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</w:t>
      </w:r>
    </w:p>
    <w:p>
      <w:pPr>
        <w:pStyle w:val="Normal"/>
        <w:spacing w:lineRule="auto" w:line="259" w:before="0" w:after="164"/>
        <w:ind w:left="78" w:right="24" w:hanging="10"/>
        <w:jc w:val="center"/>
        <w:rPr>
          <w:i/>
          <w:i/>
        </w:rPr>
      </w:pPr>
      <w:r>
        <w:rPr>
          <w:i/>
        </w:rPr>
        <w:t>21 апреля &lt;1803. Москва&gt;</w:t>
      </w:r>
    </w:p>
    <w:p>
      <w:pPr>
        <w:pStyle w:val="Normal"/>
        <w:spacing w:before="0" w:after="331"/>
        <w:ind w:left="86" w:right="16" w:firstLine="391"/>
        <w:rPr/>
      </w:pPr>
      <w:r>
        <w:rPr/>
        <w:t>Скажу о себе, что я, может быть, месяцем позже Вас увижу; я еду на месяц в Свирлово жить вместе с Николаем Михайловичем. Вообразите, какое блаженство, и порадуйтесь вместе со мною. Его знакомство для меня — счастье, и, верно, мой добрый дух сказал Вам, чтобы Вы послали меня с письмом к нему: без того я бы к нему от своей глубокой застенчивости не поехал. Видите, что всё истинно для меня доброе получаю я от Вас. Простите, еще раз целую Ваши ручки. Матушка Вам свидетельствует свое почтение. Посылаю Вам книжку «Les prières d’Eckartshausen»</w:t>
      </w:r>
      <w:r>
        <w:rPr>
          <w:sz w:val="19"/>
          <w:vertAlign w:val="superscript"/>
        </w:rPr>
        <w:t>1</w:t>
      </w:r>
      <w:r>
        <w:rPr/>
        <w:t>: это мой подарок, который, конечно, будет Вам приятен.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111</Words>
  <Characters>555</Characters>
  <CharactersWithSpaces>663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10. </dc:title>
</cp:coreProperties>
</file>