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40.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0" w:hanging="10"/>
        <w:jc w:val="center"/>
        <w:rPr>
          <w:i/>
          <w:i/>
        </w:rPr>
      </w:pPr>
      <w:r>
        <w:rPr>
          <w:i/>
        </w:rPr>
        <w:t>5 августа &lt;1808 г. Москва&gt;*</w:t>
      </w:r>
    </w:p>
    <w:p>
      <w:pPr>
        <w:pStyle w:val="Normal"/>
        <w:ind w:left="86" w:right="16" w:firstLine="397"/>
        <w:rPr/>
      </w:pPr>
      <w:r>
        <w:rPr/>
        <w:t xml:space="preserve">Ваше, или, лучше сказать, твое письмо, милый князь, то есть милый приятель и будущий друг, для меня очень, очень приятно, и я прочел его с особенным удовольствием, тем более что я начинал уже отчаиваться в получении твоего ответа, вообразив, что ты с досады на </w:t>
      </w:r>
      <w:r>
        <w:rPr>
          <w:i/>
        </w:rPr>
        <w:t>мнимый</w:t>
      </w:r>
      <w:r>
        <w:rPr/>
        <w:t xml:space="preserve"> промах бросил кий</w:t>
      </w:r>
      <w:r>
        <w:rPr>
          <w:sz w:val="19"/>
          <w:vertAlign w:val="superscript"/>
        </w:rPr>
        <w:t>1</w:t>
      </w:r>
      <w:r>
        <w:rPr/>
        <w:t xml:space="preserve"> и оставил меня играть с другими (что, мимоходом сказать, было сделано нехорошо).</w:t>
      </w:r>
    </w:p>
    <w:p>
      <w:pPr>
        <w:pStyle w:val="Normal"/>
        <w:ind w:left="85" w:right="16" w:firstLine="397"/>
        <w:rPr/>
      </w:pPr>
      <w:r>
        <w:rPr/>
        <w:t xml:space="preserve">Вдруг подают мне пакет, и в этом пакете прелюбезное письмо, за которое, к сожалению, не могу обнять тебя лично, хотя бы желал этого от всего сердца. Не войду ни в какие подробности и не хочу делать комментария ни на мое прошедшее письмо, ни на твой теперешний на него ответ: самым лучшим комментарием должен быть </w:t>
      </w:r>
      <w:r>
        <w:rPr>
          <w:i/>
        </w:rPr>
        <w:t>опыт</w:t>
      </w:r>
      <w:r>
        <w:rPr/>
        <w:t xml:space="preserve">. Я много бы мог сказать в возражение на твою мысль, </w:t>
      </w:r>
    </w:p>
    <w:p>
      <w:pPr>
        <w:pStyle w:val="Normal"/>
        <w:spacing w:before="0" w:after="56"/>
        <w:ind w:left="18" w:right="16" w:hanging="3"/>
        <w:rPr/>
      </w:pPr>
      <w:r>
        <w:rPr/>
        <w:t>что не дóлжно travailler a devenir amis</w:t>
      </w:r>
      <w:r>
        <w:rPr>
          <w:rStyle w:val="FootnoteAnchor"/>
          <w:vertAlign w:val="superscript"/>
        </w:rPr>
        <w:footnoteReference w:id="2"/>
      </w:r>
      <w:r>
        <w:rPr/>
        <w:t>; но всё это оставляю до нашего свидания, от которого обещаю себе много и премного удовольствия</w:t>
      </w:r>
      <w:r>
        <w:rPr>
          <w:sz w:val="19"/>
          <w:vertAlign w:val="superscript"/>
        </w:rPr>
        <w:t>2</w:t>
      </w:r>
      <w:r>
        <w:rPr/>
        <w:t>. Теперь скажу только то, что тебе, как умному и доброму человеку, нельзя будет со мною не согласиться. Из деревни буду писать более; но дóлжно, чтобы ты написал ко мне первый: это условие необходимо для моей лени. Еду дня через четыре: по крайней мере, так бы мне хотелось; не знаю, точно ли исполню это хотение, ибо завишу теперь не от себя. Прости, любезный друг. Мы будем друзьями! Это верно, как и то, что ты со временем будешь предпочитать Кребильону Расина.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 w:before="0" w:after="5"/>
        <w:ind w:left="492" w:right="0" w:hanging="5"/>
        <w:jc w:val="left"/>
        <w:rPr>
          <w:sz w:val="20"/>
        </w:rPr>
      </w:pPr>
      <w:r>
        <w:rPr>
          <w:sz w:val="20"/>
        </w:rPr>
        <w:t>5-е августа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ind w:left="544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Работать над тем, чтобы стать друзьями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250</Words>
  <Characters>1231</Characters>
  <CharactersWithSpaces>1474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40. </dc:title>
</cp:coreProperties>
</file>