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87.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25" w:hanging="10"/>
        <w:jc w:val="center"/>
        <w:rPr>
          <w:i/>
          <w:i/>
        </w:rPr>
      </w:pPr>
      <w:r>
        <w:rPr>
          <w:i/>
        </w:rPr>
        <w:t>&lt;Середина сентября 1811 г. Муратово&gt;*</w:t>
      </w:r>
    </w:p>
    <w:p>
      <w:pPr>
        <w:pStyle w:val="Normal"/>
        <w:ind w:left="78" w:right="16" w:firstLine="402"/>
        <w:rPr/>
      </w:pPr>
      <w:r>
        <w:rPr/>
        <w:t>Поздравляю и себя, и тебя с твоим счастьем!</w:t>
      </w:r>
      <w:r>
        <w:rPr>
          <w:sz w:val="19"/>
          <w:vertAlign w:val="superscript"/>
        </w:rPr>
        <w:t>1</w:t>
      </w:r>
      <w:r>
        <w:rPr/>
        <w:t xml:space="preserve"> Ты удивил меня чрезвычайно. Радуюсь, любезный друг, и от всего сердца желаю, чтобы все твои настоящие радости и восхищения навсегда при тебе остались. Желал бы разделить их с тобою лично, но должен отказать себе в этом удовольствии: обстоятельства приковывают меня к одному месту, и я совсем не надеюсь даже и нынешнею зимою быть в Москве. Следовательно, весьма вероятно, что увижу тебя не прежде, как уже отцом (ибо твоя деятельность в этом случае мне известна); сидя подле люльки, будешь ты с жаром проповедовать мне философию, совсем противную той, которую проповедовал во время оно; я буду слушать и не верить ушам своим; наконец поверю и начну тебе завидовать, и, вероятно, буду завидовать целую жизнь, ибо так делается на сем свете: враги женитьбы женятся и вопреки самим себе бывают счастливы; а тот, кто выше всего ставит семейственную жизнь, принужден навсегда от нее отказаться и грызть в одиночестве ногти. Я имел бы право попенять тебе, любезный друг, за твой лаконизм, но </w:t>
      </w:r>
    </w:p>
    <w:p>
      <w:pPr>
        <w:pStyle w:val="Normal"/>
        <w:spacing w:before="0" w:after="149"/>
        <w:ind w:left="81" w:right="16" w:hanging="3"/>
        <w:rPr/>
      </w:pPr>
      <w:r>
        <w:rPr/>
        <w:t>слишком счастливым людям всё прощается. Ты пишешь ко мне просто: я женюсь, я в восхищении! а не описываешь, как это случилось; следующее письмо твое, если только найдешь свободную минуту от любви, должно быть подробнее. Впрочем, твоя метода почти мне известна —</w:t>
      </w:r>
    </w:p>
    <w:p>
      <w:pPr>
        <w:pStyle w:val="Normal"/>
        <w:spacing w:lineRule="auto" w:line="264" w:before="0" w:after="3"/>
        <w:ind w:left="286" w:right="318" w:hanging="10"/>
        <w:jc w:val="center"/>
        <w:rPr>
          <w:sz w:val="20"/>
        </w:rPr>
      </w:pPr>
      <w:r>
        <w:rPr>
          <w:sz w:val="20"/>
        </w:rPr>
        <w:t>Люби! еще не досказала,</w:t>
      </w:r>
    </w:p>
    <w:p>
      <w:pPr>
        <w:pStyle w:val="Normal"/>
        <w:spacing w:lineRule="auto" w:line="264" w:before="0" w:after="183"/>
        <w:ind w:left="286" w:right="508" w:hanging="10"/>
        <w:jc w:val="center"/>
        <w:rPr/>
      </w:pPr>
      <w:r>
        <w:rPr>
          <w:sz w:val="20"/>
        </w:rPr>
        <w:t>А я уже пылал тобой!</w:t>
      </w:r>
      <w:r>
        <w:rPr>
          <w:sz w:val="18"/>
          <w:vertAlign w:val="superscript"/>
        </w:rPr>
        <w:t>2</w:t>
      </w:r>
    </w:p>
    <w:p>
      <w:pPr>
        <w:pStyle w:val="Normal"/>
        <w:spacing w:before="0" w:after="36"/>
        <w:ind w:left="15" w:right="16" w:firstLine="397"/>
        <w:rPr/>
      </w:pPr>
      <w:r>
        <w:rPr/>
        <w:t>Так, без сомнения, случилось и здесь. Но на скольких же развалинах эта новая неразрушимая любовь поселилась и скольких врагов ты себе нажил!</w:t>
      </w:r>
      <w:r>
        <w:rPr>
          <w:sz w:val="19"/>
          <w:vertAlign w:val="superscript"/>
        </w:rPr>
        <w:t>3</w:t>
      </w:r>
      <w:r>
        <w:rPr/>
        <w:t xml:space="preserve"> Тем лучше! Веди ее к алтарю в триумфе; а меня между тем не забудь уведомить о всех подробностях приступа, ибо хотя я и не имею надежды когда-нибудь подойти под венец, но всё думаю, что уроки твои на что-нибудь мне пригодятся. Я же несколько за тебя робею, ибо ты некогда проговорился мне что-то о неспособности, о неумении — ради Бога, не будь Батюшков!</w:t>
      </w:r>
      <w:r>
        <w:rPr>
          <w:sz w:val="19"/>
          <w:vertAlign w:val="superscript"/>
        </w:rPr>
        <w:t>4</w:t>
      </w:r>
    </w:p>
    <w:p>
      <w:pPr>
        <w:pStyle w:val="Normal"/>
        <w:ind w:left="87" w:right="16" w:firstLine="393"/>
        <w:rPr/>
      </w:pPr>
      <w:r>
        <w:rPr/>
        <w:t>Я здесь живу весьма уединенно; круг мой самый тесный, но самый для меня милый; занятия мои идут довольно порядочно; Плещеевы — которые NB будут нынешнею зимою в Москве — от нас близко, и я видаюсь с ними довольно ча-</w:t>
      </w:r>
    </w:p>
    <w:p>
      <w:pPr>
        <w:pStyle w:val="Normal"/>
        <w:spacing w:before="0" w:after="47"/>
        <w:ind w:left="18" w:right="16" w:hanging="3"/>
        <w:rPr/>
      </w:pPr>
      <w:r>
        <w:rPr/>
        <w:t>сто. Деревнишку маленькую купил, но еще и азбуки хозяйства не знаю; между тем, несмотря на некоторые веселые развлечения, чувствую, что у меня в душе всё мрачно и час от часу становится мрачнее; будущее для меня в каком-то печальном тумане и в жизни не представляется для меня совсем никакого счастья; день за днем проходит без всякой радости, и самая жизнь теряет в глазах моих цену. Такой печальный отголосок на твои веселые восторги совсем здесь не у места, и я, откладывая свои Иеремияты</w:t>
      </w:r>
      <w:r>
        <w:rPr>
          <w:sz w:val="19"/>
          <w:vertAlign w:val="superscript"/>
        </w:rPr>
        <w:t>5</w:t>
      </w:r>
      <w:r>
        <w:rPr/>
        <w:t xml:space="preserve">, заключаю письмо свое тем же, чем </w:t>
      </w:r>
    </w:p>
    <w:p>
      <w:pPr>
        <w:pStyle w:val="Normal"/>
        <w:spacing w:before="0" w:after="56"/>
        <w:ind w:left="18" w:right="16" w:hanging="3"/>
        <w:rPr/>
      </w:pPr>
      <w:r>
        <w:rPr/>
        <w:t>его начал, то есть сердечным желанием тебе счастья; я желаю его тебе как друг, следовательно почитаю его собственным и для меня драгоценным. Обнимаю тебя искренно.</w:t>
      </w:r>
    </w:p>
    <w:p>
      <w:pPr>
        <w:pStyle w:val="Normal"/>
        <w:spacing w:lineRule="auto" w:line="264" w:before="0" w:after="215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462</Words>
  <Characters>2373</Characters>
  <CharactersWithSpaces>2829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87. </dc:title>
</cp:coreProperties>
</file>