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96.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&lt;Первая половина марта 1812 г. Мишенское&gt;*</w:t>
      </w:r>
    </w:p>
    <w:p>
      <w:pPr>
        <w:pStyle w:val="Normal"/>
        <w:ind w:left="87" w:right="16" w:firstLine="376"/>
        <w:rPr/>
      </w:pPr>
      <w:r>
        <w:rPr/>
        <w:t>У тебя есть в твоей библиотеке книга: «Paris, Versailles et ses provinces a la très du XVIII siècle» (собрание анекдотов)</w:t>
      </w:r>
      <w:r>
        <w:rPr>
          <w:sz w:val="19"/>
          <w:vertAlign w:val="superscript"/>
        </w:rPr>
        <w:t>1</w:t>
      </w:r>
      <w:r>
        <w:rPr/>
        <w:t xml:space="preserve">. Пришли, сделай одолжение; если и еще что-нибудь есть хорошее в этом роде, также доставь. Да прошу тебя, </w:t>
      </w:r>
    </w:p>
    <w:p>
      <w:pPr>
        <w:pStyle w:val="Normal"/>
        <w:spacing w:before="0" w:after="312"/>
        <w:ind w:left="18" w:right="16" w:hanging="3"/>
        <w:rPr/>
      </w:pPr>
      <w:r>
        <w:rPr/>
        <w:t>осведомись у Алара</w:t>
      </w:r>
      <w:r>
        <w:rPr>
          <w:sz w:val="19"/>
          <w:vertAlign w:val="superscript"/>
        </w:rPr>
        <w:t>2</w:t>
      </w:r>
      <w:r>
        <w:rPr/>
        <w:t>, не получил ли он II и III томов «Précis de la Géographie universelle» par Malte-Brun</w:t>
      </w:r>
      <w:r>
        <w:rPr>
          <w:sz w:val="19"/>
          <w:vertAlign w:val="superscript"/>
        </w:rPr>
        <w:t>3</w:t>
      </w:r>
      <w:r>
        <w:rPr/>
        <w:t>; если получил, возьми и доставь также поскорее, назначив цену, а Алару заплати сам. Я просил об этом же написать к Алару некоего Моро</w:t>
      </w:r>
      <w:r>
        <w:rPr>
          <w:sz w:val="19"/>
          <w:vertAlign w:val="superscript"/>
        </w:rPr>
        <w:t>4</w:t>
      </w:r>
      <w:r>
        <w:rPr/>
        <w:t>; не знаю, написал ли он; ты и об этом спроси у Алара — чтобы мне не получить двойного экземпляра. Первый том я давно уже купил у Алара. Где Тургенев? Да напиши, что у вас слышно о войне с французами?</w:t>
      </w:r>
      <w:r>
        <w:rPr>
          <w:sz w:val="19"/>
          <w:vertAlign w:val="superscript"/>
        </w:rPr>
        <w:t>5</w:t>
      </w:r>
      <w:r>
        <w:rPr/>
        <w:t xml:space="preserve"> Здесь страхи рассказывают.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134</Words>
  <Characters>649</Characters>
  <CharactersWithSpaces>780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96. </dc:title>
</cp:coreProperties>
</file>