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101.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25" w:hanging="10"/>
        <w:jc w:val="center"/>
        <w:rPr>
          <w:i/>
          <w:i/>
        </w:rPr>
      </w:pPr>
      <w:r>
        <w:rPr>
          <w:i/>
        </w:rPr>
        <w:t>&lt;Конец июля 1812 г.&gt;*</w:t>
      </w:r>
    </w:p>
    <w:p>
      <w:pPr>
        <w:pStyle w:val="Normal"/>
        <w:spacing w:before="0" w:after="55"/>
        <w:ind w:left="87" w:right="16" w:firstLine="396"/>
        <w:rPr/>
      </w:pPr>
      <w:r>
        <w:rPr/>
        <w:t>Дней через десять я у тебя в доме</w:t>
      </w:r>
      <w:r>
        <w:rPr>
          <w:sz w:val="19"/>
          <w:vertAlign w:val="superscript"/>
        </w:rPr>
        <w:t>1</w:t>
      </w:r>
      <w:r>
        <w:rPr/>
        <w:t>. Вероятно, найду тебя облеченного в мундир военный. Приготовь и мне такой же. Хочу окурить свою лиру порохом. Прощай. Жди меня.</w:t>
      </w:r>
    </w:p>
    <w:p>
      <w:pPr>
        <w:pStyle w:val="Normal"/>
        <w:spacing w:lineRule="auto" w:line="264" w:before="0" w:after="216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614"/>
        <w:ind w:left="84" w:right="16" w:firstLine="397"/>
        <w:rPr/>
      </w:pPr>
      <w:r>
        <w:rPr/>
        <w:t>Весьма бы ты хорошо сделал, когда бы нашел мне к моему приезду 1</w:t>
      </w:r>
      <w:r>
        <w:rPr>
          <w:sz w:val="19"/>
          <w:vertAlign w:val="superscript"/>
        </w:rPr>
        <w:t xml:space="preserve"> </w:t>
      </w:r>
      <w:r>
        <w:rPr/>
        <w:t>500</w:t>
      </w:r>
      <w:r>
        <w:rPr>
          <w:sz w:val="19"/>
          <w:vertAlign w:val="superscript"/>
        </w:rPr>
        <w:t>2</w:t>
      </w:r>
      <w:r>
        <w:rPr/>
        <w:t>. Знаю, что это в теперешнее время трудно; но это зато будет усилие дружбы. Впрочем, будь твоя воля. Обнимаю тебя. Смотри же: вместе и неразлучно; на голове крест, а на груди и перед глазами честь.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</Words>
  <Characters>420</Characters>
  <CharactersWithSpaces>505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101. </dc:title>
</cp:coreProperties>
</file>