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144. </w:t>
      </w:r>
    </w:p>
    <w:p>
      <w:pPr>
        <w:pStyle w:val="Normal"/>
        <w:spacing w:lineRule="auto" w:line="259" w:before="0" w:after="4"/>
        <w:ind w:left="99" w:right="152" w:hanging="10"/>
        <w:jc w:val="center"/>
        <w:rPr>
          <w:b/>
          <w:b/>
          <w:sz w:val="23"/>
        </w:rPr>
      </w:pPr>
      <w:r>
        <w:rPr>
          <w:b/>
          <w:sz w:val="23"/>
        </w:rPr>
        <w:t>А. И. Тургеневу</w:t>
      </w:r>
    </w:p>
    <w:p>
      <w:pPr>
        <w:pStyle w:val="Normal"/>
        <w:spacing w:lineRule="auto" w:line="259" w:before="0" w:after="164"/>
        <w:ind w:left="78" w:right="126" w:hanging="10"/>
        <w:jc w:val="center"/>
        <w:rPr>
          <w:i/>
          <w:i/>
        </w:rPr>
      </w:pPr>
      <w:r>
        <w:rPr>
          <w:i/>
        </w:rPr>
        <w:t>30 марта 1814 г. Муратово</w:t>
      </w:r>
    </w:p>
    <w:p>
      <w:pPr>
        <w:pStyle w:val="Normal"/>
        <w:ind w:left="15" w:right="16" w:firstLine="397"/>
        <w:rPr/>
      </w:pPr>
      <w:r>
        <w:rPr/>
        <w:t xml:space="preserve">Воейков был сильно растроган за минуту до того, как взялся за перо, чтобы к тебе писать, </w:t>
      </w:r>
      <w:r>
        <w:rPr>
          <w:i/>
        </w:rPr>
        <w:t>мой брат, мой друг-хранитель</w:t>
      </w:r>
      <w:r>
        <w:rPr/>
        <w:t>. Хотя дело идет и обо мне, но я в эту минуту похолоднее. Вот в чем это дело. Авд&lt;отья&gt; Ник&lt;олаевна&gt; Арбенева, которую ты должен знать</w:t>
      </w:r>
      <w:r>
        <w:rPr>
          <w:sz w:val="19"/>
          <w:vertAlign w:val="superscript"/>
        </w:rPr>
        <w:t>1</w:t>
      </w:r>
      <w:r>
        <w:rPr/>
        <w:t xml:space="preserve">, женщина очень умная, но, как теперь слишком поздно для меня открылось, более энтузиаст, нежели чувствительная и добрая, очень </w:t>
      </w:r>
    </w:p>
    <w:p>
      <w:pPr>
        <w:pStyle w:val="Normal"/>
        <w:ind w:left="18" w:right="16" w:hanging="3"/>
        <w:rPr/>
      </w:pPr>
      <w:r>
        <w:rPr/>
        <w:t>любима и уважаема Екатер&lt;иною&gt; Афанасьевной, матерью моей доброй Маши. Она имела и показывала ко мне большую дружбу, и теперь, вероятно, имеет ее. Но чего не уничтожит суеверие? Я писал к ней, просил ее всё переделать в мою пользу; она горячо вступилась за нас обоих, и всё пошло бы прекрасно, когда бы не замешался монах</w:t>
      </w:r>
      <w:r>
        <w:rPr>
          <w:sz w:val="19"/>
          <w:vertAlign w:val="superscript"/>
        </w:rPr>
        <w:t>2</w:t>
      </w:r>
      <w:r>
        <w:rPr/>
        <w:t xml:space="preserve">. Он грозит гневом Неба и испугал ее суе верным страхом. Теперь видит она необходимость </w:t>
      </w:r>
      <w:r>
        <w:rPr>
          <w:i/>
        </w:rPr>
        <w:t>всё разрушить</w:t>
      </w:r>
      <w:r>
        <w:rPr/>
        <w:t>, и вот что пишет к своей сестре</w:t>
      </w:r>
      <w:r>
        <w:rPr>
          <w:sz w:val="19"/>
          <w:vertAlign w:val="superscript"/>
        </w:rPr>
        <w:t>3</w:t>
      </w:r>
      <w:r>
        <w:rPr/>
        <w:t xml:space="preserve"> — читай приложенное письмо. По счастью, ей самой сюда быть не можно. Екатер&lt;ина&gt; Афан&lt;асьевна&gt; не поедет в Москву. Я же написал к Арбеневой такое письмо, которое если не обратит ее в мою сторону, то по крайней мере не даст ей нам вредить. Итак, время выиграно. Но ты что можешь для меня сделать? Не зная нисколько, до какой обширности простирается твое антифанатическое могущество, ничего не требую. Но вот мои мысли. Нельзя ли затащить на нашу </w:t>
      </w:r>
    </w:p>
    <w:p>
      <w:pPr>
        <w:pStyle w:val="Normal"/>
        <w:ind w:left="18" w:right="16" w:hanging="3"/>
        <w:rPr/>
      </w:pPr>
      <w:r>
        <w:rPr/>
        <w:t>сторону Августина</w:t>
      </w:r>
      <w:r>
        <w:rPr>
          <w:sz w:val="19"/>
          <w:vertAlign w:val="superscript"/>
        </w:rPr>
        <w:t>4</w:t>
      </w:r>
      <w:r>
        <w:rPr/>
        <w:t xml:space="preserve"> и заставить его внушить Филарету, чтобы он и поправил испорченное, и успокоил тот страх, который сам произвел? Это было бы всего действительнее. Впрочем, всё оставляю на твою волю. Ты знаешь лучше. Мое счастье тебе дорого. Оно же для меня </w:t>
      </w:r>
      <w:r>
        <w:rPr>
          <w:i/>
        </w:rPr>
        <w:t>в одном</w:t>
      </w:r>
      <w:r>
        <w:rPr/>
        <w:t xml:space="preserve">. Потеряю это, и </w:t>
      </w:r>
      <w:r>
        <w:rPr>
          <w:i/>
        </w:rPr>
        <w:t>всё</w:t>
      </w:r>
      <w:r>
        <w:rPr/>
        <w:t xml:space="preserve"> пропало. Может быть, и Досифей</w:t>
      </w:r>
      <w:r>
        <w:rPr>
          <w:sz w:val="19"/>
          <w:vertAlign w:val="superscript"/>
        </w:rPr>
        <w:t>5</w:t>
      </w:r>
      <w:r>
        <w:rPr/>
        <w:t xml:space="preserve"> со временем нам понадобится. Тогда тебе же действовать. Прости, бесценный брат. Стихи, сочиненные на твои два стиха италианские</w:t>
      </w:r>
      <w:r>
        <w:rPr>
          <w:sz w:val="19"/>
          <w:vertAlign w:val="superscript"/>
        </w:rPr>
        <w:t>6</w:t>
      </w:r>
      <w:r>
        <w:rPr/>
        <w:t>, написаны для тебя, и для нее</w:t>
      </w:r>
      <w:r>
        <w:rPr>
          <w:sz w:val="19"/>
          <w:vertAlign w:val="superscript"/>
        </w:rPr>
        <w:t>7</w:t>
      </w:r>
      <w:r>
        <w:rPr/>
        <w:t xml:space="preserve">, для двух </w:t>
      </w:r>
      <w:r>
        <w:rPr>
          <w:i/>
        </w:rPr>
        <w:t>нераздельных в моем сердце.</w:t>
      </w:r>
      <w:r>
        <w:rPr/>
        <w:t xml:space="preserve"> Твоя бумажка будет всегда при мне. Первый день счастья запишу на ней. Христос воскресе!</w:t>
      </w:r>
    </w:p>
    <w:p>
      <w:pPr>
        <w:pStyle w:val="Normal"/>
        <w:ind w:left="15" w:right="16" w:firstLine="402"/>
        <w:rPr/>
      </w:pPr>
      <w:r>
        <w:rPr/>
        <w:t xml:space="preserve">Не худо ли я объяснился? Тебе надобно писать к Августину, изобразить ему мои обстоятельства, требовать его участия, зацепить его самолюбие и заставить его (не </w:t>
      </w:r>
      <w:r>
        <w:rPr>
          <w:i/>
        </w:rPr>
        <w:t>самого</w:t>
      </w:r>
      <w:r>
        <w:rPr/>
        <w:t xml:space="preserve">, ибо от этого всё дело испортится), но чрез Филарета, действовать на ум Арбеневой. Можешь ли это сделать? Только будь осторожен. Нельзя ли скрыть мое имя и имя Маши от Августина, а назвать в письме одну только Арбеневу (Авдотья Николаевна)? Если это возможно, то пиши скорее. </w:t>
      </w:r>
    </w:p>
    <w:p>
      <w:pPr>
        <w:pStyle w:val="Normal"/>
        <w:ind w:left="18" w:right="16" w:hanging="3"/>
        <w:rPr/>
      </w:pPr>
      <w:r>
        <w:rPr/>
        <w:t>Не говорю: оставь свою лень! Ведь дело идет о счастье жизни моей.</w:t>
      </w:r>
    </w:p>
    <w:p>
      <w:pPr>
        <w:pStyle w:val="Normal"/>
        <w:ind w:left="15" w:right="16" w:firstLine="408"/>
        <w:rPr/>
      </w:pPr>
      <w:r>
        <w:rPr/>
        <w:t xml:space="preserve">Еще одна важная заметка: в письме своем к Августину говори с ним искренно и проси его, чтобы он скрыл свое посредство и чтобы строго приказал Филарету не открывать того, что он (Августин) в это дело вмешался. Иначе всё будет тщетно. А ко мне тотчас пришли копию с твоего письма к Августину, дабы я здесь мог согласно с тобою действовать. Прошу тебя не медлить. Надобно это </w:t>
      </w:r>
    </w:p>
    <w:p>
      <w:pPr>
        <w:pStyle w:val="Normal"/>
        <w:ind w:left="18" w:right="16" w:hanging="3"/>
        <w:rPr/>
      </w:pPr>
      <w:r>
        <w:rPr/>
        <w:t>совершить, пока Арбенева в Москве. Боюсь, что она сюда взбеленится ехать. Тогда бы не худо заставить Филарета к ней написать. Иначе она всё здесь испортит. Ее же письмо прошу тебя изорвать.</w:t>
      </w:r>
    </w:p>
    <w:p>
      <w:pPr>
        <w:pStyle w:val="Normal"/>
        <w:spacing w:before="0" w:after="336"/>
        <w:ind w:left="414" w:right="16" w:hanging="3"/>
        <w:rPr/>
      </w:pPr>
      <w:r>
        <w:rPr/>
        <w:t>Посылаю перевод элегии Андрея Ивановича, сделанный Фриофом</w:t>
      </w:r>
      <w:r>
        <w:rPr>
          <w:sz w:val="19"/>
          <w:vertAlign w:val="superscript"/>
        </w:rPr>
        <w:t>8</w:t>
      </w:r>
      <w:r>
        <w:rPr/>
        <w:t>.</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507</Words>
  <Characters>2579</Characters>
  <CharactersWithSpaces>3080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144. </dc:title>
</cp:coreProperties>
</file>