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214. </w:t>
      </w:r>
    </w:p>
    <w:p>
      <w:pPr>
        <w:pStyle w:val="Normal"/>
        <w:spacing w:lineRule="auto" w:line="259" w:before="0" w:after="4"/>
        <w:ind w:left="99" w:right="154" w:hanging="10"/>
        <w:jc w:val="center"/>
        <w:rPr>
          <w:b/>
          <w:b/>
          <w:sz w:val="23"/>
        </w:rPr>
      </w:pPr>
      <w:r>
        <w:rPr>
          <w:b/>
          <w:sz w:val="23"/>
        </w:rPr>
        <w:t>М. А. Протасовой</w:t>
      </w:r>
    </w:p>
    <w:p>
      <w:pPr>
        <w:pStyle w:val="Normal"/>
        <w:spacing w:lineRule="auto" w:line="259" w:before="0" w:after="164"/>
        <w:ind w:left="78" w:right="117" w:hanging="10"/>
        <w:jc w:val="center"/>
        <w:rPr>
          <w:i/>
          <w:i/>
        </w:rPr>
      </w:pPr>
      <w:r>
        <w:rPr>
          <w:i/>
        </w:rPr>
        <w:t>22 апреля &lt;1815 г. Дерпт&gt;</w:t>
      </w:r>
    </w:p>
    <w:p>
      <w:pPr>
        <w:pStyle w:val="Normal"/>
        <w:ind w:left="15" w:right="16" w:firstLine="396"/>
        <w:rPr/>
      </w:pPr>
      <w:r>
        <w:rPr>
          <w:i/>
        </w:rPr>
        <w:t xml:space="preserve">22 апреля. </w:t>
      </w:r>
      <w:r>
        <w:rPr/>
        <w:t xml:space="preserve">Что значит для меня </w:t>
      </w:r>
      <w:r>
        <w:rPr>
          <w:i/>
        </w:rPr>
        <w:t>стараться выдать тебя замуж</w:t>
      </w:r>
      <w:r>
        <w:rPr>
          <w:sz w:val="19"/>
          <w:vertAlign w:val="superscript"/>
        </w:rPr>
        <w:t>1</w:t>
      </w:r>
      <w:r>
        <w:rPr/>
        <w:t xml:space="preserve">, как я это обещал, и обещал искренно? Получить полное право располагать наравне с твоею матерью твоею судьбою и дать тебе с другим такое же счастье, какое желал бы дать с собою! Знаешь ли, что эта мысль несколько времени меня радовала! Я думал, что я найду человека, тебя достойного; что я помогу тебе возвратить покой душевный, что ты и этим счастьем будешь обязана мне же. Я мог бы смотреть без ревности и без зависти на человека, которого сам бы для тебя нашел, и уверение, что всё сделано мною для тебя, было бы и подпорою моею, и наградою! Я же был уверен, что ты с своей стороны готова быть со мною согласна и что стоило бы нам быть искренними, откровенными друг с другом, </w:t>
      </w:r>
    </w:p>
    <w:p>
      <w:pPr>
        <w:pStyle w:val="Normal"/>
        <w:ind w:left="18" w:right="16" w:hanging="3"/>
        <w:rPr/>
      </w:pPr>
      <w:r>
        <w:rPr/>
        <w:t>чтобы всё привести в порядок. Помнишь ли одно выражение твое: mariée ou non mariée, je conserverai toujours le même sentiment</w:t>
      </w:r>
      <w:r>
        <w:rPr>
          <w:rStyle w:val="FootnoteAnchor"/>
          <w:vertAlign w:val="superscript"/>
        </w:rPr>
        <w:footnoteReference w:id="2"/>
      </w:r>
      <w:r>
        <w:rPr>
          <w:sz w:val="19"/>
          <w:vertAlign w:val="superscript"/>
        </w:rPr>
        <w:t>2</w:t>
      </w:r>
      <w:r>
        <w:rPr/>
        <w:t xml:space="preserve">. Признаюсь, сначала, когда я это прочитал, у меня сердце невольно стеснилось; как! ей самой уже кажется </w:t>
      </w:r>
      <w:r>
        <w:rPr>
          <w:i/>
        </w:rPr>
        <w:t>возможным</w:t>
      </w:r>
      <w:r>
        <w:rPr/>
        <w:t xml:space="preserve"> замужество! Но после это же дало мне бóльшую твердость! Так и должно (подумал я), легче будет всё исполнить. Но теперь кажется мне, что ни-</w:t>
      </w:r>
    </w:p>
    <w:p>
      <w:pPr>
        <w:pStyle w:val="Normal"/>
        <w:ind w:left="18" w:right="16" w:hanging="3"/>
        <w:rPr/>
      </w:pPr>
      <w:r>
        <w:rPr/>
        <w:t xml:space="preserve">чего нельзя исполнить! Ибо что для них значит </w:t>
      </w:r>
      <w:r>
        <w:rPr>
          <w:i/>
        </w:rPr>
        <w:t>обещание мое помочь выдать тебя замуж</w:t>
      </w:r>
      <w:r>
        <w:rPr/>
        <w:t>! Не иное что, как обещание быть немым свидетелем, когда захотят тебя бросить в руки первому, который представится с какими-нибудь выгодами или даже и без выгод. Советовать и противоречить мне будет нельзя!</w:t>
      </w:r>
      <w:r>
        <w:rPr>
          <w:sz w:val="19"/>
          <w:vertAlign w:val="superscript"/>
        </w:rPr>
        <w:t>3</w:t>
      </w:r>
      <w:r>
        <w:rPr/>
        <w:t xml:space="preserve"> Мое противоречие и совет истолкуют иначе и заставят меня молчать, напомнив мне мое обещание! Я буду рабом, и в то же время сам принужден буду смотреть, как бездушный Воейков, без всякого к тебе участия, будет продавать твое счастье! Ведь надежда, данная Красовскому, не есть ли торг?</w:t>
      </w:r>
      <w:r>
        <w:rPr>
          <w:sz w:val="19"/>
          <w:vertAlign w:val="superscript"/>
        </w:rPr>
        <w:t>4</w:t>
      </w:r>
      <w:r>
        <w:rPr/>
        <w:t xml:space="preserve"> Итак, в этом моем обещании, которое имеет для меня такой прекрасный смысл, есть не иное что, как жестокая для меня неволя; то, что я считал средством </w:t>
      </w:r>
      <w:r>
        <w:rPr>
          <w:i/>
        </w:rPr>
        <w:t>предохранить тебя</w:t>
      </w:r>
      <w:r>
        <w:rPr/>
        <w:t>, не послужит мне ни к чему, и я буду только запутан в цепи. С именем брата я думал получить одинакие права с Воейковым — напротив, и теперь я в зави-</w:t>
      </w:r>
    </w:p>
    <w:p>
      <w:pPr>
        <w:pStyle w:val="Normal"/>
        <w:ind w:left="18" w:right="16" w:hanging="3"/>
        <w:rPr/>
      </w:pPr>
      <w:r>
        <w:rPr/>
        <w:t xml:space="preserve">симости от него же. И он же выставляет себя всегда вперед. Он хочет уверить, </w:t>
      </w:r>
    </w:p>
    <w:p>
      <w:pPr>
        <w:pStyle w:val="Normal"/>
        <w:ind w:left="18" w:right="16" w:hanging="3"/>
        <w:rPr/>
      </w:pPr>
      <w:r>
        <w:rPr/>
        <w:t xml:space="preserve">что я всё сделал по его советам; во всё вмешивается, но не так, как друг, а как человек, которому хочется играть первое лицо. Если бы у него была душа и искренность, как бы ему теперь легко было всё сделать прекрасным, не хвастать этим, а действуя для общего счастья, из одной дружбы. Напротив, он уверяет маменьку, </w:t>
      </w:r>
      <w:r>
        <w:rPr>
          <w:i/>
        </w:rPr>
        <w:t>что она всё сделала</w:t>
      </w:r>
      <w:r>
        <w:rPr/>
        <w:t>, что мне остается еще и это заслуживать; что я говорю с ним наедине, пересказывает ей; шпионствует и тому подобное. На его советы ехать к Дуняше я отвечал грубо; признаюсь, мне не хотелось дать ему права сказать, как всегда, что я поступал здесь по его советам! На что давать повод к новым стихам в альбом</w:t>
      </w:r>
      <w:r>
        <w:rPr>
          <w:sz w:val="19"/>
          <w:vertAlign w:val="superscript"/>
        </w:rPr>
        <w:t>5</w:t>
      </w:r>
      <w:r>
        <w:rPr/>
        <w:t xml:space="preserve">. Он мне отвечал: </w:t>
      </w:r>
      <w:r>
        <w:rPr>
          <w:i/>
        </w:rPr>
        <w:t>ты сердишься, когда я го-</w:t>
      </w:r>
    </w:p>
    <w:p>
      <w:pPr>
        <w:pStyle w:val="Normal"/>
        <w:spacing w:before="0" w:after="97"/>
        <w:ind w:left="18" w:right="16" w:hanging="3"/>
        <w:rPr/>
      </w:pPr>
      <w:r>
        <w:rPr>
          <w:i/>
        </w:rPr>
        <w:t>ворю, сердишься, когда я шучу, сердишься, когда молчу</w:t>
      </w:r>
      <w:r>
        <w:rPr/>
        <w:t>. Говори, когда нужно, и от сердца, тогда я и сердиться не буду. Одним словом, против этих людей правым быть невозможно. Я спрашиваю, Маша, довольна ли ты нашим положением? и можешь ли ожидать в нем перемены! Лучшего ждать нельзя, а то, что есть, куда годится? Впрочем, может быть, ты смотришь на это другими глазами!</w:t>
      </w:r>
    </w:p>
    <w:p>
      <w:pPr>
        <w:pStyle w:val="Normal"/>
        <w:spacing w:lineRule="auto" w:line="264" w:before="0" w:after="34"/>
        <w:ind w:left="286" w:right="362" w:hanging="10"/>
        <w:jc w:val="center"/>
        <w:rPr>
          <w:sz w:val="20"/>
        </w:rPr>
      </w:pPr>
      <w:r>
        <w:rPr>
          <w:sz w:val="20"/>
        </w:rPr>
        <w:t>–––</w:t>
      </w:r>
    </w:p>
    <w:p>
      <w:pPr>
        <w:pStyle w:val="Normal"/>
        <w:ind w:left="15" w:right="16" w:firstLine="402"/>
        <w:rPr/>
      </w:pPr>
      <w:r>
        <w:rPr/>
        <w:t>Не желать ничего страстно?</w:t>
      </w:r>
      <w:r>
        <w:rPr>
          <w:sz w:val="19"/>
          <w:vertAlign w:val="superscript"/>
        </w:rPr>
        <w:t>6</w:t>
      </w:r>
      <w:r>
        <w:rPr/>
        <w:t xml:space="preserve"> Этого нельзя себе сказать заблаговременно — надобно испытать жизнь, чтобы наконец это подумать, а, подумав, исполнить! Я ничего не желаю страстно — я имею доверенность к Промыслу, соединенную с терпением. Желать страстно — значит вмешиваться в его правление! </w:t>
      </w:r>
      <w:r>
        <w:rPr>
          <w:i/>
        </w:rPr>
        <w:t>Стоить</w:t>
      </w:r>
      <w:r>
        <w:rPr/>
        <w:t xml:space="preserve"> — вот дело человека.</w:t>
      </w:r>
    </w:p>
    <w:p>
      <w:pPr>
        <w:pStyle w:val="Normal"/>
        <w:ind w:left="15" w:right="16" w:firstLine="387"/>
        <w:rPr>
          <w:lang w:val="en-US"/>
        </w:rPr>
      </w:pPr>
      <w:r>
        <w:rPr>
          <w:lang w:val="en-US"/>
        </w:rPr>
        <w:t xml:space="preserve">Il faut mettre, à la place de l’espérance qui trompe presque toujours, la providence qui ne trompe jamais — alors tout devient conséquent dans la vie! on sait d’avance le </w:t>
      </w:r>
    </w:p>
    <w:p>
      <w:pPr>
        <w:pStyle w:val="Normal"/>
        <w:spacing w:before="0" w:after="331"/>
        <w:ind w:left="18" w:right="16" w:hanging="3"/>
        <w:rPr/>
      </w:pPr>
      <w:r>
        <w:rPr>
          <w:lang w:val="en-US"/>
        </w:rPr>
        <w:t xml:space="preserve">mot de l’énigme! Il n’est autre chose, que: </w:t>
      </w:r>
      <w:r>
        <w:rPr>
          <w:i/>
          <w:lang w:val="en-US"/>
        </w:rPr>
        <w:t>mériter</w:t>
      </w:r>
      <w:r>
        <w:rPr>
          <w:rStyle w:val="FootnoteAnchor"/>
          <w:vertAlign w:val="superscript"/>
        </w:rPr>
        <w:footnoteReference w:id="3"/>
      </w:r>
      <w:r>
        <w:rPr>
          <w:lang w:val="en-US"/>
        </w:rPr>
        <w:t>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3356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Замужем или не замужем, я всегда сохраню то же чувство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spacing w:lineRule="auto" w:line="276"/>
        <w:ind w:left="17" w:right="61" w:firstLine="454"/>
        <w:jc w:val="both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 xml:space="preserve">Вместо надежды, которая обманывает почти всегда, нужно положиться на Провидение, которое не обманывает никогда, — и всё станет последовательно в жизни! разгадка известна заранее! Это не что иное, как: </w:t>
      </w:r>
      <w:r>
        <w:rPr>
          <w:i/>
        </w:rPr>
        <w:t xml:space="preserve">жить достойно </w:t>
      </w:r>
      <w:r>
        <w:rPr/>
        <w:t>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673</Words>
  <Characters>3372</Characters>
  <CharactersWithSpaces>4043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2022-12-18T17:06:14Z</dcterms:modified>
  <cp:revision>1</cp:revision>
  <dc:subject/>
  <dc:title>214. </dc:title>
</cp:coreProperties>
</file>