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241.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37" w:hanging="10"/>
        <w:jc w:val="center"/>
        <w:rPr>
          <w:i/>
          <w:i/>
        </w:rPr>
      </w:pPr>
      <w:r>
        <w:rPr>
          <w:i/>
        </w:rPr>
        <w:t>&lt;Середина августа (до 21-го) 1815 г. Дерпт&gt;</w:t>
      </w:r>
    </w:p>
    <w:p>
      <w:pPr>
        <w:pStyle w:val="Normal"/>
        <w:ind w:left="15" w:right="16" w:firstLine="402"/>
        <w:rPr/>
      </w:pPr>
      <w:r>
        <w:rPr/>
        <w:t>Прилагаю при сем письмо Петерсона</w:t>
      </w:r>
      <w:r>
        <w:rPr>
          <w:sz w:val="19"/>
          <w:vertAlign w:val="superscript"/>
        </w:rPr>
        <w:t>1</w:t>
      </w:r>
      <w:r>
        <w:rPr/>
        <w:t xml:space="preserve"> и прошу тебя о том же, о чем просит и он, то есть покровительства Гуну</w:t>
      </w:r>
      <w:r>
        <w:rPr>
          <w:sz w:val="19"/>
          <w:vertAlign w:val="superscript"/>
        </w:rPr>
        <w:t>2</w:t>
      </w:r>
      <w:r>
        <w:rPr/>
        <w:t xml:space="preserve">. Если можно, то не откажи ему в его просьбе; здесь все его разумеют, как хорошего и почтенного человека. А я тебе напомню, что брат его бывал у твоего отца во время болезни и старался усердно </w:t>
      </w:r>
    </w:p>
    <w:p>
      <w:pPr>
        <w:pStyle w:val="Normal"/>
        <w:ind w:left="18" w:right="16" w:hanging="3"/>
        <w:rPr/>
      </w:pPr>
      <w:r>
        <w:rPr/>
        <w:t>ему помочь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spacing w:before="0" w:after="146"/>
        <w:ind w:left="15" w:right="16" w:firstLine="394"/>
        <w:rPr/>
      </w:pPr>
      <w:r>
        <w:rPr/>
        <w:t>Я поеду отсюда 21 или 22-го</w:t>
      </w:r>
      <w:r>
        <w:rPr>
          <w:sz w:val="19"/>
          <w:vertAlign w:val="superscript"/>
        </w:rPr>
        <w:t>4</w:t>
      </w:r>
      <w:r>
        <w:rPr/>
        <w:t>. Это еще не будет поздно. Нечего о себе сказать доброго.</w:t>
      </w:r>
    </w:p>
    <w:p>
      <w:pPr>
        <w:pStyle w:val="Normal"/>
        <w:spacing w:lineRule="auto" w:line="259" w:before="0" w:after="208"/>
        <w:ind w:left="1746" w:right="1623" w:hanging="5"/>
        <w:jc w:val="left"/>
        <w:rPr/>
      </w:pPr>
      <w:r>
        <w:rPr>
          <w:sz w:val="20"/>
        </w:rPr>
        <w:t>Во всём, во всём печальный слышу голос, Что ничего мне жизнь не обещает</w:t>
      </w:r>
      <w:r>
        <w:rPr>
          <w:sz w:val="18"/>
          <w:vertAlign w:val="superscript"/>
        </w:rPr>
        <w:t>5</w:t>
      </w:r>
      <w:r>
        <w:rPr>
          <w:sz w:val="20"/>
        </w:rPr>
        <w:t>.</w:t>
      </w:r>
    </w:p>
    <w:p>
      <w:pPr>
        <w:pStyle w:val="Normal"/>
        <w:ind w:left="15" w:right="16" w:firstLine="391"/>
        <w:rPr/>
      </w:pPr>
      <w:r>
        <w:rPr/>
        <w:t>Я на будущее смотрю без желания и ожидания. Из дурного лучшее для меня уединенная и занятая жизнь, следственно не петербургская и не дерпт-</w:t>
      </w:r>
    </w:p>
    <w:p>
      <w:pPr>
        <w:pStyle w:val="Normal"/>
        <w:spacing w:before="0" w:after="311"/>
        <w:ind w:left="18" w:right="16" w:hanging="3"/>
        <w:rPr/>
      </w:pPr>
      <w:r>
        <w:rPr/>
        <w:t>ская. Но какая бы ни была, всё будет полумертвая. Прощай, брат.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136</Words>
  <Characters>627</Characters>
  <CharactersWithSpaces>755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241. </dc:title>
</cp:coreProperties>
</file>