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307.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М. Н. Свечиной</w:t>
      </w:r>
    </w:p>
    <w:p>
      <w:pPr>
        <w:pStyle w:val="Normal"/>
        <w:spacing w:lineRule="auto" w:line="259" w:before="0" w:after="91"/>
        <w:ind w:left="78" w:right="116" w:hanging="10"/>
        <w:jc w:val="center"/>
        <w:rPr>
          <w:i/>
          <w:i/>
        </w:rPr>
      </w:pPr>
      <w:r>
        <w:rPr>
          <w:i/>
        </w:rPr>
        <w:t>12 декабря &lt;1816 г.&gt; Дерпт*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Дерпт 12 декабря</w:t>
      </w:r>
    </w:p>
    <w:p>
      <w:pPr>
        <w:pStyle w:val="Normal"/>
        <w:ind w:left="15" w:right="16" w:firstLine="401"/>
        <w:rPr/>
      </w:pPr>
      <w:r>
        <w:rPr/>
        <w:t xml:space="preserve">Я сейчас еду в Петербург, где пробуду не более трех недель. Ваше письмо, милая Марья Николаевна, получил я только вчера. Вы адресовали его в Петербург, и от этого оно ко мне опоздало. А Вы, может быть, подумали, что я ленюсь Вам отвечать. Теперь отвечаю Вам наскоро о важнейшем: я не могу ничего наверное сказать Вам о Лицее. Не знаю точно, каково там ученье и каков присмотр. Сколько известно мне по слухам, то более блеску, нежели дела. Будучи в Петербурге, расспрошу. Если Вы туда приедете или Авдотья Николаевна, то </w:t>
      </w:r>
    </w:p>
    <w:p>
      <w:pPr>
        <w:pStyle w:val="Normal"/>
        <w:ind w:left="18" w:right="16" w:hanging="3"/>
        <w:rPr/>
      </w:pPr>
      <w:r>
        <w:rPr/>
        <w:t>Тургенев будет предуведомлен, и он поможет Вам, если Вы решитесь отдать детей в Лицей или в пенсион</w:t>
      </w:r>
      <w:r>
        <w:rPr>
          <w:sz w:val="19"/>
          <w:vertAlign w:val="superscript"/>
        </w:rPr>
        <w:t>1</w:t>
      </w:r>
      <w:r>
        <w:rPr/>
        <w:t>. En attendant</w:t>
      </w:r>
      <w:r>
        <w:rPr>
          <w:rStyle w:val="FootnoteAnchor"/>
          <w:vertAlign w:val="superscript"/>
        </w:rPr>
        <w:footnoteReference w:id="2"/>
      </w:r>
      <w:r>
        <w:rPr/>
        <w:t xml:space="preserve"> вот мое мнение: в Дерпте есть школа, в которой образование по методе Песталоция и прекрасно</w:t>
      </w:r>
      <w:r>
        <w:rPr>
          <w:sz w:val="19"/>
          <w:vertAlign w:val="superscript"/>
        </w:rPr>
        <w:t>2</w:t>
      </w:r>
      <w:r>
        <w:rPr/>
        <w:t>. И учителя, и ученье там, каких лучше желать не можно. Я бы советовал перевезти детей Авд&lt;отьи&gt; Николаевны в Дерпт. Есть важная причина: Маша будет жить в Дерпте. Можно ли найти более надежного человека, кому бы поручить их присмотр. Если их лета уже не позволяют им войти в эту школу, то могут учиться в гимназии и приготовиться для университетского учения. А жить будут у Маши.</w:t>
      </w:r>
    </w:p>
    <w:p>
      <w:pPr>
        <w:pStyle w:val="Normal"/>
        <w:spacing w:before="0" w:after="25"/>
        <w:ind w:left="15" w:right="16" w:firstLine="410"/>
        <w:rPr/>
      </w:pPr>
      <w:r>
        <w:rPr/>
        <w:t>Я через три недели возвращусь в Дерпт. Отвечайте мне на это письмо туда. Тогда поговорим обо всём обстоятельнее. В конце мая и тетушка, и Маша будут в Москве и в Белеве. Кажется, что тогда при свидании обо всём можете Вы переговорить в подробности. Между тем расспрошу о Лицее и, возвратясь из Петербурга, напишу к Вам. Скажите, пожалуйста, Авдотье Николаевне, что между нами ничего дурного не осталось</w:t>
      </w:r>
      <w:r>
        <w:rPr>
          <w:sz w:val="19"/>
          <w:vertAlign w:val="superscript"/>
        </w:rPr>
        <w:t>3</w:t>
      </w:r>
      <w:r>
        <w:rPr/>
        <w:t xml:space="preserve">, что </w:t>
      </w:r>
      <w:r>
        <w:rPr>
          <w:i/>
        </w:rPr>
        <w:t>старое</w:t>
      </w:r>
      <w:r>
        <w:rPr/>
        <w:t xml:space="preserve"> по-старому совершенно; простите, милая. Поклонитесь ей от меня </w:t>
      </w:r>
      <w:r>
        <w:rPr>
          <w:i/>
        </w:rPr>
        <w:t>по-дружески</w:t>
      </w:r>
      <w:r>
        <w:rPr/>
        <w:t>. Детей целую заочно. Милой Анне Николаевне</w:t>
      </w:r>
      <w:r>
        <w:rPr>
          <w:sz w:val="19"/>
          <w:vertAlign w:val="superscript"/>
        </w:rPr>
        <w:t>4</w:t>
      </w:r>
      <w:r>
        <w:rPr/>
        <w:t xml:space="preserve"> кланяюсь; до свидания.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Ваш </w:t>
      </w: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25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Пока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293</Words>
  <Characters>1490</Characters>
  <CharactersWithSpaces>1776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307. </dc:title>
</cp:coreProperties>
</file>