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311. </w:t>
      </w:r>
    </w:p>
    <w:p>
      <w:pPr>
        <w:pStyle w:val="Normal"/>
        <w:spacing w:lineRule="auto" w:line="259" w:before="0" w:after="4"/>
        <w:ind w:left="99" w:right="163" w:hanging="10"/>
        <w:jc w:val="center"/>
        <w:rPr>
          <w:b/>
          <w:b/>
          <w:sz w:val="23"/>
        </w:rPr>
      </w:pPr>
      <w:r>
        <w:rPr>
          <w:b/>
          <w:sz w:val="23"/>
        </w:rPr>
        <w:t>А. И. Тургеневу</w:t>
      </w:r>
    </w:p>
    <w:p>
      <w:pPr>
        <w:pStyle w:val="Normal"/>
        <w:spacing w:lineRule="auto" w:line="259" w:before="0" w:after="83"/>
        <w:ind w:left="78" w:right="138" w:hanging="10"/>
        <w:jc w:val="center"/>
        <w:rPr>
          <w:i/>
          <w:i/>
        </w:rPr>
      </w:pPr>
      <w:r>
        <w:rPr>
          <w:i/>
        </w:rPr>
        <w:t>&lt;Середина января 1817 г. Дерпт&gt;</w:t>
      </w:r>
    </w:p>
    <w:p>
      <w:pPr>
        <w:pStyle w:val="Normal"/>
        <w:ind w:left="15" w:right="16" w:firstLine="396"/>
        <w:rPr/>
      </w:pPr>
      <w:r>
        <w:rPr/>
        <w:t>Податель этого письма есть Фелициан Фелицианович Заремба</w:t>
      </w:r>
      <w:r>
        <w:rPr>
          <w:sz w:val="19"/>
          <w:vertAlign w:val="superscript"/>
        </w:rPr>
        <w:t>1</w:t>
      </w:r>
      <w:r>
        <w:rPr/>
        <w:t xml:space="preserve">, которого усердно тебе рекомендую. Он едет в Петербург на службу, если найдешь способ, помоги ему протесниться к кабинету Фортуны. Он прекрасно учился в Дерпте. Я был свидетелем его докторской диспутации, и могу уверить тебя, что он </w:t>
      </w:r>
    </w:p>
    <w:p>
      <w:pPr>
        <w:pStyle w:val="Normal"/>
        <w:ind w:left="18" w:right="16" w:hanging="3"/>
        <w:rPr/>
      </w:pPr>
      <w:r>
        <w:rPr/>
        <w:t>стоит своего докторства. Диссертация его писана худым русским языком; но этому причиною то, что он учился в Дерпте и в немецком языке имеет более навыка, нежели в русском. Он сначала написал свою диссертацию по-немецки, потом перевел ее сам</w:t>
      </w:r>
      <w:r>
        <w:rPr>
          <w:sz w:val="19"/>
          <w:vertAlign w:val="superscript"/>
        </w:rPr>
        <w:t>2</w:t>
      </w:r>
      <w:r>
        <w:rPr/>
        <w:t xml:space="preserve">. Но она может быть свидетелем его основательных знаний. Я уверен, что он будет человек дельный и полезный по службе. Он знаком </w:t>
      </w:r>
    </w:p>
    <w:p>
      <w:pPr>
        <w:pStyle w:val="Normal"/>
        <w:ind w:left="18" w:right="16" w:hanging="3"/>
        <w:rPr/>
      </w:pPr>
      <w:r>
        <w:rPr/>
        <w:t>с Карамзиным, которому прошу тебя его представить.</w:t>
      </w:r>
    </w:p>
    <w:p>
      <w:pPr>
        <w:pStyle w:val="Normal"/>
        <w:ind w:left="15" w:right="16" w:firstLine="396"/>
        <w:rPr/>
      </w:pPr>
      <w:r>
        <w:rPr/>
        <w:t>Посылаю поправленную Лербергову биографию</w:t>
      </w:r>
      <w:r>
        <w:rPr>
          <w:sz w:val="19"/>
          <w:vertAlign w:val="superscript"/>
        </w:rPr>
        <w:t>3</w:t>
      </w:r>
      <w:r>
        <w:rPr/>
        <w:t>. Я не мог сделать из нее ничего порядочного. Граф Румянцев этого и не требовал; я поправил одни важнейшие ошибки. Какова она ни есть, ее прочтут, и напрасно ты против нее во оружаешься. Оригинал прекрасен! Автор с чувством выразил характер великого человека и трогает сердце своим изобретением. Нельзя не полюбить автора: он знакомит читателя с прекрасною, твердою, чистою душою! Доказатель-</w:t>
      </w:r>
    </w:p>
    <w:p>
      <w:pPr>
        <w:pStyle w:val="Normal"/>
        <w:ind w:left="18" w:right="16" w:hanging="3"/>
        <w:rPr/>
      </w:pPr>
      <w:r>
        <w:rPr/>
        <w:t>ство, что у него есть подобное в душе.</w:t>
      </w:r>
    </w:p>
    <w:p>
      <w:pPr>
        <w:pStyle w:val="Normal"/>
        <w:ind w:left="15" w:right="16" w:firstLine="401"/>
        <w:rPr/>
      </w:pPr>
      <w:r>
        <w:rPr/>
        <w:t>Кстати об этом авторе. Недавно я имел случай с ним разговориться о его обстоятельствах и обстоятельствах здешнего университета. Знаешь ли, брат, что может быть через полгода, если ничто не будет сделано для университета, Паррот, лучший его профессор, должен будет (дабы избегнуть от долгов) продать свой домишко и искать учительского места, то есть после ревностных трудов и в такую эпоху жизни, в которую бы спокойно надобно было наслаждаться плодом этих трудов, он принужден будет начать сначала: для куска хлеба подчинить себя воле партикулярного человека, и за всё, что им сделано для университета, остаться с бедностью, с разрушенными надеждами и прочими тому подобными конфектами. Это сжимает мне сердце и, признаюсь, заставляет коситься на мой пенсион: я обеспечен на всю жизнь, в молодости, без семьи! И что ж я сделал? Наслаждался, писав стихи! Вот отец семейства, которого жизнь была обременена трудами, которого деятельность никак нельзя сравнить с моею. Что ж ему награда? Та же бедность, с какою он начал! И бедность при старости, следовательно безнадежная! Одним словом, как бы хотите, а профессорам сумы не давайте. Поберегите честь государя. Европа заговорит языком, для него неприятным, и будет — права.</w:t>
      </w:r>
    </w:p>
    <w:p>
      <w:pPr>
        <w:pStyle w:val="Normal"/>
        <w:ind w:left="15" w:right="16" w:firstLine="393"/>
        <w:rPr/>
      </w:pPr>
      <w:r>
        <w:rPr/>
        <w:t>Прости! Приложенное письмо отдай Кавелину; а пакет Румянцеву отошли поскорее.</w:t>
      </w:r>
    </w:p>
    <w:p>
      <w:pPr>
        <w:pStyle w:val="Normal"/>
        <w:ind w:left="384" w:right="16" w:hanging="3"/>
        <w:rPr/>
      </w:pPr>
      <w:r>
        <w:rPr/>
        <w:t>«Арзамас» обнимаю. Смотрите, хлопотать о Мещёвском.</w:t>
      </w:r>
    </w:p>
    <w:p>
      <w:pPr>
        <w:pStyle w:val="Normal"/>
        <w:spacing w:lineRule="auto" w:line="264" w:before="0" w:after="3"/>
        <w:ind w:left="10" w:right="68" w:hanging="10"/>
        <w:jc w:val="right"/>
        <w:rPr>
          <w:i/>
          <w:i/>
        </w:rPr>
      </w:pPr>
      <w:r>
        <w:rPr>
          <w:i/>
        </w:rPr>
        <w:t>Ж.</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395</Words>
  <Characters>2218</Characters>
  <CharactersWithSpaces>2604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2022-12-18T17:06:17Z</dcterms:modified>
  <cp:revision>1</cp:revision>
  <dc:subject/>
  <dc:title>311. </dc:title>
</cp:coreProperties>
</file>