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330. </w:t>
      </w:r>
    </w:p>
    <w:p>
      <w:pPr>
        <w:pStyle w:val="Normal"/>
        <w:spacing w:lineRule="auto" w:line="259" w:before="0" w:after="50"/>
        <w:ind w:left="0" w:right="55" w:hanging="0"/>
        <w:jc w:val="center"/>
        <w:rPr>
          <w:b/>
          <w:b/>
        </w:rPr>
      </w:pPr>
      <w:r>
        <w:rPr>
          <w:b/>
        </w:rPr>
        <w:t>А. И. Тургеневу</w:t>
      </w:r>
    </w:p>
    <w:p>
      <w:pPr>
        <w:pStyle w:val="Normal"/>
        <w:spacing w:lineRule="auto" w:line="259" w:before="0" w:after="136"/>
        <w:ind w:left="78" w:right="115" w:hanging="10"/>
        <w:jc w:val="center"/>
        <w:rPr>
          <w:i/>
          <w:i/>
        </w:rPr>
      </w:pPr>
      <w:r>
        <w:rPr>
          <w:i/>
        </w:rPr>
        <w:t>&lt;Конец марта 1817 г. Дерпт&gt;</w:t>
      </w:r>
    </w:p>
    <w:p>
      <w:pPr>
        <w:pStyle w:val="Normal"/>
        <w:ind w:left="15" w:right="16" w:firstLine="399"/>
        <w:rPr/>
      </w:pPr>
      <w:r>
        <w:rPr/>
        <w:t>За Воейкова благодарю сердечно</w:t>
      </w:r>
      <w:r>
        <w:rPr>
          <w:sz w:val="19"/>
          <w:vertAlign w:val="superscript"/>
        </w:rPr>
        <w:t>1</w:t>
      </w:r>
      <w:r>
        <w:rPr/>
        <w:t>. Ливен</w:t>
      </w:r>
      <w:r>
        <w:rPr>
          <w:sz w:val="19"/>
          <w:vertAlign w:val="superscript"/>
        </w:rPr>
        <w:t>2</w:t>
      </w:r>
      <w:r>
        <w:rPr/>
        <w:t xml:space="preserve"> уже сказал ему, что получил от тебя книги. Не оставь же этого дела недоконченным. Когда возвратится Ливен в Петербург, заставь его подать книги министру</w:t>
      </w:r>
      <w:r>
        <w:rPr>
          <w:sz w:val="19"/>
          <w:vertAlign w:val="superscript"/>
        </w:rPr>
        <w:t>3</w:t>
      </w:r>
      <w:r>
        <w:rPr/>
        <w:t xml:space="preserve">, а сам работай и помни: нам надобен не подарок, а крест. Если крест дан Гнедичу за </w:t>
      </w:r>
      <w:r>
        <w:rPr>
          <w:i/>
        </w:rPr>
        <w:t xml:space="preserve">недоконченную </w:t>
      </w:r>
      <w:r>
        <w:rPr/>
        <w:t>«Илиаду»</w:t>
      </w:r>
      <w:r>
        <w:rPr>
          <w:sz w:val="19"/>
          <w:vertAlign w:val="superscript"/>
        </w:rPr>
        <w:t>4</w:t>
      </w:r>
      <w:r>
        <w:rPr/>
        <w:t xml:space="preserve">, </w:t>
      </w:r>
    </w:p>
    <w:p>
      <w:pPr>
        <w:pStyle w:val="Normal"/>
        <w:spacing w:lineRule="auto" w:line="264" w:before="0" w:after="4"/>
        <w:ind w:left="10" w:right="0" w:hanging="10"/>
        <w:jc w:val="center"/>
        <w:rPr/>
      </w:pPr>
      <w:r>
        <w:rPr/>
        <w:t xml:space="preserve">то как не иметь его Воейкову за </w:t>
      </w:r>
      <w:r>
        <w:rPr>
          <w:i/>
        </w:rPr>
        <w:t xml:space="preserve">доконченные </w:t>
      </w:r>
      <w:r>
        <w:rPr/>
        <w:t>«Сады» и «Георгики</w:t>
      </w:r>
      <w:r>
        <w:rPr>
          <w:i/>
        </w:rPr>
        <w:t>»</w:t>
      </w:r>
      <w:r>
        <w:rPr/>
        <w:t xml:space="preserve">? Ты можешь хлопотать со всем усердием, ничего, кроме справедливого, от тебя не требуется. </w:t>
      </w:r>
    </w:p>
    <w:p>
      <w:pPr>
        <w:pStyle w:val="Normal"/>
        <w:ind w:left="18" w:right="16" w:hanging="3"/>
        <w:rPr/>
      </w:pPr>
      <w:r>
        <w:rPr/>
        <w:t>Не забудь о Асмусе!</w:t>
      </w:r>
    </w:p>
    <w:p>
      <w:pPr>
        <w:pStyle w:val="Normal"/>
        <w:ind w:left="15" w:right="16" w:firstLine="402"/>
        <w:rPr/>
      </w:pPr>
      <w:r>
        <w:rPr/>
        <w:t>Вы читали в «Арзамасе» мое письмо!</w:t>
      </w:r>
      <w:r>
        <w:rPr>
          <w:sz w:val="19"/>
          <w:vertAlign w:val="superscript"/>
        </w:rPr>
        <w:t>5</w:t>
      </w:r>
      <w:r>
        <w:rPr/>
        <w:t xml:space="preserve"> Поздравляю вас! Да что же вы сделали? Как не взбеситься, подумав, что десять человек, добрых, имеющих чувство и дружных между собою, не могут найти свободной минуты, чтобы подумать о судьбе несчастного человека, ожидающего от них помощи и, может быть, спасения? Не стыдно ли вам, что я принужден писать к вам десять писем </w:t>
      </w:r>
    </w:p>
    <w:p>
      <w:pPr>
        <w:pStyle w:val="Normal"/>
        <w:ind w:left="18" w:right="16" w:hanging="3"/>
        <w:rPr/>
      </w:pPr>
      <w:r>
        <w:rPr/>
        <w:t>об одном и том же деле, которое вам бы и без просьбы надобно было сделать, и писать по-пустому.</w:t>
      </w:r>
    </w:p>
    <w:p>
      <w:pPr>
        <w:pStyle w:val="Normal"/>
        <w:spacing w:lineRule="auto" w:line="254" w:before="0" w:after="310"/>
        <w:ind w:left="12" w:right="0" w:firstLine="399"/>
        <w:jc w:val="left"/>
        <w:rPr/>
      </w:pPr>
      <w:r>
        <w:rPr/>
        <w:t xml:space="preserve">Прости. О себе ничего не пишу. </w:t>
      </w:r>
      <w:r>
        <w:rPr>
          <w:i/>
        </w:rPr>
        <w:t>Старое</w:t>
      </w:r>
      <w:r>
        <w:rPr/>
        <w:t xml:space="preserve"> всё миновалось, а новое никуда не годится! С тех пор как мы расстались, я не оживал. Душа как будто деревянная! Что из меня будет, не знаю! А часто, часто хотелось бы и совсем не быть. Поэзия молчит. Для нее еще нет у меня души. Прежняя вся истрепалась, а новой я еще не нажил. Мыкаюсь, как кегля.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228</Words>
  <Characters>1109</Characters>
  <CharactersWithSpaces>1331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2022-12-18T17:06:17Z</dcterms:modified>
  <cp:revision>1</cp:revision>
  <dc:subject/>
  <dc:title>330. </dc:title>
</cp:coreProperties>
</file>