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371. </w:t>
      </w:r>
    </w:p>
    <w:p>
      <w:pPr>
        <w:pStyle w:val="Normal"/>
        <w:spacing w:lineRule="auto" w:line="259" w:before="0" w:after="1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5"/>
        <w:ind w:left="21" w:right="80" w:hanging="10"/>
        <w:jc w:val="center"/>
        <w:rPr>
          <w:i/>
          <w:i/>
        </w:rPr>
      </w:pPr>
      <w:r>
        <w:rPr>
          <w:i/>
        </w:rPr>
        <w:t>17 апреля &lt;1818 г. Москва&gt;</w:t>
      </w:r>
    </w:p>
    <w:p>
      <w:pPr>
        <w:pStyle w:val="Normal"/>
        <w:spacing w:before="0" w:after="259"/>
        <w:ind w:left="15" w:right="24" w:firstLine="399"/>
        <w:rPr/>
      </w:pPr>
      <w:r>
        <w:rPr/>
        <w:t>Я виноват перед тобою; не писал к тебе и не знаю, как вылечить себя от бедственной, чахотной лени? Во мне два человека — один любит, другой гниет, и последний часто сидит верхом на первом, так часто, что первый уже совсем провонял от него. Я иногда прихожу от себя в отчаяние и готов послать за попом, чтобы велеть себя отпевать. Моральный рак ест мою душу; по крайней мере, в эту минуту сидит он в ней глубоко и портит всё прошедшее, настоящее и будущее. В такую минуту не стану защищать перед тобою мою «Тленность»</w:t>
      </w:r>
      <w:r>
        <w:rPr>
          <w:sz w:val="19"/>
          <w:vertAlign w:val="superscript"/>
        </w:rPr>
        <w:t>1</w:t>
      </w:r>
      <w:r>
        <w:rPr/>
        <w:t>; я уверен, что ты ошибаешься; но вступаться не стану, потому что я ни за что не расположен вступаться, и всё мне гадко; доказательством этой гадости пусть будут мои стихи, которые тотчас я написал по прочтении твоих, прекрасных</w:t>
      </w:r>
      <w:r>
        <w:rPr>
          <w:sz w:val="19"/>
          <w:vertAlign w:val="superscript"/>
        </w:rPr>
        <w:t>2</w:t>
      </w:r>
      <w:r>
        <w:rPr/>
        <w:t>:</w:t>
      </w:r>
    </w:p>
    <w:p>
      <w:pPr>
        <w:pStyle w:val="Normal"/>
        <w:widowControl/>
        <w:bidi w:val="0"/>
        <w:spacing w:lineRule="auto" w:line="252" w:before="0" w:after="3"/>
        <w:ind w:left="1531" w:right="0" w:hanging="0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>Ты в утешители зовешь воспоминанье!</w:t>
      </w:r>
    </w:p>
    <w:p>
      <w:pPr>
        <w:pStyle w:val="Normal"/>
        <w:widowControl/>
        <w:tabs>
          <w:tab w:val="clear" w:pos="709"/>
        </w:tabs>
        <w:bidi w:val="0"/>
        <w:spacing w:lineRule="auto" w:line="252" w:before="0" w:after="3"/>
        <w:ind w:left="1531" w:right="0" w:hanging="0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>Глядишь без прелести на свет!</w:t>
      </w:r>
    </w:p>
    <w:p>
      <w:pPr>
        <w:pStyle w:val="Normal"/>
        <w:spacing w:lineRule="auto" w:line="252" w:before="0" w:after="3"/>
        <w:ind w:left="1601" w:right="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>И раззнакомилось с душой твоей желанье!</w:t>
      </w:r>
    </w:p>
    <w:p>
      <w:pPr>
        <w:pStyle w:val="Normal"/>
        <w:spacing w:lineRule="auto" w:line="252" w:before="0" w:after="3"/>
        <w:ind w:left="1601" w:right="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ab/>
        <w:t>И веры к будущему нет!</w:t>
      </w:r>
    </w:p>
    <w:p>
      <w:pPr>
        <w:pStyle w:val="Normal"/>
        <w:spacing w:lineRule="auto" w:line="252" w:before="0" w:after="3"/>
        <w:ind w:left="1601" w:right="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>О друг! в твоем мое мне сердце отозвалось!</w:t>
      </w:r>
    </w:p>
    <w:p>
      <w:pPr>
        <w:pStyle w:val="Normal"/>
        <w:widowControl/>
        <w:tabs>
          <w:tab w:val="clear" w:pos="709"/>
          <w:tab w:val="center" w:pos="3206" w:leader="none"/>
        </w:tabs>
        <w:bidi w:val="0"/>
        <w:spacing w:lineRule="auto" w:line="252" w:before="0" w:after="3"/>
        <w:ind w:left="1587" w:right="0" w:hanging="0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ab/>
        <w:t>Я постигаю твой удел!</w:t>
      </w:r>
    </w:p>
    <w:p>
      <w:pPr>
        <w:pStyle w:val="Normal"/>
        <w:spacing w:lineRule="auto" w:line="252" w:before="0" w:after="3"/>
        <w:ind w:left="1607" w:right="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>И мне вожатым быть желанье отказалось!</w:t>
      </w:r>
    </w:p>
    <w:p>
      <w:pPr>
        <w:pStyle w:val="Normal"/>
        <w:spacing w:lineRule="auto" w:line="252" w:before="0" w:after="3"/>
        <w:ind w:left="1601" w:right="169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ab/>
        <w:t>И мой светильник побледнел!</w:t>
      </w:r>
    </w:p>
    <w:p>
      <w:pPr>
        <w:pStyle w:val="Normal"/>
        <w:spacing w:lineRule="auto" w:line="252" w:before="0" w:after="3"/>
        <w:ind w:left="1601" w:right="169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 xml:space="preserve">Сменил блестящие мечтательного краски  </w:t>
      </w:r>
    </w:p>
    <w:p>
      <w:pPr>
        <w:pStyle w:val="Normal"/>
        <w:spacing w:lineRule="auto" w:line="252" w:before="0" w:after="3"/>
        <w:ind w:left="1601" w:right="169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ab/>
        <w:t>Однообразный жизни свет!</w:t>
      </w:r>
    </w:p>
    <w:p>
      <w:pPr>
        <w:pStyle w:val="Normal"/>
        <w:spacing w:lineRule="auto" w:line="252" w:before="0" w:after="3"/>
        <w:ind w:left="1606" w:right="1584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>Из-под обманчиво-смеявшияся маски</w:t>
      </w:r>
    </w:p>
    <w:p>
      <w:pPr>
        <w:pStyle w:val="Normal"/>
        <w:spacing w:lineRule="auto" w:line="252" w:before="0" w:after="3"/>
        <w:ind w:left="1606" w:right="1584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ab/>
        <w:t>Угрюмый выглянул скелет!</w:t>
      </w:r>
    </w:p>
    <w:p>
      <w:pPr>
        <w:pStyle w:val="Normal"/>
        <w:spacing w:lineRule="auto" w:line="252" w:before="0" w:after="3"/>
        <w:ind w:left="1606" w:right="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>И тщетно мы хотим призвать воспоминанье!</w:t>
      </w:r>
    </w:p>
    <w:p>
      <w:pPr>
        <w:pStyle w:val="Normal"/>
        <w:widowControl/>
        <w:tabs>
          <w:tab w:val="clear" w:pos="709"/>
          <w:tab w:val="center" w:pos="3206" w:leader="none"/>
        </w:tabs>
        <w:bidi w:val="0"/>
        <w:spacing w:lineRule="auto" w:line="252" w:before="0" w:after="3"/>
        <w:ind w:left="1587" w:right="0" w:hanging="0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ab/>
        <w:t>Мечты не дозовемся мы!</w:t>
      </w:r>
    </w:p>
    <w:p>
      <w:pPr>
        <w:pStyle w:val="Normal"/>
        <w:spacing w:lineRule="auto" w:line="252" w:before="0" w:after="3"/>
        <w:ind w:left="1604" w:right="0" w:hanging="2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>Без утоления пробудим лишь желанье!</w:t>
      </w:r>
    </w:p>
    <w:p>
      <w:pPr>
        <w:pStyle w:val="Normal"/>
        <w:widowControl/>
        <w:tabs>
          <w:tab w:val="clear" w:pos="709"/>
          <w:tab w:val="center" w:pos="3206" w:leader="none"/>
        </w:tabs>
        <w:bidi w:val="0"/>
        <w:spacing w:lineRule="auto" w:line="252" w:before="0" w:after="291"/>
        <w:ind w:left="1587" w:right="0" w:hanging="0"/>
        <w:jc w:val="left"/>
        <w:rPr>
          <w:rFonts w:ascii="Times New Roman" w:hAnsi="Times New Roman" w:eastAsia="Times New Roman" w:cs="Times New Roman"/>
          <w:color w:val="181717"/>
          <w:sz w:val="20"/>
        </w:rPr>
      </w:pPr>
      <w:r>
        <w:rPr>
          <w:rFonts w:eastAsia="Times New Roman" w:cs="Times New Roman"/>
          <w:color w:val="181717"/>
          <w:sz w:val="20"/>
        </w:rPr>
        <w:tab/>
        <w:tab/>
        <w:t>На небо взглянем из тюрьмы!</w:t>
      </w:r>
      <w:r>
        <w:rPr>
          <w:rFonts w:eastAsia="Times New Roman" w:cs="Times New Roman"/>
          <w:color w:val="181717"/>
          <w:sz w:val="20"/>
          <w:vertAlign w:val="superscript"/>
        </w:rPr>
        <w:t>3</w:t>
      </w:r>
    </w:p>
    <w:p>
      <w:pPr>
        <w:pStyle w:val="Normal"/>
        <w:ind w:left="15" w:right="24" w:firstLine="399"/>
        <w:rPr/>
      </w:pPr>
      <w:r>
        <w:rPr/>
        <w:t>Что сказать тебе о Москве! Она теперь еще кипит грязью, но по этой грязи я иногда доезжаю до милых Пушкиных</w:t>
      </w:r>
      <w:r>
        <w:rPr>
          <w:sz w:val="19"/>
          <w:vertAlign w:val="superscript"/>
        </w:rPr>
        <w:t>4</w:t>
      </w:r>
      <w:r>
        <w:rPr/>
        <w:t>, которым я читаю твои письма и которые помнят тебя памятью сердца. Для Софьи</w:t>
      </w:r>
      <w:r>
        <w:rPr>
          <w:sz w:val="19"/>
          <w:vertAlign w:val="superscript"/>
        </w:rPr>
        <w:t>5</w:t>
      </w:r>
      <w:r>
        <w:rPr/>
        <w:t xml:space="preserve"> переписываю твое «Послание к халату», вырванное мною из когтей нашей «Беседы»</w:t>
      </w:r>
      <w:r>
        <w:rPr>
          <w:sz w:val="19"/>
          <w:vertAlign w:val="superscript"/>
        </w:rPr>
        <w:t>6</w:t>
      </w:r>
      <w:r>
        <w:rPr/>
        <w:t xml:space="preserve">. К нему будут приложены </w:t>
      </w:r>
    </w:p>
    <w:p>
      <w:pPr>
        <w:pStyle w:val="Normal"/>
        <w:spacing w:before="0" w:after="234"/>
        <w:ind w:left="15" w:right="24" w:hanging="0"/>
        <w:rPr/>
      </w:pPr>
      <w:r>
        <w:rPr/>
        <w:t>следующие нежные стишки:</w:t>
      </w:r>
    </w:p>
    <w:p>
      <w:pPr>
        <w:pStyle w:val="Normal"/>
        <w:spacing w:lineRule="auto" w:line="252" w:before="0" w:after="267"/>
        <w:ind w:left="1582" w:right="1842" w:hanging="2"/>
        <w:jc w:val="left"/>
        <w:rPr/>
      </w:pPr>
      <w:r>
        <w:rPr>
          <w:sz w:val="20"/>
        </w:rPr>
        <w:t xml:space="preserve">Он прав! не знавши вас, для вас я и об вас </w:t>
        <w:br/>
        <w:t>Писал в пророческом, веселом вдохновеньи!</w:t>
        <w:br/>
        <w:t xml:space="preserve">Что Муза мне тайком шептала в сновиденьи, </w:t>
        <w:br/>
        <w:t xml:space="preserve">То вслух пересказал его приятный глас. </w:t>
        <w:br/>
        <w:t xml:space="preserve">Но шаг ему отдав в уме и в дарованьи, </w:t>
        <w:br/>
      </w:r>
      <w:r>
        <w:rPr>
          <w:i/>
          <w:sz w:val="20"/>
        </w:rPr>
        <w:t>Счастливейшим</w:t>
      </w:r>
      <w:r>
        <w:rPr>
          <w:sz w:val="20"/>
        </w:rPr>
        <w:t xml:space="preserve"> себя я смело назову: </w:t>
        <w:br/>
        <w:t>Он видит вас теперь в одном воспоминаньи,</w:t>
        <w:br/>
        <w:tab/>
        <w:t>А я вас вижу наяву</w:t>
      </w:r>
      <w:r>
        <w:rPr>
          <w:sz w:val="18"/>
          <w:vertAlign w:val="superscript"/>
        </w:rPr>
        <w:t>7</w:t>
      </w:r>
      <w:r>
        <w:rPr>
          <w:sz w:val="20"/>
        </w:rPr>
        <w:t>.</w:t>
      </w:r>
    </w:p>
    <w:p>
      <w:pPr>
        <w:pStyle w:val="Normal"/>
        <w:ind w:left="15" w:right="24" w:firstLine="399"/>
        <w:rPr/>
      </w:pPr>
      <w:r>
        <w:rPr/>
        <w:t>На следующей почте пошлю тебе IV книжку «Для немногих»</w:t>
      </w:r>
      <w:r>
        <w:rPr>
          <w:sz w:val="19"/>
          <w:vertAlign w:val="superscript"/>
        </w:rPr>
        <w:t>8</w:t>
      </w:r>
      <w:r>
        <w:rPr/>
        <w:t xml:space="preserve">; ты найдешь кое-что в роде </w:t>
      </w:r>
      <w:r>
        <w:rPr>
          <w:i/>
        </w:rPr>
        <w:t>тленном</w:t>
      </w:r>
      <w:r>
        <w:rPr/>
        <w:t xml:space="preserve"> и опять что-нибудь соврешь, и кое-что в роде </w:t>
      </w:r>
      <w:r>
        <w:rPr>
          <w:i/>
        </w:rPr>
        <w:t>звезды</w:t>
      </w:r>
      <w:r>
        <w:rPr/>
        <w:t>. Ты бранишь тленность, а Батюшков хвалит; ты хвалишь звезду, а Батюшков бранит</w:t>
      </w:r>
      <w:r>
        <w:rPr>
          <w:sz w:val="19"/>
          <w:vertAlign w:val="superscript"/>
        </w:rPr>
        <w:t>9</w:t>
      </w:r>
      <w:r>
        <w:rPr/>
        <w:t>. Следственно, и то и другое хорошо.</w:t>
      </w:r>
    </w:p>
    <w:p>
      <w:pPr>
        <w:pStyle w:val="Normal"/>
        <w:spacing w:before="0" w:after="260"/>
        <w:ind w:left="410" w:right="24" w:hanging="0"/>
        <w:rPr/>
      </w:pPr>
      <w:r>
        <w:rPr/>
        <w:t>Я получил от Александра Пушкина послание</w:t>
      </w:r>
      <w:r>
        <w:rPr>
          <w:sz w:val="19"/>
          <w:vertAlign w:val="superscript"/>
        </w:rPr>
        <w:t>10</w:t>
      </w:r>
      <w:r>
        <w:rPr/>
        <w:t>. Вот оно.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Когда младым воображеньем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Твой гордый Гений окрылён,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Тревожит лени праздный сон,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Томясь волшебным упоеньем.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Когда возвышенной душой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Летя к мечтательному миру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Ты держишь на коленях лиру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Нетерпеливою рукой,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Когда сменяются виденья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Перед тобой в волшебной мгле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И быстрый холод вдохновенья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Власы подъемлет на челе —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/>
      </w:pPr>
      <w:r>
        <w:rPr>
          <w:sz w:val="20"/>
        </w:rPr>
        <w:t xml:space="preserve">Ты прав! Творишь ты </w:t>
      </w:r>
      <w:r>
        <w:rPr>
          <w:i/>
          <w:sz w:val="20"/>
        </w:rPr>
        <w:t>для немногих</w:t>
      </w:r>
      <w:r>
        <w:rPr>
          <w:sz w:val="20"/>
        </w:rPr>
        <w:t xml:space="preserve">!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Не для подкупленных судей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Ревнивой милостью твоей,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Не для сбирателей убогих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Чужих суждений и вестей,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Но для друзей таланта строгих,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Священной истины друзей.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Не всякого полюбит счастье!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Не все родились для венцов!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Блажен, кто знает сладострастье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Высоких мыслей и стихов!</w:t>
      </w:r>
    </w:p>
    <w:p>
      <w:pPr>
        <w:pStyle w:val="Normal"/>
        <w:widowControl/>
        <w:bidi w:val="0"/>
        <w:spacing w:lineRule="auto" w:line="259" w:before="0" w:after="0"/>
        <w:ind w:left="1757" w:right="0" w:hanging="0"/>
        <w:jc w:val="left"/>
        <w:rPr>
          <w:sz w:val="20"/>
        </w:rPr>
      </w:pPr>
      <w:r>
        <w:rPr>
          <w:sz w:val="20"/>
        </w:rPr>
        <w:t>Кто наслаждение прекрасным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В завидный получил удел,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И твой восторг уразумел</w:t>
      </w:r>
    </w:p>
    <w:p>
      <w:pPr>
        <w:pStyle w:val="Normal"/>
        <w:widowControl/>
        <w:bidi w:val="0"/>
        <w:spacing w:lineRule="auto" w:line="259" w:before="0" w:after="0"/>
        <w:ind w:left="1757" w:right="0" w:hanging="0"/>
        <w:jc w:val="left"/>
        <w:rPr>
          <w:sz w:val="20"/>
        </w:rPr>
      </w:pPr>
      <w:r>
        <w:rPr>
          <w:sz w:val="20"/>
        </w:rPr>
        <w:t>Восторгом сладостным и ясным!..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Смотри, как пламенный поэт,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Вниманьем сладким упоенный,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На свиток Гения склоненный,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Читает повесть древних лет!</w:t>
      </w:r>
    </w:p>
    <w:p>
      <w:pPr>
        <w:pStyle w:val="Normal"/>
        <w:widowControl/>
        <w:bidi w:val="0"/>
        <w:spacing w:lineRule="auto" w:line="259" w:before="0" w:after="0"/>
        <w:ind w:left="1757" w:right="0" w:hanging="0"/>
        <w:jc w:val="left"/>
        <w:rPr>
          <w:sz w:val="20"/>
        </w:rPr>
      </w:pPr>
      <w:r>
        <w:rPr>
          <w:sz w:val="20"/>
        </w:rPr>
        <w:t>Он духом там — в дыму столетий!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Пред ним волнуются толпой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Злодейства, мрачной славы дети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С сынами доблести прямой!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От сна воскресшими веками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Он бродит, тайно окружен,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И благодарными слезами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Карамзину приносит он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Живой души благодаренье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 xml:space="preserve">За миг восторгов золотой, 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За благотворное забвенье</w:t>
      </w:r>
    </w:p>
    <w:p>
      <w:pPr>
        <w:pStyle w:val="Normal"/>
        <w:widowControl/>
        <w:bidi w:val="0"/>
        <w:spacing w:lineRule="auto" w:line="252" w:before="0" w:after="3"/>
        <w:ind w:left="1757" w:right="0" w:hanging="0"/>
        <w:jc w:val="left"/>
        <w:rPr>
          <w:sz w:val="20"/>
        </w:rPr>
      </w:pPr>
      <w:r>
        <w:rPr>
          <w:sz w:val="20"/>
        </w:rPr>
        <w:t>Бесплодной суеты земной…</w:t>
      </w:r>
    </w:p>
    <w:p>
      <w:pPr>
        <w:pStyle w:val="Normal"/>
        <w:widowControl/>
        <w:bidi w:val="0"/>
        <w:spacing w:lineRule="auto" w:line="259" w:before="0" w:after="267"/>
        <w:ind w:left="1757" w:right="0" w:hanging="0"/>
        <w:jc w:val="left"/>
        <w:rPr>
          <w:sz w:val="20"/>
        </w:rPr>
      </w:pPr>
      <w:r>
        <w:rPr>
          <w:sz w:val="20"/>
        </w:rPr>
        <w:t>И в нем трепещет вдохновенье!</w:t>
      </w:r>
    </w:p>
    <w:p>
      <w:pPr>
        <w:pStyle w:val="Normal"/>
        <w:widowControl/>
        <w:bidi w:val="0"/>
        <w:spacing w:lineRule="auto" w:line="254" w:before="0" w:after="3"/>
        <w:ind w:left="454" w:right="57" w:hanging="0"/>
        <w:jc w:val="both"/>
        <w:rPr/>
      </w:pPr>
      <w:r>
        <w:rPr/>
        <w:t>Чудесный талант! Какие стихи! Он мучит меня своим даром, как привидение!</w:t>
      </w:r>
    </w:p>
    <w:p>
      <w:pPr>
        <w:pStyle w:val="Normal"/>
        <w:spacing w:before="0" w:after="164"/>
        <w:ind w:left="15" w:right="24" w:firstLine="399"/>
        <w:rPr/>
      </w:pPr>
      <w:r>
        <w:rPr/>
        <w:t>Посылаю тебе письмо от Мещёвского. Он прислал мне «Марьину рощу» в стихах, и я ее продал за триста рублей</w:t>
      </w:r>
      <w:r>
        <w:rPr>
          <w:sz w:val="19"/>
          <w:vertAlign w:val="superscript"/>
        </w:rPr>
        <w:t>11</w:t>
      </w:r>
      <w:r>
        <w:rPr/>
        <w:t>. Присылай и ты ему что-нибудь; Толстой</w:t>
      </w:r>
      <w:r>
        <w:rPr>
          <w:sz w:val="19"/>
          <w:vertAlign w:val="superscript"/>
        </w:rPr>
        <w:t>12</w:t>
      </w:r>
      <w:r>
        <w:rPr/>
        <w:t xml:space="preserve"> обещал также помогать ему — он тебе кланяется и велит тебе сказать, что он не многих так уважает, как тебя; в этом и я ему товарищ. Дружинину</w:t>
      </w:r>
      <w:r>
        <w:rPr>
          <w:vertAlign w:val="superscript"/>
        </w:rPr>
        <w:t>13</w:t>
      </w:r>
      <w:r>
        <w:rPr/>
        <w:t xml:space="preserve"> я велел подписаться на «Вестник»; а о мундире, если не забуду, скажу. Прости. Целую руки у Веры с любовью. Обними Громобоя</w:t>
      </w:r>
      <w:r>
        <w:rPr>
          <w:sz w:val="19"/>
          <w:vertAlign w:val="superscript"/>
        </w:rPr>
        <w:t>14</w:t>
      </w:r>
      <w:r>
        <w:rPr/>
        <w:t>.</w:t>
      </w:r>
    </w:p>
    <w:p>
      <w:pPr>
        <w:pStyle w:val="Normal"/>
        <w:spacing w:lineRule="auto" w:line="252" w:before="0" w:after="159"/>
        <w:ind w:left="394" w:right="0" w:hanging="2"/>
        <w:jc w:val="left"/>
        <w:rPr>
          <w:sz w:val="20"/>
        </w:rPr>
      </w:pPr>
      <w:r>
        <w:rPr>
          <w:sz w:val="20"/>
        </w:rPr>
        <w:t>17 апреля. Середа. 11 часов.</w:t>
      </w:r>
    </w:p>
    <w:p>
      <w:pPr>
        <w:pStyle w:val="Normal"/>
        <w:spacing w:before="0" w:after="307"/>
        <w:ind w:left="398" w:right="24" w:hanging="0"/>
        <w:rPr/>
      </w:pPr>
      <w:r>
        <w:rPr/>
        <w:t>Сей час родился у нас великий князь Александр</w:t>
      </w:r>
      <w:r>
        <w:rPr>
          <w:sz w:val="19"/>
          <w:vertAlign w:val="superscript"/>
        </w:rPr>
        <w:t>15</w:t>
      </w:r>
      <w:r>
        <w:rPr/>
        <w:t>, и я тебя обнимаю.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640</Words>
  <Characters>3362</Characters>
  <CharactersWithSpaces>3973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371. </dc:title>
</cp:coreProperties>
</file>