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42"/>
      <w:r>
        <w:rPr/>
        <w:t>400.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60"/>
        <w:ind w:left="0" w:right="0" w:hanging="0"/>
        <w:jc w:val="center"/>
        <w:rPr>
          <w:i/>
          <w:i/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i/>
          <w:color w:val="000000"/>
          <w:spacing w:val="0"/>
          <w:w w:val="100"/>
          <w:shd w:fill="auto" w:val="clear"/>
          <w:lang w:val="ru-RU" w:eastAsia="ru-RU" w:bidi="ru-RU"/>
        </w:rPr>
        <w:t>А. Н. Арбеневой</w:t>
      </w:r>
    </w:p>
    <w:p>
      <w:pPr>
        <w:pStyle w:val="Normal"/>
        <w:spacing w:lineRule="auto" w:line="259" w:before="0" w:after="65"/>
        <w:ind w:left="21" w:right="36" w:hanging="10"/>
        <w:jc w:val="center"/>
        <w:rPr/>
      </w:pPr>
      <w:r>
        <w:rPr>
          <w:i/>
        </w:rPr>
        <w:t>&lt;Ноябрь 1818 г. Петербург&gt;</w:t>
      </w:r>
      <w:r>
        <w:rPr>
          <w:sz w:val="23"/>
        </w:rPr>
        <w:t>*</w:t>
      </w:r>
    </w:p>
    <w:p>
      <w:pPr>
        <w:pStyle w:val="Normal"/>
        <w:spacing w:before="0" w:after="226"/>
        <w:ind w:left="15" w:right="24" w:firstLine="399"/>
        <w:rPr/>
      </w:pPr>
      <w:r>
        <w:rPr/>
        <w:t>Вот Вам, милая, вместо письма стихи</w:t>
      </w:r>
      <w:r>
        <w:rPr>
          <w:sz w:val="19"/>
          <w:vertAlign w:val="superscript"/>
        </w:rPr>
        <w:t>1</w:t>
      </w:r>
      <w:r>
        <w:rPr/>
        <w:t>. В них найдете меня. Впрочем, Вы уже их имеете, ибо я поручал Саше Воейковой переслать к Вам экземпляр. Если не имеете, то вот другой экземпляр. Посылаю его документом дружбы по-старому. Я теперь не пишу, не читаю, не стихотворствую — одно занятие все съело</w:t>
      </w:r>
      <w:r>
        <w:rPr>
          <w:sz w:val="19"/>
          <w:vertAlign w:val="superscript"/>
        </w:rPr>
        <w:t>2</w:t>
      </w:r>
      <w:r>
        <w:rPr/>
        <w:t>. Но скоро от него отделаюсь! Тогда буду возвращен переписке с друзьями и стихам. Теперь только скажу Вам, что обнимаю Вас заочно и всею душою моею, как нашу общую старину. Когда-то Бог сведет нас опять. Сколько бы и мертвого, и полумертвого воскресло на часок и сколько живого оживилось еще более. Странно будет мне увидеть Ишу, и Сашу, и Митю — уж они выросли, а в последний раз, когда мы виделись, Саша еще плясал передо мною с великою важностью. Простите, душа, писать некогда. Любить же Вас всегда время. Обнимаю Вашего Пьера</w:t>
      </w:r>
      <w:r>
        <w:rPr>
          <w:sz w:val="19"/>
          <w:vertAlign w:val="superscript"/>
        </w:rPr>
        <w:t>3</w:t>
      </w:r>
      <w:r>
        <w:rPr/>
        <w:t xml:space="preserve"> и детей целую. Вы писали об немке</w:t>
      </w:r>
      <w:r>
        <w:rPr>
          <w:sz w:val="19"/>
          <w:vertAlign w:val="superscript"/>
        </w:rPr>
        <w:t>4</w:t>
      </w:r>
      <w:r>
        <w:rPr/>
        <w:t xml:space="preserve"> — я об ней справлялся, Мойер говорит, что она для Вас не годится.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164</Words>
  <Characters>812</Characters>
  <CharactersWithSpaces>974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400.</dc:title>
</cp:coreProperties>
</file>