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417. </w:t>
      </w:r>
    </w:p>
    <w:p>
      <w:pPr>
        <w:pStyle w:val="Normal"/>
        <w:spacing w:lineRule="auto" w:line="259" w:before="0" w:after="42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145"/>
        <w:ind w:left="21" w:right="10" w:hanging="10"/>
        <w:jc w:val="center"/>
        <w:rPr/>
      </w:pPr>
      <w:r>
        <w:rPr>
          <w:i/>
        </w:rPr>
        <w:t>26 декабря 1819 г. &lt;Петербург&gt;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Милая Авдотья Николаевна, я не отвечал Вам тотчас потому, что надобно было справиться. Между тем получил и другое письмецо Ваше, из которого вижу, что Вы уже не беспокоитесь тем, что Вас прежде испугало: ответ на сделанный Вами запрос очень легок; причины того, что Петр Иосафович не явился, те же, для которых он отпущен бессрочно</w:t>
      </w:r>
      <w:r>
        <w:rPr>
          <w:sz w:val="19"/>
          <w:vertAlign w:val="superscript"/>
        </w:rPr>
        <w:t>1</w:t>
      </w:r>
      <w:r>
        <w:rPr/>
        <w:t xml:space="preserve">: стоит их означить в своем ответе. </w:t>
      </w:r>
    </w:p>
    <w:p>
      <w:pPr>
        <w:pStyle w:val="Normal"/>
        <w:ind w:left="37" w:right="24" w:hanging="22"/>
        <w:rPr/>
      </w:pPr>
      <w:r>
        <w:rPr/>
        <w:t>Что же касается до моего хлопотания по его просьбе, то, как бы ни было для меня счастьем в чем-нибудь сделаться ему полезным, но в этом случае не могу ничего</w:t>
      </w:r>
      <w:r>
        <w:rPr>
          <w:sz w:val="19"/>
          <w:vertAlign w:val="superscript"/>
        </w:rPr>
        <w:t>2</w:t>
      </w:r>
      <w:r>
        <w:rPr/>
        <w:t>. Прошу Вас, однако, меня уведомить тогда, когда Вы принесете свое объяснение; и уведомьте подробнее, на чье имя оно пошлется, когда, и не худо было бы принесть копию. Адресуйте теперь письма на имя Константина Яковлевича Булгакова для доставления мне. Если что можно будет придумать для Вас, то я воспользуюсь всем. Только дело само за себя говорит, и кажется, что всё зависит здесь от воли самого государя. Если бы, однако, князь Александр Николаевич Голицын взялся за него, то, может быть, и было бы удачно. Петр Иосафович знаком с ним — пускай к нему напишет. Он всегда готов на добро и здесь, верно, не откажется быть полезным.</w:t>
      </w:r>
    </w:p>
    <w:p>
      <w:pPr>
        <w:pStyle w:val="Normal"/>
        <w:spacing w:before="0" w:after="56"/>
        <w:ind w:left="15" w:right="24" w:firstLine="399"/>
        <w:rPr/>
      </w:pPr>
      <w:r>
        <w:rPr/>
        <w:t>Простите. Обнимите за меня детей. Я через три дня еду в Дерпт, где пробуду недели три.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Ваш Жуковский.</w:t>
      </w:r>
    </w:p>
    <w:p>
      <w:pPr>
        <w:pStyle w:val="Normal"/>
        <w:spacing w:lineRule="auto" w:line="252" w:before="0" w:after="238"/>
        <w:ind w:left="416" w:right="0" w:hanging="2"/>
        <w:jc w:val="left"/>
        <w:rPr>
          <w:sz w:val="20"/>
        </w:rPr>
      </w:pPr>
      <w:r>
        <w:rPr>
          <w:sz w:val="20"/>
        </w:rPr>
        <w:t>1819. 26 декабря.</w:t>
      </w:r>
    </w:p>
    <w:p>
      <w:pPr>
        <w:pStyle w:val="Normal"/>
        <w:spacing w:before="0" w:after="5"/>
        <w:ind w:left="15" w:right="24" w:firstLine="399"/>
        <w:rPr/>
      </w:pPr>
      <w:r>
        <w:rPr/>
        <w:t>Посылаю Вам записку, которую получил Тургенев на счет Ваш из Придворной конторы. Пришлите мне письмо к Александру Львовичу</w:t>
      </w:r>
      <w:r>
        <w:rPr>
          <w:sz w:val="19"/>
          <w:vertAlign w:val="superscript"/>
        </w:rPr>
        <w:t>2</w:t>
      </w:r>
      <w:r>
        <w:rPr/>
        <w:t>. Я сам его повезу. Может быть, он что-нибудь сделает. Но я не прежде возвращусь из Дерпта как 20 генваря</w:t>
      </w:r>
      <w:r>
        <w:rPr>
          <w:sz w:val="19"/>
          <w:vertAlign w:val="superscript"/>
        </w:rPr>
        <w:t>3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260</Words>
  <Characters>1304</Characters>
  <CharactersWithSpaces>1557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417. </dc:title>
</cp:coreProperties>
</file>