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426. </w:t>
      </w:r>
    </w:p>
    <w:p>
      <w:pPr>
        <w:pStyle w:val="Normal"/>
        <w:spacing w:lineRule="auto" w:line="259" w:before="0" w:after="1"/>
        <w:ind w:left="23" w:right="71" w:hanging="10"/>
        <w:jc w:val="center"/>
        <w:rPr>
          <w:b/>
          <w:b/>
          <w:sz w:val="23"/>
        </w:rPr>
      </w:pPr>
      <w:r>
        <w:rPr>
          <w:b/>
          <w:sz w:val="23"/>
        </w:rPr>
        <w:t>В. И. Панаеву</w:t>
      </w:r>
    </w:p>
    <w:p>
      <w:pPr>
        <w:pStyle w:val="Normal"/>
        <w:spacing w:lineRule="auto" w:line="259" w:before="0" w:after="145"/>
        <w:ind w:left="21" w:right="63" w:hanging="10"/>
        <w:jc w:val="center"/>
        <w:rPr>
          <w:i/>
          <w:i/>
        </w:rPr>
      </w:pPr>
      <w:r>
        <w:rPr>
          <w:i/>
        </w:rPr>
        <w:t>24 мая 1820 г. &lt;Павловск&gt;</w:t>
      </w:r>
    </w:p>
    <w:p>
      <w:pPr>
        <w:pStyle w:val="Normal"/>
        <w:ind w:left="15" w:right="24" w:firstLine="399"/>
        <w:rPr/>
      </w:pPr>
      <w:r>
        <w:rPr/>
        <w:t>Приношу Вам чувствительнейшую благодарность, почтеннейший Владимир Иванович, за Ваш приятный подарок. Сейчас получив его, не мог успеть им воспользоваться, т. е., говоря прямо, еще не прочитал всей Вашей книжки. Но сколько прочитал, тем весьма доволен, и могу сказать, что Ваши Идиллии, писанные тем слогом, который приличен сему роду стихотворений, без всякого сравнения, лучшие на языке нашем. Ваше появление в собрании депутатов Аполлоновых счастливо; продолжайте ораторствовать на кафедре сего бога; слушатели должны будут кричать Вам браво!</w:t>
      </w:r>
    </w:p>
    <w:p>
      <w:pPr>
        <w:pStyle w:val="Normal"/>
        <w:ind w:left="403" w:right="24" w:hanging="0"/>
        <w:rPr/>
      </w:pPr>
      <w:r>
        <w:rPr/>
        <w:t>С совершенным к Вам почтением честь имею быть</w:t>
      </w:r>
    </w:p>
    <w:p>
      <w:pPr>
        <w:pStyle w:val="Normal"/>
        <w:spacing w:before="0" w:after="55"/>
        <w:ind w:left="407" w:right="24" w:hanging="0"/>
        <w:rPr/>
      </w:pPr>
      <w:r>
        <w:rPr/>
        <w:t>Вашим покорнейшим слугою и усердным роднею по отцу Фебу</w:t>
      </w:r>
    </w:p>
    <w:p>
      <w:pPr>
        <w:pStyle w:val="Normal"/>
        <w:spacing w:lineRule="auto" w:line="261" w:before="0" w:after="0"/>
        <w:ind w:left="398" w:right="72" w:hanging="10"/>
        <w:jc w:val="right"/>
        <w:rPr>
          <w:i/>
          <w:i/>
        </w:rPr>
      </w:pPr>
      <w:r>
        <w:rPr>
          <w:i/>
        </w:rPr>
        <w:t>Жуковский</w:t>
      </w:r>
    </w:p>
    <w:p>
      <w:pPr>
        <w:pStyle w:val="Normal"/>
        <w:spacing w:lineRule="auto" w:line="252" w:before="0" w:after="238"/>
        <w:ind w:left="411" w:right="0" w:hanging="2"/>
        <w:jc w:val="left"/>
        <w:rPr>
          <w:sz w:val="20"/>
        </w:rPr>
      </w:pPr>
      <w:r>
        <w:rPr>
          <w:sz w:val="20"/>
        </w:rPr>
        <w:t>24 мая.</w:t>
      </w:r>
    </w:p>
    <w:sectPr>
      <w:footerReference w:type="even" r:id="rId2"/>
      <w:footerReference w:type="default" r:id="rId3"/>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settings.xml><?xml version="1.0" encoding="utf-8"?>
<w:settings xmlns:w="http://schemas.openxmlformats.org/wordprocessingml/2006/main">
  <w:zoom w:percent="220"/>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105</Words>
  <Characters>608</Characters>
  <CharactersWithSpaces>705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2022-12-18T18:22:44Z</dcterms:modified>
  <cp:revision>1</cp:revision>
  <dc:subject/>
  <dc:title>426. </dc:title>
</cp:coreProperties>
</file>