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430. </w:t>
      </w:r>
    </w:p>
    <w:p>
      <w:pPr>
        <w:pStyle w:val="Normal"/>
        <w:spacing w:lineRule="auto" w:line="259" w:before="0" w:after="1"/>
        <w:ind w:left="23" w:right="79" w:hanging="10"/>
        <w:jc w:val="center"/>
        <w:rPr>
          <w:b/>
          <w:b/>
          <w:sz w:val="23"/>
        </w:rPr>
      </w:pPr>
      <w:r>
        <w:rPr>
          <w:b/>
          <w:sz w:val="23"/>
        </w:rPr>
        <w:t>А. Н. Голицыну</w:t>
      </w:r>
    </w:p>
    <w:p>
      <w:pPr>
        <w:pStyle w:val="Normal"/>
        <w:spacing w:lineRule="auto" w:line="259" w:before="0" w:after="204"/>
        <w:ind w:left="21" w:right="83" w:hanging="10"/>
        <w:jc w:val="center"/>
        <w:rPr>
          <w:i/>
          <w:i/>
        </w:rPr>
      </w:pPr>
      <w:r>
        <w:rPr>
          <w:i/>
        </w:rPr>
        <w:t>22 &lt;июня&gt; 1820 г. Павловск</w:t>
      </w:r>
    </w:p>
    <w:p>
      <w:pPr>
        <w:pStyle w:val="Normal"/>
        <w:spacing w:lineRule="auto" w:line="420" w:before="0" w:after="3"/>
        <w:ind w:left="2523" w:right="0" w:firstLine="2656"/>
        <w:jc w:val="left"/>
        <w:rPr/>
      </w:pPr>
      <w:r>
        <w:rPr>
          <w:sz w:val="20"/>
        </w:rPr>
        <w:t xml:space="preserve">Павловск 1820, Мая 22 </w:t>
      </w:r>
      <w:r>
        <w:rPr/>
        <w:t>Милостивый государь!</w:t>
      </w:r>
    </w:p>
    <w:p>
      <w:pPr>
        <w:pStyle w:val="Normal"/>
        <w:ind w:left="15" w:right="24" w:firstLine="399"/>
        <w:rPr/>
      </w:pPr>
      <w:r>
        <w:rPr/>
        <w:t>С крайним прискорбием уведомился я, что напечатание той книжки</w:t>
      </w:r>
      <w:r>
        <w:rPr>
          <w:sz w:val="19"/>
          <w:vertAlign w:val="superscript"/>
        </w:rPr>
        <w:t>1</w:t>
      </w:r>
      <w:r>
        <w:rPr/>
        <w:t>, о которой я имел честь просить Ваше сиятельство, подвергло неприятности ту типографию, в которой она напечатана. Спешу обратиться к Вашему сиятельству с покорнейшею моею просьбою не обвинять других в том, что должно быть единственно моею виною; но и себя осмеливаюсь оправдать пред Вашим сиятельством.</w:t>
      </w:r>
    </w:p>
    <w:p>
      <w:pPr>
        <w:pStyle w:val="Normal"/>
        <w:ind w:left="15" w:right="24" w:firstLine="399"/>
        <w:rPr/>
      </w:pPr>
      <w:r>
        <w:rPr/>
        <w:t>Я просил Александра Ивановича Тургенева исходатайствовать мне у Вашего сиятельства позволение напечатать эту книжку без цензуры, поручив ему объяснить Вам словесно причины этого желания. И он обнадежил меня Вашим именем, что позволение будет дано, если только представлю мою просьбу Вашему сиятельству письменно. Я исполнил Ваше приказание и в то же время, в надежде на обещанное позволение и будучи обязан немедленно ехать в Павловск, просил, дабы успеть кончить напечатание до моего отъезда, чтобы начали набирать в типографии, обязавшись доставить прежде отпечатания или позволение Вашего сиятельства, или одобрение цензуры. Не получив Вашего позволения, от которого я должен был отказаться сам, дабы не объяснять</w:t>
      </w:r>
      <w:r>
        <w:rPr>
          <w:i/>
        </w:rPr>
        <w:t xml:space="preserve"> письменно</w:t>
      </w:r>
      <w:r>
        <w:rPr/>
        <w:t xml:space="preserve"> тех причин, о которых Вашему сиятельству должен был объявить Тургенев, я получил одобрение от цензуры, и оно находилось в типографии в то же время, в которое и отпечатание кончилось. Без сего одобрения я не мог взять экземпляров печатных, которые, само по себе разумеется, были бы уничтожены, если бы (чего никак предполагать было невозможно) цензура не одобрила оригинала. Шесть же экземпляров, принадлежащие комитету, доставлены цензору.</w:t>
      </w:r>
    </w:p>
    <w:p>
      <w:pPr>
        <w:pStyle w:val="Normal"/>
        <w:widowControl/>
        <w:bidi w:val="0"/>
        <w:spacing w:lineRule="auto" w:line="252" w:before="0" w:after="5"/>
        <w:ind w:left="0" w:right="0" w:firstLine="340"/>
        <w:jc w:val="both"/>
        <w:rPr/>
      </w:pP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Представляя Вашему сиятельству все обстоятельства так, как они были, смею думать, что Вы не найдете в этом деле никакого намерения уклониться от </w:t>
      </w:r>
      <w:r>
        <w:rPr/>
        <w:t xml:space="preserve">постановлений. Что же касается до ненапечатания цензурного одобрения, то это случилось уже без всякого намерения и не может быть свидетельством того, чтобы книгу хотели напечатать мимо цензуры, ибо главная обязанность, то есть представление оригинала в цензуру, была исполнена. Представлен же он был в цензуру не </w:t>
      </w:r>
      <w:r>
        <w:rPr>
          <w:i/>
        </w:rPr>
        <w:t>после</w:t>
      </w:r>
      <w:r>
        <w:rPr/>
        <w:t xml:space="preserve"> напечатания, а </w:t>
      </w:r>
      <w:r>
        <w:rPr>
          <w:i/>
        </w:rPr>
        <w:t>во время</w:t>
      </w:r>
      <w:r>
        <w:rPr/>
        <w:t xml:space="preserve"> печатания. Прежде же не был представлен потому, что я, по словам Тургенева, имел надежду на Ваше позволение; будучи же обязан немедленно ехать из Петербурга, я не счел противозаконным того, что книга отпечатается в тот самый день, в который дано будет это позволение или в который цензура ее пропустит.</w:t>
      </w:r>
    </w:p>
    <w:p>
      <w:pPr>
        <w:pStyle w:val="Normal"/>
        <w:widowControl/>
        <w:tabs>
          <w:tab w:val="clear" w:pos="709"/>
          <w:tab w:val="left" w:pos="344" w:leader="none"/>
        </w:tabs>
        <w:bidi w:val="0"/>
        <w:spacing w:lineRule="auto" w:line="254" w:before="0" w:after="3"/>
        <w:ind w:left="0" w:right="57" w:firstLine="340"/>
        <w:jc w:val="both"/>
        <w:rPr/>
      </w:pPr>
      <w:r>
        <w:rPr/>
        <w:t>Осмеливаюсь просить Ваше сиятельство обратить на это обстоятельство Ваше благосклонное внимание; осмеливаюсь просить Вас избавить меня от большей еще огласки и в то же время избавить от несчастья быть причиною неприятности для тех людей, которые, нисколько не преступив закона, были виноваты только в том, что поверили моему слову, которое и не нарушено. Вверяю себя в этом случае Вашему благорасположению. Если и есть здесь какая-нибудь вина, то вся она падает на меня, и я беспрекословно отдаю себя на суд Вашего сиятельства.</w:t>
      </w:r>
    </w:p>
    <w:p>
      <w:pPr>
        <w:pStyle w:val="Normal"/>
        <w:spacing w:before="0" w:after="56"/>
        <w:ind w:left="15" w:right="24" w:firstLine="399"/>
        <w:rPr/>
      </w:pPr>
      <w:r>
        <w:rPr/>
        <w:t>С совершенным почтением и искреннею преданностью имею честь быть, милостивый государь, Вашего сиятельства покорнейшим слугою</w:t>
      </w:r>
    </w:p>
    <w:p>
      <w:pPr>
        <w:pStyle w:val="Normal"/>
        <w:spacing w:lineRule="auto" w:line="261" w:before="0" w:after="273"/>
        <w:ind w:left="398" w:right="72" w:hanging="10"/>
        <w:jc w:val="right"/>
        <w:rPr>
          <w:i/>
          <w:i/>
        </w:rPr>
      </w:pPr>
      <w:r>
        <w:rPr>
          <w:i/>
        </w:rPr>
        <w:t>Василий Жуковский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452</Words>
  <Characters>2636</Characters>
  <CharactersWithSpaces>3078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430. </dc:title>
</cp:coreProperties>
</file>