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444. </w:t>
      </w:r>
    </w:p>
    <w:p>
      <w:pPr>
        <w:pStyle w:val="Normal"/>
        <w:spacing w:lineRule="auto" w:line="259" w:before="0" w:after="1"/>
        <w:ind w:left="23" w:right="85" w:hanging="10"/>
        <w:jc w:val="center"/>
        <w:rPr>
          <w:b/>
          <w:b/>
          <w:sz w:val="23"/>
        </w:rPr>
      </w:pPr>
      <w:r>
        <w:rPr>
          <w:b/>
          <w:sz w:val="23"/>
        </w:rPr>
        <w:t>А. И. Тургеневу</w:t>
      </w:r>
    </w:p>
    <w:p>
      <w:pPr>
        <w:pStyle w:val="Normal"/>
        <w:spacing w:lineRule="auto" w:line="259" w:before="0" w:after="145"/>
        <w:ind w:left="21" w:right="86" w:hanging="10"/>
        <w:jc w:val="center"/>
        <w:rPr>
          <w:i/>
          <w:i/>
        </w:rPr>
      </w:pPr>
      <w:r>
        <w:rPr>
          <w:i/>
        </w:rPr>
        <w:t>2 октября &lt;1820 г.&gt; Дерпт</w:t>
      </w:r>
    </w:p>
    <w:p>
      <w:pPr>
        <w:pStyle w:val="Normal"/>
        <w:spacing w:lineRule="auto" w:line="252" w:before="0" w:after="110"/>
        <w:ind w:left="413" w:right="72" w:hanging="10"/>
        <w:jc w:val="right"/>
        <w:rPr>
          <w:sz w:val="20"/>
        </w:rPr>
      </w:pPr>
      <w:r>
        <w:rPr>
          <w:sz w:val="20"/>
        </w:rPr>
        <w:t>2 октября</w:t>
      </w:r>
    </w:p>
    <w:p>
      <w:pPr>
        <w:pStyle w:val="Normal"/>
        <w:ind w:left="15" w:right="24" w:firstLine="399"/>
        <w:rPr/>
      </w:pPr>
      <w:r>
        <w:rPr/>
        <w:t>Я еще в Дерпте, жду своего товарища Адлерберга</w:t>
      </w:r>
      <w:r>
        <w:rPr>
          <w:sz w:val="19"/>
          <w:vertAlign w:val="superscript"/>
        </w:rPr>
        <w:t>1</w:t>
      </w:r>
      <w:r>
        <w:rPr/>
        <w:t>: думаю, что выеду отсюда завтра поутру</w:t>
      </w:r>
      <w:r>
        <w:rPr>
          <w:sz w:val="19"/>
          <w:vertAlign w:val="superscript"/>
        </w:rPr>
        <w:t>2</w:t>
      </w:r>
      <w:r>
        <w:rPr/>
        <w:t>. Прости, брат. Еще раз поручаю твоей дружбе Сашу</w:t>
      </w:r>
      <w:r>
        <w:rPr>
          <w:sz w:val="19"/>
          <w:vertAlign w:val="superscript"/>
        </w:rPr>
        <w:t>3</w:t>
      </w:r>
      <w:r>
        <w:rPr/>
        <w:t xml:space="preserve">. Будь с </w:t>
      </w:r>
      <w:r>
        <w:rPr>
          <w:i/>
        </w:rPr>
        <w:t>ним</w:t>
      </w:r>
      <w:r>
        <w:rPr>
          <w:sz w:val="19"/>
          <w:vertAlign w:val="superscript"/>
        </w:rPr>
        <w:t>4</w:t>
      </w:r>
      <w:r>
        <w:rPr/>
        <w:t xml:space="preserve"> сколько можно ласковее, но только чтобы он тебя и боялся, и чувствовал, что может иметь в тебе нужду: этой уздой можно им управлять. Объясни Карамзиным всю ту пользу, которую они могут принести ей своим обществом, и для этого убеди их иметь терпимость к мужу ее. Боюсь, чтобы она совсем не потеряла бодрости. Я тебе оставляю прекрасную роль; если будешь играть ее как надобно, то себе еще более сделаешь добра, нежели ей.</w:t>
      </w:r>
    </w:p>
    <w:p>
      <w:pPr>
        <w:pStyle w:val="Normal"/>
        <w:spacing w:before="0" w:after="25"/>
        <w:ind w:left="15" w:right="24" w:firstLine="399"/>
        <w:rPr/>
      </w:pPr>
      <w:r>
        <w:rPr/>
        <w:t>Вот и другая просьба. Здесь происходят чудеса. Профессор теологии Белендорф</w:t>
      </w:r>
      <w:r>
        <w:rPr>
          <w:sz w:val="19"/>
          <w:vertAlign w:val="superscript"/>
        </w:rPr>
        <w:t>5</w:t>
      </w:r>
      <w:r>
        <w:rPr/>
        <w:t xml:space="preserve"> должен идти в отставку за то, что он оскорбил Богоматерь на лекции. Так доносит на него какой-то студент. Он оправдывается; но куратор</w:t>
      </w:r>
      <w:r>
        <w:rPr>
          <w:sz w:val="19"/>
          <w:vertAlign w:val="superscript"/>
        </w:rPr>
        <w:t>6</w:t>
      </w:r>
      <w:r>
        <w:rPr/>
        <w:t xml:space="preserve">, не принимая </w:t>
      </w:r>
    </w:p>
    <w:p>
      <w:pPr>
        <w:pStyle w:val="Normal"/>
        <w:spacing w:before="0" w:after="84"/>
        <w:ind w:left="21" w:right="24" w:hanging="6"/>
        <w:rPr/>
      </w:pPr>
      <w:r>
        <w:rPr/>
        <w:t>его оправдания, требует, чтобы он шел из университета. Об нем жалеют все; у него семья; он служил уже двадцать лет. Теперь еще не решилось ничто, но если дойдет до министра, то помоги, если можешь, бедняку. По крайней мере (если уже надобно будет быть отставленным), чтобы остался ему какой-нибудь кусок хлеба. Прости до Берлина</w:t>
      </w:r>
      <w:r>
        <w:rPr>
          <w:sz w:val="19"/>
          <w:vertAlign w:val="superscript"/>
        </w:rPr>
        <w:t>7</w:t>
      </w:r>
      <w:r>
        <w:rPr/>
        <w:t>.</w:t>
      </w:r>
    </w:p>
    <w:p>
      <w:pPr>
        <w:pStyle w:val="Normal"/>
        <w:spacing w:lineRule="auto" w:line="261" w:before="0" w:after="0"/>
        <w:ind w:left="398" w:right="72" w:hanging="10"/>
        <w:jc w:val="right"/>
        <w:rPr>
          <w:i/>
          <w:i/>
        </w:rPr>
      </w:pPr>
      <w:r>
        <w:rPr>
          <w:i/>
        </w:rPr>
        <w:t>Ж.</w:t>
      </w:r>
    </w:p>
    <w:p>
      <w:pPr>
        <w:pStyle w:val="Normal"/>
        <w:ind w:left="402" w:right="24" w:hanging="0"/>
        <w:rPr/>
      </w:pPr>
      <w:r>
        <w:rPr/>
        <w:t>Пачканья о луне не печатай особенно</w:t>
      </w:r>
      <w:r>
        <w:rPr>
          <w:sz w:val="19"/>
          <w:vertAlign w:val="superscript"/>
        </w:rPr>
        <w:t>8</w:t>
      </w:r>
      <w:r>
        <w:rPr/>
        <w:t>; Воейков просил меня об этом.</w:t>
      </w:r>
    </w:p>
    <w:p>
      <w:pPr>
        <w:pStyle w:val="Normal"/>
        <w:spacing w:lineRule="auto" w:line="259" w:before="0" w:after="75"/>
        <w:ind w:left="11" w:right="0" w:hanging="0"/>
        <w:jc w:val="left"/>
        <w:rPr>
          <w:sz w:val="18"/>
        </w:rPr>
      </w:pPr>
      <w:r>
        <w:rPr>
          <w:sz w:val="18"/>
        </w:rPr>
      </w:r>
    </w:p>
    <w:sectPr>
      <w:footerReference w:type="even" r:id="rId2"/>
      <w:footerReference w:type="default" r:id="rId3"/>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settings.xml><?xml version="1.0" encoding="utf-8"?>
<w:settings xmlns:w="http://schemas.openxmlformats.org/wordprocessingml/2006/main">
  <w:zoom w:percent="220"/>
  <w:mirrorMargins/>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207</Words>
  <Characters>1052</Characters>
  <CharactersWithSpaces>1251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2022-12-18T18:22:45Z</dcterms:modified>
  <cp:revision>1</cp:revision>
  <dc:subject/>
  <dc:title>444. </dc:title>
</cp:coreProperties>
</file>