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450. </w:t>
      </w:r>
    </w:p>
    <w:p>
      <w:pPr>
        <w:pStyle w:val="Normal"/>
        <w:spacing w:lineRule="auto" w:line="259" w:before="0" w:after="42"/>
        <w:ind w:left="23" w:right="96" w:hanging="10"/>
        <w:jc w:val="center"/>
        <w:rPr>
          <w:b/>
          <w:b/>
          <w:sz w:val="23"/>
        </w:rPr>
      </w:pPr>
      <w:r>
        <w:rPr>
          <w:b/>
          <w:sz w:val="23"/>
        </w:rPr>
        <w:t>А. Н. Арбеневой</w:t>
      </w:r>
    </w:p>
    <w:p>
      <w:pPr>
        <w:pStyle w:val="Normal"/>
        <w:spacing w:lineRule="auto" w:line="259" w:before="0" w:after="186"/>
        <w:ind w:left="21" w:right="20" w:hanging="10"/>
        <w:jc w:val="center"/>
        <w:rPr/>
      </w:pPr>
      <w:r>
        <w:rPr>
          <w:i/>
        </w:rPr>
        <w:t>6/18 января 1821 г. Берлин</w:t>
      </w:r>
      <w:r>
        <w:rPr>
          <w:sz w:val="23"/>
        </w:rPr>
        <w:t>*</w:t>
      </w:r>
    </w:p>
    <w:p>
      <w:pPr>
        <w:pStyle w:val="Normal"/>
        <w:spacing w:lineRule="auto" w:line="252" w:before="0" w:after="124"/>
        <w:ind w:left="413" w:right="72" w:hanging="10"/>
        <w:jc w:val="right"/>
        <w:rPr>
          <w:sz w:val="20"/>
        </w:rPr>
      </w:pPr>
      <w:r>
        <w:rPr>
          <w:sz w:val="20"/>
        </w:rPr>
        <w:t>Берлин. 1821. Генваря 6</w:t>
      </w:r>
    </w:p>
    <w:p>
      <w:pPr>
        <w:pStyle w:val="Normal"/>
        <w:widowControl/>
        <w:bidi w:val="0"/>
        <w:spacing w:lineRule="auto" w:line="252" w:before="0" w:after="0"/>
        <w:ind w:left="0" w:right="57" w:firstLine="397"/>
        <w:jc w:val="both"/>
        <w:rPr/>
      </w:pPr>
      <w:r>
        <w:rPr/>
        <w:t>Милая Авдотья Николаевна, Вы напрасно пеняете мне, что я не отвечал Вам на Ваше последнее письмо, в котором Вы просите моего совета насчет Ваших детей</w:t>
      </w:r>
      <w:r>
        <w:rPr>
          <w:sz w:val="19"/>
          <w:vertAlign w:val="superscript"/>
        </w:rPr>
        <w:t>1</w:t>
      </w:r>
      <w:r>
        <w:rPr/>
        <w:t>. По моему теперешнему адресу Вы видите, что я не мог на него ответить: и первое, и последнее получил я в Берлине. Письмо Ваше ездило вслед за мною и нашло меня здесь довольно поздно. Милый друг, как бы желал быть Вам полезным если не делом, то хоть советом. Но признаюсь, не смею ничего решительно сказать про Бетанкуров институт</w:t>
      </w:r>
      <w:r>
        <w:rPr>
          <w:sz w:val="19"/>
          <w:vertAlign w:val="superscript"/>
        </w:rPr>
        <w:t>2</w:t>
      </w:r>
      <w:r>
        <w:rPr/>
        <w:t>. В нем был Плещеева старший сын</w:t>
      </w:r>
      <w:r>
        <w:rPr>
          <w:sz w:val="19"/>
          <w:vertAlign w:val="superscript"/>
        </w:rPr>
        <w:t>3</w:t>
      </w:r>
      <w:r>
        <w:rPr/>
        <w:t>; но недолго; он оставил его, не будучи им доволен. Итак, мое понятие об этом институте более в худую сторону. Прошу Вас написать от себя к Александру Ивановичу Тургеневу; я к нему пишу об Вашей нужде</w:t>
      </w:r>
      <w:r>
        <w:rPr>
          <w:sz w:val="19"/>
          <w:vertAlign w:val="superscript"/>
        </w:rPr>
        <w:t>4</w:t>
      </w:r>
      <w:r>
        <w:rPr/>
        <w:t>, и он охотно сделает всё, что только в его силах. Его адрес: в доме министра просвещения и духовных дел. Ему можете поручить милых своих детей, как скоро решитесь привезти их в Петербург; за его расположение и усердие ручаюсь; он же был Вам лично знаком, когда Вы были в Петербурге. Напишите к нему, а я его уже предупредил. Теперь и Саша Воейкова в Петербурге, я и ей сообщил то, что Вы ко мне пишете. Я же сам не прежде возвращусь, как в конце сентября</w:t>
      </w:r>
      <w:r>
        <w:rPr>
          <w:sz w:val="19"/>
          <w:vertAlign w:val="superscript"/>
        </w:rPr>
        <w:t>5</w:t>
      </w:r>
      <w:r>
        <w:rPr/>
        <w:t>: меня ждать долго.</w:t>
      </w:r>
    </w:p>
    <w:p>
      <w:pPr>
        <w:pStyle w:val="Normal"/>
        <w:ind w:left="15" w:right="24" w:firstLine="399"/>
        <w:rPr/>
      </w:pPr>
      <w:r>
        <w:rPr/>
        <w:t>Я в Германии с великою княгинею; пробуду здесь до апреля, потом отправлюсь странствовать по Европе, буду в Швейцарии, на берегах Рейна. Благословите меня своею дружбою. Какое было счастье, когда бы, возвратясь в Петербург, там встретился с Вами. Неужели нам свидеться только тогда, когда уже старость сделает нас почти другими людьми, которых лица будут как новые. Как нас судьба разбросала — когда-то сойдемся!</w:t>
      </w:r>
    </w:p>
    <w:p>
      <w:pPr>
        <w:pStyle w:val="Normal"/>
        <w:ind w:left="15" w:right="24" w:firstLine="399"/>
        <w:rPr/>
      </w:pPr>
      <w:r>
        <w:rPr/>
        <w:t>Обнимаю Петра Иосафовича и детей. Когда будете писать к Марии Николаевне, то скажите им обеим</w:t>
      </w:r>
      <w:r>
        <w:rPr>
          <w:sz w:val="19"/>
          <w:vertAlign w:val="superscript"/>
        </w:rPr>
        <w:t>6</w:t>
      </w:r>
      <w:r>
        <w:rPr/>
        <w:t>, что я обнимаю их от всей души. Простите, милая, добрая, прежний товарищ лучшего времени жизни.</w:t>
      </w:r>
    </w:p>
    <w:p>
      <w:pPr>
        <w:pStyle w:val="Normal"/>
        <w:spacing w:before="0" w:after="55"/>
        <w:ind w:left="402" w:right="24" w:hanging="0"/>
        <w:rPr/>
      </w:pPr>
      <w:r>
        <w:rPr/>
        <w:t>Ваш по-старому</w:t>
      </w:r>
    </w:p>
    <w:p>
      <w:pPr>
        <w:pStyle w:val="Normal"/>
        <w:spacing w:lineRule="auto" w:line="261" w:before="0" w:after="0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317</Words>
  <Characters>1577</Characters>
  <CharactersWithSpaces>1886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450. </dc:title>
</cp:coreProperties>
</file>