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479. </w:t>
      </w:r>
    </w:p>
    <w:p>
      <w:pPr>
        <w:pStyle w:val="Normal"/>
        <w:spacing w:lineRule="auto" w:line="259" w:before="0" w:after="1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&lt;Начало мая 1822 г. Петербург&gt;</w:t>
      </w:r>
    </w:p>
    <w:p>
      <w:pPr>
        <w:pStyle w:val="Normal"/>
        <w:spacing w:before="0" w:after="56"/>
        <w:ind w:left="15" w:right="24" w:firstLine="399"/>
        <w:rPr/>
      </w:pPr>
      <w:r>
        <w:rPr/>
        <w:t>Сергей Львович Пушкин приглашает меня нынче после обеда на чай — никак невозможно! Уведомь, прошу тебя, его об этом — и скажи, нельзя ли нам устроить нашего чайничества во вторник или в среду. NB однако, может быть, поеду на поклон к Иматре</w:t>
      </w:r>
      <w:r>
        <w:rPr>
          <w:sz w:val="19"/>
          <w:vertAlign w:val="superscript"/>
        </w:rPr>
        <w:t>1</w:t>
      </w:r>
      <w:r>
        <w:rPr/>
        <w:t>; в таком случае предуведомлю тебя. Чтение завтра. Являйся в 7 часов; прочие все в это время будут. Уведомь Дельвига и Баратынского.</w:t>
      </w:r>
    </w:p>
    <w:p>
      <w:pPr>
        <w:pStyle w:val="Normal"/>
        <w:spacing w:lineRule="auto" w:line="261" w:before="0" w:after="104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339"/>
        <w:ind w:left="401" w:right="24" w:hanging="0"/>
        <w:rPr/>
      </w:pPr>
      <w:r>
        <w:rPr/>
        <w:t>Я всё, что надобно, выбросил.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77</Words>
  <Characters>380</Characters>
  <CharactersWithSpaces>453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479. </dc:title>
</cp:coreProperties>
</file>