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33. </w:t>
      </w:r>
    </w:p>
    <w:p>
      <w:pPr>
        <w:pStyle w:val="Normal"/>
        <w:spacing w:lineRule="auto" w:line="259" w:before="0" w:after="4"/>
        <w:ind w:left="99" w:right="5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 и Д. Н. Блудову</w:t>
      </w:r>
    </w:p>
    <w:p>
      <w:pPr>
        <w:pStyle w:val="Normal"/>
        <w:spacing w:lineRule="auto" w:line="259" w:before="0" w:after="164"/>
        <w:ind w:left="78" w:right="34" w:hanging="10"/>
        <w:jc w:val="center"/>
        <w:rPr>
          <w:i/>
          <w:i/>
        </w:rPr>
      </w:pPr>
      <w:r>
        <w:rPr>
          <w:i/>
        </w:rPr>
        <w:t>&lt;Конец ноября 1807 г. Москва&gt;</w:t>
      </w:r>
    </w:p>
    <w:p>
      <w:pPr>
        <w:pStyle w:val="Normal"/>
        <w:ind w:left="90" w:right="16" w:firstLine="396"/>
        <w:rPr/>
      </w:pPr>
      <w:r>
        <w:rPr/>
        <w:t>Здравствуйте, любезные друзья, отвечаю к вам поздно и мало, потому что некогда и лень. Я издаю на будущий год «Вестника», это должно быть вам известно; надеюсь на вашу помощь, и это также, думаю, вы знаете. Получу ли от вас какуюнибудь помощь, это едва ли и самому Богу известно. Хотя Блудов и обещал для меня трудиться, доставлять мне свои критики, свои рассуждения, не говорю уже о стихах, но может ли быть, чтобы он когда-нибудь изменил своему характеру, то есть сделался аккуратен и помнил свои обещания!</w:t>
      </w:r>
      <w:r>
        <w:rPr>
          <w:sz w:val="19"/>
          <w:vertAlign w:val="superscript"/>
        </w:rPr>
        <w:t>1</w:t>
      </w:r>
      <w:r>
        <w:rPr/>
        <w:t xml:space="preserve"> Он влюблен!</w:t>
      </w:r>
      <w:r>
        <w:rPr>
          <w:sz w:val="19"/>
          <w:vertAlign w:val="superscript"/>
        </w:rPr>
        <w:t>2</w:t>
      </w:r>
      <w:r>
        <w:rPr/>
        <w:t xml:space="preserve"> Извиняю его, бедного человека! Но ты, бесстрастный стоик Тургенев, которого Путешествие, не рожденное и не сотворенное, занимает целую стопу бумаги, ужели не вздумаешь расстаться с этою ненужною для тебя кипою и дать ее своему приятелю, который, приведши этот хаос в порядок, украсил бы им свой журнал?</w:t>
      </w:r>
      <w:r>
        <w:rPr>
          <w:sz w:val="19"/>
          <w:vertAlign w:val="superscript"/>
        </w:rPr>
        <w:t>3</w:t>
      </w:r>
      <w:r>
        <w:rPr/>
        <w:t xml:space="preserve"> Друзья мои, друзья, вы совсем от меня отступились! Вы могли бы мне помогать и ободрением, и материалами, но вы слишком рассеяны, чтобы обо мне позаботиться! Никак не могу подумать, чтобы были в состоянии исполнить собственное свое желание — в котором я уверен — и подать руку помощи своему товарищу? — Но </w:t>
      </w:r>
    </w:p>
    <w:p>
      <w:pPr>
        <w:pStyle w:val="Normal"/>
        <w:spacing w:before="0" w:after="30"/>
        <w:ind w:left="18" w:right="16" w:hanging="3"/>
        <w:rPr/>
      </w:pPr>
      <w:r>
        <w:rPr/>
        <w:t>чего требует этот товарищ? спросите вы. — Сочинений, новостей, книг. Блудов, в Петербурге много и больше, нежели в Москве, литературных новостей! Найди новейшие, разумеется, приличнейшие для моего журнала, дай мне знать и, если можно, некоторые доставь: я заплачу тебе деньги аккуратно, потому что буду платить не свои, а университетские. Например</w:t>
      </w:r>
      <w:r>
        <w:rPr>
          <w:lang w:val="en-US"/>
        </w:rPr>
        <w:t xml:space="preserve">, </w:t>
      </w:r>
      <w:r>
        <w:rPr/>
        <w:t>я</w:t>
      </w:r>
      <w:r>
        <w:rPr>
          <w:lang w:val="en-US"/>
        </w:rPr>
        <w:t xml:space="preserve"> </w:t>
      </w:r>
      <w:r>
        <w:rPr/>
        <w:t>желал</w:t>
      </w:r>
      <w:r>
        <w:rPr>
          <w:lang w:val="en-US"/>
        </w:rPr>
        <w:t xml:space="preserve"> </w:t>
      </w:r>
      <w:r>
        <w:rPr/>
        <w:t>бы</w:t>
      </w:r>
      <w:r>
        <w:rPr>
          <w:lang w:val="en-US"/>
        </w:rPr>
        <w:t xml:space="preserve"> </w:t>
      </w:r>
      <w:r>
        <w:rPr/>
        <w:t>иметь</w:t>
      </w:r>
      <w:r>
        <w:rPr>
          <w:lang w:val="en-US"/>
        </w:rPr>
        <w:t xml:space="preserve"> The lives of most eminent englisch &lt;sic!&gt; poets by Johnson</w:t>
      </w:r>
      <w:r>
        <w:rPr>
          <w:sz w:val="19"/>
          <w:vertAlign w:val="superscript"/>
          <w:lang w:val="en-US"/>
        </w:rPr>
        <w:t>4</w:t>
      </w:r>
      <w:r>
        <w:rPr>
          <w:lang w:val="en-US"/>
        </w:rPr>
        <w:t>, Der philosophische Bauer von Hirzel</w:t>
      </w:r>
      <w:r>
        <w:rPr>
          <w:sz w:val="19"/>
          <w:vertAlign w:val="superscript"/>
          <w:lang w:val="en-US"/>
        </w:rPr>
        <w:t>5</w:t>
      </w:r>
      <w:r>
        <w:rPr>
          <w:lang w:val="en-US"/>
        </w:rPr>
        <w:t xml:space="preserve">, </w:t>
      </w:r>
      <w:r>
        <w:rPr/>
        <w:t>но</w:t>
      </w:r>
      <w:r>
        <w:rPr>
          <w:lang w:val="en-US"/>
        </w:rPr>
        <w:t xml:space="preserve"> </w:t>
      </w:r>
    </w:p>
    <w:p>
      <w:pPr>
        <w:pStyle w:val="Normal"/>
        <w:spacing w:before="0" w:after="25"/>
        <w:ind w:left="18" w:right="16" w:hanging="3"/>
        <w:rPr/>
      </w:pPr>
      <w:r>
        <w:rPr/>
        <w:t>более всего новостей. Ты, Блудов, мог бы доставлять мне рисунки и планы лучших петербургских зданий, разумеется, с описанием: это было бы полезно для моего журнала, который хочу украшать не только пером, но и резцом, хотя в объявлении об нем от типографии не достало немного смысла</w:t>
      </w:r>
      <w:r>
        <w:rPr>
          <w:sz w:val="19"/>
          <w:vertAlign w:val="superscript"/>
        </w:rPr>
        <w:t>6</w:t>
      </w:r>
      <w:r>
        <w:rPr/>
        <w:t>.</w:t>
      </w:r>
    </w:p>
    <w:p>
      <w:pPr>
        <w:pStyle w:val="Normal"/>
        <w:ind w:left="15" w:right="16" w:firstLine="388"/>
        <w:rPr/>
      </w:pPr>
      <w:r>
        <w:rPr/>
        <w:t xml:space="preserve">Тургенев, еще повторяю, пришли мне свое Путешествие и позволь мне привести его в порядок и выдать. И один раз навсегда, любезные друзья, помогайте мне чем можете и как можно бескорыстнее, то есть не ожидая от меня писем: право, некогда. Блудов, критикуй Петербургский театр и актеров, представляющих и смотрящих; присылай ко мне </w:t>
      </w:r>
      <w:r>
        <w:rPr>
          <w:i/>
        </w:rPr>
        <w:t>Замечания Петербургского зрителя</w:t>
      </w:r>
      <w:r>
        <w:rPr>
          <w:sz w:val="19"/>
          <w:vertAlign w:val="superscript"/>
        </w:rPr>
        <w:t>7</w:t>
      </w:r>
      <w:r>
        <w:rPr/>
        <w:t xml:space="preserve">, пиши что придет в ум, и даже, если хочешь, не заботься о слоге; мне нужно твое остроумие и твои замечания, и чтобы избавить тебя от труда, следовательно от всякой отговорки, позволяю тебе даже писать дурно и нескладно: берусь всё вычищать, только пиши, не ленись! И что тебе делать? Авторские твои проказы украсили бы мой журнал! Друзья, не забудьте что лень разрушает все добродетели; исправьтесь и пишите для «Вестника»! Какою бы прекрасною галереею портретов обогатили вы мой журнал, вы, которые живете в свете, видите </w:t>
      </w:r>
    </w:p>
    <w:p>
      <w:pPr>
        <w:pStyle w:val="Normal"/>
        <w:ind w:left="18" w:right="103" w:hanging="3"/>
        <w:rPr/>
      </w:pPr>
      <w:r>
        <w:rPr/>
        <w:t>такое множество разных рож и имеете способность их видеть! Блудов, будь хоть невзначай аккуратен и возврати мне, ради Бога, мои книги: Parny</w:t>
      </w:r>
      <w:r>
        <w:rPr>
          <w:sz w:val="19"/>
          <w:vertAlign w:val="superscript"/>
        </w:rPr>
        <w:t>8</w:t>
      </w:r>
      <w:r>
        <w:rPr/>
        <w:t>, Contes de M-e Genlis</w:t>
      </w:r>
      <w:r>
        <w:rPr>
          <w:sz w:val="19"/>
          <w:vertAlign w:val="superscript"/>
        </w:rPr>
        <w:t>9</w:t>
      </w:r>
      <w:r>
        <w:rPr/>
        <w:t xml:space="preserve"> и 1-й том Лагарпа</w:t>
      </w:r>
      <w:r>
        <w:rPr>
          <w:sz w:val="19"/>
          <w:vertAlign w:val="superscript"/>
        </w:rPr>
        <w:t>10</w:t>
      </w:r>
      <w:r>
        <w:rPr/>
        <w:t>, которого купи непременно; где мне, пасынку Плутуса</w:t>
      </w:r>
      <w:r>
        <w:rPr>
          <w:sz w:val="19"/>
          <w:vertAlign w:val="superscript"/>
        </w:rPr>
        <w:t>11</w:t>
      </w:r>
      <w:r>
        <w:rPr/>
        <w:t>, взять денег и тратить за твои глупости? Еще не забудь прислать мне записку о том, сколько и в которое число и сколько лет уплачивать мне тебе свой долг. Ты забыл это сделать, а мне нужно непременно знать заранее, чтобы приготовить нужное число денег вовремя и быть исправным.</w:t>
      </w:r>
    </w:p>
    <w:p>
      <w:pPr>
        <w:pStyle w:val="Normal"/>
        <w:ind w:left="84" w:right="16" w:firstLine="399"/>
        <w:rPr/>
      </w:pPr>
      <w:r>
        <w:rPr/>
        <w:t>Не забудь же прислать книги и, если можно, похлопочи о каких-нибудь французских и для журнала моего хороших новостях. Тургенев, тебе поручаю искать мне немецких книг всякого рода.</w:t>
      </w:r>
    </w:p>
    <w:p>
      <w:pPr>
        <w:pStyle w:val="Normal"/>
        <w:ind w:left="487" w:right="16" w:hanging="3"/>
        <w:rPr/>
      </w:pPr>
      <w:r>
        <w:rPr/>
        <w:t>Пишите, братцы!</w:t>
      </w:r>
    </w:p>
    <w:p>
      <w:pPr>
        <w:pStyle w:val="Normal"/>
        <w:ind w:left="88" w:right="16" w:firstLine="399"/>
        <w:rPr/>
      </w:pPr>
      <w:r>
        <w:rPr/>
        <w:t>Дмитриев</w:t>
      </w:r>
      <w:r>
        <w:rPr>
          <w:sz w:val="19"/>
          <w:vertAlign w:val="superscript"/>
        </w:rPr>
        <w:t>12</w:t>
      </w:r>
      <w:r>
        <w:rPr/>
        <w:t xml:space="preserve"> кланяется Блудову и просит его купить у Роспини</w:t>
      </w:r>
      <w:r>
        <w:rPr>
          <w:sz w:val="19"/>
          <w:vertAlign w:val="superscript"/>
        </w:rPr>
        <w:t>13</w:t>
      </w:r>
      <w:r>
        <w:rPr/>
        <w:t xml:space="preserve"> следующие книги; вот записка его руки! или нет, лучше напишу сам. Тургенев, верно, потеряет записку:</w:t>
      </w:r>
    </w:p>
    <w:p>
      <w:pPr>
        <w:pStyle w:val="Normal"/>
        <w:numPr>
          <w:ilvl w:val="0"/>
          <w:numId w:val="2"/>
        </w:numPr>
        <w:ind w:left="670" w:right="16" w:hanging="185"/>
        <w:rPr/>
      </w:pPr>
      <w:r>
        <w:rPr>
          <w:lang w:val="en-US"/>
        </w:rPr>
        <w:t>Les études du magistrat par Francois de Neufchateau</w:t>
      </w:r>
      <w:r>
        <w:rPr>
          <w:sz w:val="19"/>
          <w:vertAlign w:val="superscript"/>
          <w:lang w:val="en-US"/>
        </w:rPr>
        <w:t>14</w:t>
      </w:r>
      <w:r>
        <w:rPr>
          <w:lang w:val="en-US"/>
        </w:rPr>
        <w:t>.</w:t>
      </w:r>
    </w:p>
    <w:p>
      <w:pPr>
        <w:pStyle w:val="Normal"/>
        <w:numPr>
          <w:ilvl w:val="0"/>
          <w:numId w:val="2"/>
        </w:numPr>
        <w:ind w:left="670" w:right="16" w:hanging="185"/>
        <w:rPr/>
      </w:pPr>
      <w:r>
        <w:rPr>
          <w:lang w:val="en-US"/>
        </w:rPr>
        <w:t xml:space="preserve">Oeuvres choisies de Cochin; avocat au parlament. </w:t>
      </w:r>
      <w:r>
        <w:rPr/>
        <w:t>2 v.</w:t>
      </w:r>
      <w:r>
        <w:rPr>
          <w:sz w:val="19"/>
          <w:vertAlign w:val="superscript"/>
        </w:rPr>
        <w:t>15</w:t>
      </w:r>
    </w:p>
    <w:p>
      <w:pPr>
        <w:pStyle w:val="Normal"/>
        <w:numPr>
          <w:ilvl w:val="0"/>
          <w:numId w:val="2"/>
        </w:numPr>
        <w:ind w:left="670" w:right="16" w:hanging="185"/>
        <w:rPr/>
      </w:pPr>
      <w:r>
        <w:rPr>
          <w:lang w:val="en-US"/>
        </w:rPr>
        <w:t>De la bienfaisance dans l’ordre judiciaire</w:t>
      </w:r>
      <w:r>
        <w:rPr>
          <w:sz w:val="19"/>
          <w:vertAlign w:val="superscript"/>
          <w:lang w:val="en-US"/>
        </w:rPr>
        <w:t>16</w:t>
      </w:r>
      <w:r>
        <w:rPr>
          <w:lang w:val="en-US"/>
        </w:rPr>
        <w:t>.</w:t>
      </w:r>
    </w:p>
    <w:p>
      <w:pPr>
        <w:pStyle w:val="Normal"/>
        <w:spacing w:before="0" w:after="226"/>
        <w:ind w:left="82" w:right="16" w:firstLine="402"/>
        <w:rPr/>
      </w:pPr>
      <w:r>
        <w:rPr/>
        <w:t>Перечитывая письмо свое, нахожу, что в нем нет ни складу ни ладу. Важное открытие!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70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79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99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19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39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59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79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99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19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626</Words>
  <Characters>3351</Characters>
  <CharactersWithSpaces>3966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2022-12-09T23:28:10Z</dcterms:modified>
  <cp:revision>1</cp:revision>
  <dc:subject/>
  <dc:title>33. </dc:title>
</cp:coreProperties>
</file>