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47.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&lt;Конец августа 1809 г. Белев&gt;</w:t>
      </w:r>
    </w:p>
    <w:p>
      <w:pPr>
        <w:pStyle w:val="Normal"/>
        <w:ind w:left="15" w:right="16" w:firstLine="394"/>
        <w:rPr/>
      </w:pPr>
      <w:r>
        <w:rPr/>
        <w:t>Я получил твое письмо, любезнейший друг. Благодарю тебя за препоручение твое написать ответ на письмо к Саратовскому жителю</w:t>
      </w:r>
      <w:r>
        <w:rPr>
          <w:sz w:val="19"/>
          <w:vertAlign w:val="superscript"/>
        </w:rPr>
        <w:t>1</w:t>
      </w:r>
      <w:r>
        <w:rPr/>
        <w:t>. Постараюсь выполнить его как можно лучше, теперь могу сказать тебе только одно: пришли мне тотчас печатный экземпляр, как скоро выйдет на свет. Я думаю, что к 1-му или 15 ноября не будет поздно отвечать. Прежде не успею. И нет, кажется, нужды спешить. Вслед за этим письмом получишь непременно другое. Но я не знаю, верно ли ты получаешь мои письма, ибо я не имею от тебя ответа на такое письмо, на которое должен бы был непременно получить ответ. В следующем письме буду отвечать насчет курса словесности</w:t>
      </w:r>
      <w:r>
        <w:rPr>
          <w:sz w:val="19"/>
          <w:vertAlign w:val="superscript"/>
        </w:rPr>
        <w:t>2</w:t>
      </w:r>
      <w:r>
        <w:rPr/>
        <w:t xml:space="preserve">; я имею об этом довольно </w:t>
      </w:r>
    </w:p>
    <w:p>
      <w:pPr>
        <w:pStyle w:val="Normal"/>
        <w:ind w:left="18" w:right="16" w:hanging="3"/>
        <w:rPr/>
      </w:pPr>
      <w:r>
        <w:rPr/>
        <w:t xml:space="preserve">сказать тебе. Теперь прости, мой любезный, добрый и всегдашний друг. Радуюсь, что ты, живучи с людьми, более и более думаешь, что наша дружба для нас </w:t>
      </w:r>
    </w:p>
    <w:p>
      <w:pPr>
        <w:pStyle w:val="Normal"/>
        <w:ind w:left="18" w:right="16" w:hanging="3"/>
        <w:rPr/>
      </w:pPr>
      <w:r>
        <w:rPr/>
        <w:t>обоих необходима. Я, будучи гораздо тебя уединеннее, час от часу это чувствую. Дай Бог, чтобы то время скорее пришло, в которое мы бы могли сказать решительно и с большим основанием: мы живем друг для друга. Теперь мы живем только в одном мире и знаем, что наша дружба может быть нашим счастьем. Когда эта возможность исполнится и не будет в одном воображении. Нам надобно не только быть друзьями, но должно, чтобы дружба наша была для нас благодетельна и чтобы мы это чувствовали, следственно, были этим счастливы. Прости. Ив&lt;ан&gt; Володимирович, думаю, уже писал к тебе; по крайней мере, он обещал мне к тебе написать. Он подарил мне экземпляр своих Записок</w:t>
      </w:r>
      <w:r>
        <w:rPr>
          <w:sz w:val="19"/>
          <w:vertAlign w:val="superscript"/>
        </w:rPr>
        <w:t>3</w:t>
      </w:r>
      <w:r>
        <w:rPr/>
        <w:t xml:space="preserve">; я велел уже для тебя, с его позволения, списывать; когда допишут, получишь. Прости, </w:t>
      </w:r>
    </w:p>
    <w:p>
      <w:pPr>
        <w:pStyle w:val="Normal"/>
        <w:spacing w:before="0" w:after="311"/>
        <w:ind w:left="83" w:right="16" w:hanging="3"/>
        <w:rPr/>
      </w:pPr>
      <w:r>
        <w:rPr/>
        <w:t>обнимаю тебя.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270</Words>
  <Characters>1368</Characters>
  <CharactersWithSpaces>1634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47. </dc:title>
</cp:coreProperties>
</file>