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7" w:hanging="10"/>
        <w:jc w:val="center"/>
        <w:rPr>
          <w:i/>
          <w:i/>
        </w:rPr>
      </w:pPr>
      <w:r>
        <w:rPr>
          <w:i/>
        </w:rPr>
        <w:t>&lt;2 декабря 1809 г. Москва&gt;</w:t>
      </w:r>
    </w:p>
    <w:p>
      <w:pPr>
        <w:pStyle w:val="Normal"/>
        <w:spacing w:before="0" w:after="82"/>
        <w:ind w:left="82" w:right="16" w:firstLine="401"/>
        <w:rPr/>
      </w:pPr>
      <w:r>
        <w:rPr/>
        <w:t>Здравствуй, любезнейший друг, обнимаю тебя от всего сердца; на следующей почте буду к тебе писать более</w:t>
      </w:r>
      <w:r>
        <w:rPr>
          <w:sz w:val="19"/>
          <w:vertAlign w:val="superscript"/>
        </w:rPr>
        <w:t>1</w:t>
      </w:r>
      <w:r>
        <w:rPr/>
        <w:t xml:space="preserve"> и просить письма к Гагарину</w:t>
      </w:r>
      <w:r>
        <w:rPr>
          <w:sz w:val="19"/>
          <w:vertAlign w:val="superscript"/>
        </w:rPr>
        <w:t>2</w:t>
      </w:r>
      <w:r>
        <w:rPr/>
        <w:t>. Теперь некогда. Нельзя ли поискать мне в Петербурге книги: «Handbuch der Erziehung» von Niemeyer, последнее издание, в 3-х томах</w:t>
      </w:r>
      <w:r>
        <w:rPr>
          <w:sz w:val="19"/>
          <w:vertAlign w:val="superscript"/>
        </w:rPr>
        <w:t>3</w:t>
      </w:r>
      <w:r>
        <w:rPr/>
        <w:t>. Обними за меня Блудова.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61</Words>
  <Characters>318</Characters>
  <CharactersWithSpaces>373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49. </dc:title>
</cp:coreProperties>
</file>