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59.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&lt;Август 1810 г. Белев&gt;</w:t>
      </w:r>
    </w:p>
    <w:p>
      <w:pPr>
        <w:pStyle w:val="Normal"/>
        <w:spacing w:before="0" w:after="81"/>
        <w:ind w:left="15" w:right="16" w:firstLine="398"/>
        <w:rPr/>
      </w:pPr>
      <w:r>
        <w:rPr/>
        <w:t>Спешу написать тебе несколько слов, любезнейший друг, чтобы успокоить тебя насчет присланных тобою мне книг. Я получил их и благодарю тебя от всей души за твое поспешное исполнение моей просьбы</w:t>
      </w:r>
      <w:r>
        <w:rPr>
          <w:sz w:val="19"/>
          <w:vertAlign w:val="superscript"/>
        </w:rPr>
        <w:t>1</w:t>
      </w:r>
      <w:r>
        <w:rPr/>
        <w:t>. Шлёцер в прибавлении четвертой части «Нестора» говорит о своем сочинении «Geschichte der Deutschen in Siebenbürgen»</w:t>
      </w:r>
      <w:r>
        <w:rPr>
          <w:sz w:val="19"/>
          <w:vertAlign w:val="superscript"/>
        </w:rPr>
        <w:t>2</w:t>
      </w:r>
      <w:r>
        <w:rPr/>
        <w:t>, в котором есть история печенегов. Нет ли у тебя этой книги? Весьма много одолжишь, если мне ее доставишь. Также позаботься и о тех книгах, которых я у тебя просил</w:t>
      </w:r>
      <w:r>
        <w:rPr>
          <w:sz w:val="19"/>
          <w:vertAlign w:val="superscript"/>
        </w:rPr>
        <w:t>3</w:t>
      </w:r>
      <w:r>
        <w:rPr/>
        <w:t>. Ты сам лучше меня теперь знаешь, что мне нужно для того плана, который у меня в голове</w:t>
      </w:r>
      <w:r>
        <w:rPr>
          <w:sz w:val="19"/>
          <w:vertAlign w:val="superscript"/>
        </w:rPr>
        <w:t>4</w:t>
      </w:r>
      <w:r>
        <w:rPr/>
        <w:t>. Я не хочу быть историком, но хочу иметь основательное понятие о древности Славянской и Русской. Не получив его, и за дело приниматься не дóлжно. Отвечай на это и на первое мое письмо поскорее. Также дай знать и о том, как ты располагаешь с приездом в Москву? Постарайся так приехать, как я писал в прошедшем моем письме, но дай мне об этом знать заранее. Прости, любезнейший друг! Будь здоров, не забудь осведомиться и постараться о Гриневе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ind w:left="15" w:right="16" w:firstLine="395"/>
        <w:rPr/>
      </w:pPr>
      <w:r>
        <w:rPr/>
        <w:t>Напиши от меня дружеский поклон к братьям Сергею и Николаю. Нельзя ли доставить мне некоторые Николаевы письма?</w:t>
      </w:r>
      <w:r>
        <w:rPr>
          <w:sz w:val="19"/>
          <w:vertAlign w:val="superscript"/>
        </w:rPr>
        <w:t>6</w:t>
      </w:r>
      <w:r>
        <w:rPr/>
        <w:t xml:space="preserve"> Матушка твоя сказывала, что иные из них годились бы и в «Вестник». Для чего же ты не хочешь которогонибудь из них напечатать? Еще раз повторяю просьбу мою о доставлении мне </w:t>
      </w:r>
    </w:p>
    <w:p>
      <w:pPr>
        <w:pStyle w:val="Normal"/>
        <w:ind w:left="85" w:right="16" w:hanging="3"/>
        <w:rPr/>
      </w:pPr>
      <w:r>
        <w:rPr/>
        <w:t>сочинения Уварова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488" w:right="16" w:hanging="3"/>
        <w:rPr/>
      </w:pPr>
      <w:r>
        <w:rPr/>
        <w:t>NB. Schlözer’s Nordische Geschichte</w:t>
      </w:r>
      <w:r>
        <w:rPr>
          <w:sz w:val="19"/>
          <w:vertAlign w:val="superscript"/>
        </w:rPr>
        <w:t>8</w:t>
      </w:r>
      <w:r>
        <w:rPr/>
        <w:t xml:space="preserve"> у меня есть.</w:t>
      </w:r>
    </w:p>
    <w:p>
      <w:pPr>
        <w:pStyle w:val="Normal"/>
        <w:spacing w:lineRule="auto" w:line="254" w:before="0" w:after="366"/>
        <w:ind w:left="91" w:right="0" w:firstLine="399"/>
        <w:jc w:val="left"/>
        <w:rPr/>
      </w:pPr>
      <w:r>
        <w:rPr/>
        <w:t>Что, если мы сделаем будущею весною путешествие в Киев? Пришли, между прочим, и Гельмольда</w:t>
      </w:r>
      <w:r>
        <w:rPr>
          <w:sz w:val="19"/>
          <w:vertAlign w:val="superscript"/>
        </w:rPr>
        <w:t>9</w:t>
      </w:r>
      <w:r>
        <w:rPr/>
        <w:t xml:space="preserve"> и Гебарда</w:t>
      </w:r>
      <w:r>
        <w:rPr>
          <w:sz w:val="19"/>
          <w:vertAlign w:val="superscript"/>
        </w:rPr>
        <w:t>10</w:t>
      </w:r>
      <w:r>
        <w:rPr/>
        <w:t>. О целости книг твоих не сомневайся. Назначь, прошу тебя, мне все те русские книги, которые годились бы мне для моего плана.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274</Words>
  <Characters>1402</Characters>
  <CharactersWithSpaces>1668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2022-12-09T23:28:12Z</dcterms:modified>
  <cp:revision>1</cp:revision>
  <dc:subject/>
  <dc:title>59. </dc:title>
</cp:coreProperties>
</file>