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163. </w:t>
      </w:r>
    </w:p>
    <w:p>
      <w:pPr>
        <w:pStyle w:val="Normal"/>
        <w:spacing w:lineRule="auto" w:line="259" w:before="0" w:after="4"/>
        <w:ind w:left="99" w:right="185" w:hanging="10"/>
        <w:jc w:val="center"/>
        <w:rPr>
          <w:b/>
          <w:b/>
          <w:sz w:val="23"/>
        </w:rPr>
      </w:pPr>
      <w:r>
        <w:rPr>
          <w:b/>
          <w:sz w:val="23"/>
        </w:rPr>
        <w:t>М. А. Протасовой</w:t>
      </w:r>
    </w:p>
    <w:p>
      <w:pPr>
        <w:pStyle w:val="Normal"/>
        <w:spacing w:lineRule="auto" w:line="259" w:before="0" w:after="204"/>
        <w:ind w:left="78" w:right="148" w:hanging="10"/>
        <w:jc w:val="center"/>
        <w:rPr>
          <w:i/>
          <w:i/>
        </w:rPr>
      </w:pPr>
      <w:r>
        <w:rPr>
          <w:i/>
        </w:rPr>
        <w:t>28 июня &lt;1814 г.&gt; Дер. Куликовка — Сорочьи Кусты &lt;Орловская губ.&gt;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Июня 28</w:t>
      </w:r>
    </w:p>
    <w:p>
      <w:pPr>
        <w:pStyle w:val="Normal"/>
        <w:ind w:left="15" w:right="16" w:firstLine="396"/>
        <w:rPr/>
      </w:pPr>
      <w:r>
        <w:rPr/>
        <w:t xml:space="preserve">Я еду по вашим следам. Остановился в Куликовке, в 17 верстах от Орла, там, где вы ночевали в последний раз, возвращаясь с ярмарки. Сижу на том месте, где ты сидела, мой милый друг, и воображаю тебя. Хозяйка мне рассказывала об вас и я уверил ее, что я </w:t>
      </w:r>
      <w:r>
        <w:rPr>
          <w:i/>
        </w:rPr>
        <w:t>жених</w:t>
      </w:r>
      <w:r>
        <w:rPr/>
        <w:t>, но что невеста моя не младшая, а старшая дочь той госпожи, которая у нее останавливалась.</w:t>
      </w:r>
    </w:p>
    <w:p>
      <w:pPr>
        <w:pStyle w:val="Normal"/>
        <w:spacing w:before="0" w:after="27"/>
        <w:ind w:left="15" w:right="16" w:firstLine="394"/>
        <w:rPr/>
      </w:pPr>
      <w:r>
        <w:rPr/>
        <w:t>Ночевать буду в Разбегаевке, на вашем же ночлеге; а завтра обедать в Губкине у Крылова</w:t>
      </w:r>
      <w:r>
        <w:rPr>
          <w:sz w:val="19"/>
          <w:vertAlign w:val="superscript"/>
        </w:rPr>
        <w:t>1</w:t>
      </w:r>
      <w:r>
        <w:rPr/>
        <w:t xml:space="preserve"> и поклонюсь тому гробу, который вы сами сделали.</w:t>
      </w:r>
    </w:p>
    <w:p>
      <w:pPr>
        <w:pStyle w:val="Normal"/>
        <w:ind w:left="15" w:right="16" w:firstLine="388"/>
        <w:rPr/>
      </w:pPr>
      <w:r>
        <w:rPr/>
        <w:t>Ты видела меня грустным, друг милый, в последние дни — может ли быть иначе? Во всяком положении, где бы я ни был, грусть более или менее будет в моем сердце — она будет его обыкновенным состоянием. Могу ли когда-нибудь не чувствовать, что я лучшего не имею в жизни и иметь не буду? Но как же расстаться с нею, с этой грустью? Она есть для меня воспоминание; счастья истинного, настоящего никогда для меня не будет, и я не могу даже его искать. В чем можно найти его? Но верь мне! убийственная безнадежность никогда ко мне не возвратится. Тем, что осталось для меня в жизни, буду стараться воспользовать&lt;ся&gt;, и так, чтобы не был недостойным тебя. Теперь дóлжно переменить понятие о жизни. Вчера, — подъезжая к Мезени</w:t>
      </w:r>
      <w:r>
        <w:rPr>
          <w:sz w:val="19"/>
          <w:vertAlign w:val="superscript"/>
        </w:rPr>
        <w:t>2</w:t>
      </w:r>
      <w:r>
        <w:rPr/>
        <w:t xml:space="preserve">, я смотрел на рощу, которая растет близ дороги, — погода была тихая, и роща была покрыта прекрасным сиянием заходящего солнца. Чувство во мне было приятное, но с этою приятностью соединено было уныние, которое всегда чувствую, когда что-нибудь подобное мне представится. Я очень понимаю это чувство. Прежде (но давно уже) </w:t>
      </w:r>
    </w:p>
    <w:p>
      <w:pPr>
        <w:pStyle w:val="Normal"/>
        <w:spacing w:before="0" w:after="132"/>
        <w:ind w:left="18" w:right="16" w:hanging="3"/>
        <w:rPr/>
      </w:pPr>
      <w:r>
        <w:rPr/>
        <w:t xml:space="preserve">с приятным впечатлением соединялась всегда веселая надежда на будущее — надежда неизвестная, но еще не обманутая и потому веселая. Теперь при каждом таком впечатлении недостает веселой надежды, и сердце стесняется. Будущее известно. Ждать того, что составляет лучшее в жизни, нечего… Для чего это пишу? Чтобы сказать тебе то, что я в эту минуту подумал. Мысль обыкновенная, слишком обыкновенная. Но в эту минуту она показалась мне разительно-новою. Отчего это? Оттого, что прежде она была просто мыслью, а теперь есть опыт; тогда убеждал в ее справедливости один ум, а теперь она представилась как необходимость, как прибежище: — </w:t>
      </w:r>
      <w:r>
        <w:rPr>
          <w:i/>
        </w:rPr>
        <w:t>Ограничить себя настоящим.</w:t>
      </w:r>
    </w:p>
    <w:p>
      <w:pPr>
        <w:pStyle w:val="Normal"/>
        <w:spacing w:lineRule="auto" w:line="264" w:before="0" w:after="194"/>
        <w:ind w:left="286" w:right="344" w:hanging="10"/>
        <w:jc w:val="center"/>
        <w:rPr/>
      </w:pPr>
      <w:r>
        <w:rPr>
          <w:sz w:val="20"/>
        </w:rPr>
        <w:t>Будь настоящее наш утешительный Гений</w:t>
      </w:r>
      <w:r>
        <w:rPr>
          <w:sz w:val="18"/>
          <w:vertAlign w:val="superscript"/>
        </w:rPr>
        <w:t>3</w:t>
      </w:r>
      <w:r>
        <w:rPr>
          <w:sz w:val="20"/>
        </w:rPr>
        <w:t>.</w:t>
      </w:r>
    </w:p>
    <w:p>
      <w:pPr>
        <w:pStyle w:val="Normal"/>
        <w:ind w:left="15" w:right="16" w:firstLine="393"/>
        <w:rPr/>
      </w:pPr>
      <w:r>
        <w:rPr/>
        <w:t xml:space="preserve">Милый друг, настоящее принадлежит нам. Если надежда на будущее пропала, то будем, сколько возможно, стараться пользоваться настоящею минутою и соберем </w:t>
      </w:r>
      <w:r>
        <w:rPr>
          <w:i/>
        </w:rPr>
        <w:t>вокруг себя всё то</w:t>
      </w:r>
      <w:r>
        <w:rPr/>
        <w:t xml:space="preserve">, что у нас есть, — предоставив </w:t>
      </w:r>
      <w:r>
        <w:rPr>
          <w:i/>
        </w:rPr>
        <w:t xml:space="preserve">всё будущее без всякой заботы </w:t>
      </w:r>
      <w:r>
        <w:rPr/>
        <w:t xml:space="preserve">попечению Промысла. В настоящем мы принадлежим друг другу и настоящим должны жить друг для друга. Будем, смотря на прекрасный вечер, наслаждаться им и не давать воли сердцу сжиматься при мысли о будущем. </w:t>
      </w:r>
      <w:r>
        <w:rPr>
          <w:i/>
        </w:rPr>
        <w:t>То, что есть</w:t>
      </w:r>
      <w:r>
        <w:rPr/>
        <w:t xml:space="preserve">, на то устремлять </w:t>
      </w:r>
      <w:r>
        <w:rPr>
          <w:i/>
        </w:rPr>
        <w:t>всё</w:t>
      </w:r>
      <w:r>
        <w:rPr/>
        <w:t xml:space="preserve"> внимание, и не давать никакой посторонней мысли его расстраивать. В том маленьком кружку, в котором суждено мне действовать, может найтись </w:t>
      </w:r>
      <w:r>
        <w:rPr>
          <w:i/>
        </w:rPr>
        <w:t>доброе</w:t>
      </w:r>
      <w:r>
        <w:rPr/>
        <w:t xml:space="preserve"> занятие для каждой минуты. А я имею свидетеля, верного и неразлучного со мною. Любви к этому другу достанет на всю жизнь.</w:t>
      </w:r>
    </w:p>
    <w:p>
      <w:pPr>
        <w:pStyle w:val="Normal"/>
        <w:ind w:left="15" w:right="16" w:firstLine="402"/>
        <w:rPr/>
      </w:pPr>
      <w:r>
        <w:rPr/>
        <w:t>Но всё это одно прибежище. Я уцепился за него, как утопающий за доску. Лучшего в жизни, семейственного счастья, единственного, которого мог я желать, я иметь не буду — грусть об его потере всегда останется на дне сердца. Не дóлжно только давать ей власти — чтобы она не отравляла того, что мне осталось. Жизнь моя должна быть тебя достойна — в этом главная теперь моя обязанность.</w:t>
      </w:r>
    </w:p>
    <w:p>
      <w:pPr>
        <w:pStyle w:val="Normal"/>
        <w:ind w:left="15" w:right="16" w:firstLine="396"/>
        <w:rPr/>
      </w:pPr>
      <w:r>
        <w:rPr/>
        <w:t xml:space="preserve">Но пользоваться настоящим — эта мысль еще не имеет для меня полной ясности. Это одно только темное намерение. Во мне два человека. Один — </w:t>
      </w:r>
      <w:r>
        <w:rPr>
          <w:i/>
        </w:rPr>
        <w:t>вседневный</w:t>
      </w:r>
      <w:r>
        <w:rPr/>
        <w:t xml:space="preserve">, то есть по привычке недеятельный, следующий своим склонностям, </w:t>
      </w:r>
    </w:p>
    <w:p>
      <w:pPr>
        <w:pStyle w:val="Normal"/>
        <w:ind w:left="18" w:right="16" w:hanging="3"/>
        <w:rPr/>
      </w:pPr>
      <w:r>
        <w:rPr/>
        <w:t xml:space="preserve">со всеми недостатками; другой — </w:t>
      </w:r>
      <w:r>
        <w:rPr>
          <w:i/>
        </w:rPr>
        <w:t>совершенный</w:t>
      </w:r>
      <w:r>
        <w:rPr/>
        <w:t xml:space="preserve">, то есть в иные минуты готовый на всё прекрасное, имеющий высокие мысли и желания. Этого </w:t>
      </w:r>
      <w:r>
        <w:rPr>
          <w:i/>
        </w:rPr>
        <w:t>совершенного</w:t>
      </w:r>
      <w:r>
        <w:rPr/>
        <w:t xml:space="preserve"> я вижу часто как будто во сне, и он точно как сон пропадает, оставляя по себе одно легкое воспоминание. Надобно непременно взять, как говорится, </w:t>
      </w:r>
      <w:r>
        <w:rPr>
          <w:i/>
        </w:rPr>
        <w:t>этот сон в руку</w:t>
      </w:r>
      <w:r>
        <w:rPr/>
        <w:t xml:space="preserve">. Не надобно быть хорошим во сне; надобно </w:t>
      </w:r>
      <w:r>
        <w:rPr>
          <w:i/>
        </w:rPr>
        <w:t>совершенное</w:t>
      </w:r>
      <w:r>
        <w:rPr/>
        <w:t xml:space="preserve"> сделать </w:t>
      </w:r>
      <w:r>
        <w:rPr>
          <w:i/>
        </w:rPr>
        <w:t>вседневным</w:t>
      </w:r>
      <w:r>
        <w:rPr/>
        <w:t>. Совершенное: какое гордое слово… но, друг милый! если предположить себе цель, то уже дóлжно, чтобы эта цель была самая высокая.</w:t>
      </w:r>
    </w:p>
    <w:p>
      <w:pPr>
        <w:pStyle w:val="Normal"/>
        <w:ind w:left="15" w:right="16" w:firstLine="404"/>
        <w:rPr/>
      </w:pPr>
      <w:r>
        <w:rPr/>
        <w:t xml:space="preserve">Например, кстати или некстати, скажу то, что пришло мне в голову об </w:t>
      </w:r>
      <w:r>
        <w:rPr>
          <w:i/>
        </w:rPr>
        <w:t>удовольствии</w:t>
      </w:r>
      <w:r>
        <w:rPr/>
        <w:t xml:space="preserve">: много такого называют удовольствием, что пленяет нас одну минуту и потом исчезает, не оставив по себе следа. Достойно ли такое удовольствие искания? Нет! одно </w:t>
      </w:r>
      <w:r>
        <w:rPr>
          <w:i/>
        </w:rPr>
        <w:t xml:space="preserve">удовольствие с воспоминанием </w:t>
      </w:r>
      <w:r>
        <w:rPr/>
        <w:t xml:space="preserve">есть прямая принадлежность души человеческой; одно воспоминание может дать ему цену. И только такие </w:t>
      </w:r>
    </w:p>
    <w:p>
      <w:pPr>
        <w:pStyle w:val="Normal"/>
        <w:ind w:left="18" w:right="16" w:hanging="3"/>
        <w:rPr/>
      </w:pPr>
      <w:r>
        <w:rPr/>
        <w:t xml:space="preserve">удовольствия могут </w:t>
      </w:r>
      <w:r>
        <w:rPr>
          <w:i/>
        </w:rPr>
        <w:t>слиться в счастье</w:t>
      </w:r>
      <w:r>
        <w:rPr/>
        <w:t xml:space="preserve">. Но для этого они должны быть </w:t>
      </w:r>
      <w:r>
        <w:rPr>
          <w:i/>
        </w:rPr>
        <w:t>добрые</w:t>
      </w:r>
      <w:r>
        <w:rPr/>
        <w:t xml:space="preserve">. Об этом много бы можно было сказать; после что-нибудь и напишу. Еще одна мысль: пока ничто в жизни не решилось, по тех пор мы живем </w:t>
      </w:r>
      <w:r>
        <w:rPr>
          <w:i/>
        </w:rPr>
        <w:t xml:space="preserve">вне себя — </w:t>
      </w:r>
      <w:r>
        <w:rPr/>
        <w:t xml:space="preserve">всё наше; от всего чего-то ждешь; когда же узнаешь, что такое жизнь, — то нужда велит заключить себя </w:t>
      </w:r>
      <w:r>
        <w:rPr>
          <w:i/>
        </w:rPr>
        <w:t>в самом себе</w:t>
      </w:r>
      <w:r>
        <w:rPr/>
        <w:t xml:space="preserve">, с тем, что лучшего сберечь от судьбы своей. Еще счастлив, когда это прибежище возможно, когда сам для себя можешь быть приютом. Милый друг! я не буду один в этом приюте — мой лучший друг </w:t>
      </w:r>
    </w:p>
    <w:p>
      <w:pPr>
        <w:pStyle w:val="Normal"/>
        <w:ind w:left="18" w:right="16" w:hanging="3"/>
        <w:rPr/>
      </w:pPr>
      <w:r>
        <w:rPr/>
        <w:t>со мною! Ты!</w:t>
      </w:r>
    </w:p>
    <w:p>
      <w:pPr>
        <w:pStyle w:val="Normal"/>
        <w:ind w:left="15" w:right="16" w:firstLine="390"/>
        <w:rPr/>
      </w:pPr>
      <w:r>
        <w:rPr/>
        <w:t>Вот смешное замечание. В Орле остановился я ночевать на постоялом дворе. Там стоит княгиня Несвицкая</w:t>
      </w:r>
      <w:r>
        <w:rPr>
          <w:sz w:val="19"/>
          <w:vertAlign w:val="superscript"/>
        </w:rPr>
        <w:t>4</w:t>
      </w:r>
      <w:r>
        <w:rPr/>
        <w:t xml:space="preserve"> с больною дочерью. Эта женщина в разводе с мужем, которого я знал. Глупый и пустой человек. Но вот что смешно. С глупым мужем она не ужилась. А к глупому любовнику имела </w:t>
      </w:r>
      <w:r>
        <w:rPr>
          <w:i/>
        </w:rPr>
        <w:t>нежную привязанность.</w:t>
      </w:r>
      <w:r>
        <w:rPr/>
        <w:t xml:space="preserve"> Чтобы сказать </w:t>
      </w:r>
      <w:r>
        <w:rPr>
          <w:i/>
        </w:rPr>
        <w:t>всё</w:t>
      </w:r>
      <w:r>
        <w:rPr/>
        <w:t xml:space="preserve"> одним словом, этот Грандиссон был Ник&lt;олай&gt; Ив&lt;анович&gt; Вельяминов</w:t>
      </w:r>
      <w:r>
        <w:rPr>
          <w:sz w:val="19"/>
          <w:vertAlign w:val="superscript"/>
        </w:rPr>
        <w:t>5</w:t>
      </w:r>
      <w:r>
        <w:rPr/>
        <w:t xml:space="preserve">. Чтобы быть мужем — нужны добродетели; а любовника делает прелестным для многих женщин мысль, что его можно оставить. </w:t>
      </w:r>
      <w:r>
        <w:rPr>
          <w:lang w:val="en-US"/>
        </w:rPr>
        <w:t>Pardon, pour cette bêtise. Je ne devrais pas la faire entrer ici</w:t>
      </w:r>
      <w:r>
        <w:rPr>
          <w:rStyle w:val="FootnoteAnchor"/>
          <w:vertAlign w:val="superscript"/>
        </w:rPr>
        <w:footnoteReference w:id="2"/>
      </w:r>
      <w:r>
        <w:rPr>
          <w:lang w:val="en-US"/>
        </w:rPr>
        <w:t xml:space="preserve">. </w:t>
      </w:r>
      <w:r>
        <w:rPr/>
        <w:t xml:space="preserve">Но мне хочется </w:t>
      </w:r>
    </w:p>
    <w:p>
      <w:pPr>
        <w:pStyle w:val="Normal"/>
        <w:ind w:left="18" w:right="16" w:hanging="3"/>
        <w:rPr/>
      </w:pPr>
      <w:r>
        <w:rPr/>
        <w:t>с тобою болтать.</w:t>
      </w:r>
    </w:p>
    <w:p>
      <w:pPr>
        <w:pStyle w:val="Normal"/>
        <w:ind w:left="15" w:right="16" w:firstLine="393"/>
        <w:rPr/>
      </w:pPr>
      <w:r>
        <w:rPr/>
        <w:t xml:space="preserve">Пишу к тебе, сидя у дверей постоялого двора, — деревня Сорочьи Кусты; в Разбегаевке оттого не остановился, что завтра будет слишком велик переезд до Губкиной. Но я </w:t>
      </w:r>
      <w:r>
        <w:rPr>
          <w:i/>
        </w:rPr>
        <w:t>видел</w:t>
      </w:r>
      <w:r>
        <w:rPr/>
        <w:t xml:space="preserve"> тот двор, в котором вы ночевали. Перед самыми окнами колодезь и мост. Признаю, жаль было его проехать.</w:t>
      </w:r>
    </w:p>
    <w:p>
      <w:pPr>
        <w:pStyle w:val="Normal"/>
        <w:ind w:left="15" w:right="16" w:firstLine="398"/>
        <w:rPr/>
      </w:pPr>
      <w:r>
        <w:rPr/>
        <w:t xml:space="preserve">Около меня бегают три забавных мальчика — здоровые и свежие, хозяйские дети. Я перекупил у них землянику, за которую они предлагали грош, а я дал пятак. Надобно было видеть их гордость, когда они торговались, и смирение, когда торг не состоялся; но я их утешил, разделив эту землянику между ними. Этот великодушный поступок произвел великое впечатление над детьми, </w:t>
      </w:r>
    </w:p>
    <w:p>
      <w:pPr>
        <w:pStyle w:val="Normal"/>
        <w:ind w:left="18" w:right="16" w:hanging="3"/>
        <w:rPr/>
      </w:pPr>
      <w:r>
        <w:rPr/>
        <w:t>собирательницами земляники. Явилось их ко мне с полдюжины — и у всех земляника была куплена и роздана ребятишкам, за исключением одного стакана, за этим транспортом явился новый — но я отказал. Вот все мои подвиги.</w:t>
      </w:r>
    </w:p>
    <w:p>
      <w:pPr>
        <w:pStyle w:val="Normal"/>
        <w:ind w:left="15" w:right="16" w:firstLine="400"/>
        <w:rPr/>
      </w:pPr>
      <w:r>
        <w:rPr/>
        <w:t xml:space="preserve">Вот еще мысль: самая верная дорога к цели есть </w:t>
      </w:r>
      <w:r>
        <w:rPr>
          <w:i/>
        </w:rPr>
        <w:t>прямая</w:t>
      </w:r>
      <w:r>
        <w:rPr>
          <w:sz w:val="19"/>
          <w:vertAlign w:val="superscript"/>
        </w:rPr>
        <w:t>6</w:t>
      </w:r>
      <w:r>
        <w:rPr/>
        <w:t xml:space="preserve">. Осторожность не есть хитрость. Но хитрить — значит подвергать себя опасности быть открытым, необходимости поддерживать обман обманом, или себе изменить. Если цель хорошая, то чтобы к ней достигнуть, надобно и средства употреблять хорошие; — иначе дурные средства и самую цель обезобразят. Кто ищет счастья, </w:t>
      </w:r>
    </w:p>
    <w:p>
      <w:pPr>
        <w:pStyle w:val="Normal"/>
        <w:ind w:left="18" w:right="16" w:hanging="3"/>
        <w:rPr/>
      </w:pPr>
      <w:r>
        <w:rPr/>
        <w:t xml:space="preserve">тот должен его </w:t>
      </w:r>
      <w:r>
        <w:rPr>
          <w:i/>
        </w:rPr>
        <w:t>стоить</w:t>
      </w:r>
      <w:r>
        <w:rPr/>
        <w:t xml:space="preserve"> и чувствовать, что стоит; без этого чувства не будет и счастья. Получив желаемое унижением самих себя, мы сами то уничтожаем, </w:t>
      </w:r>
    </w:p>
    <w:p>
      <w:pPr>
        <w:pStyle w:val="Normal"/>
        <w:ind w:left="18" w:right="16" w:hanging="3"/>
        <w:rPr/>
      </w:pPr>
      <w:r>
        <w:rPr/>
        <w:t xml:space="preserve">чего желали, ибо дело не в приобретении, а в сохранении; — приобретение — </w:t>
      </w:r>
      <w:r>
        <w:rPr>
          <w:i/>
        </w:rPr>
        <w:t>минута</w:t>
      </w:r>
      <w:r>
        <w:rPr/>
        <w:t xml:space="preserve">, сохранение — </w:t>
      </w:r>
      <w:r>
        <w:rPr>
          <w:i/>
        </w:rPr>
        <w:t>жизнь</w:t>
      </w:r>
      <w:r>
        <w:rPr/>
        <w:t>.</w:t>
      </w:r>
    </w:p>
    <w:p>
      <w:pPr>
        <w:pStyle w:val="Normal"/>
        <w:ind w:left="15" w:right="16" w:firstLine="402"/>
        <w:rPr/>
      </w:pPr>
      <w:r>
        <w:rPr/>
        <w:t xml:space="preserve">Но как же сохранить хорошее, когда оно приобретено дурным способом и, след&lt;овательно&gt;, когда мы сами сделались неспособны им пользоваться. Важность не </w:t>
      </w:r>
      <w:r>
        <w:rPr>
          <w:i/>
        </w:rPr>
        <w:t>в присутствии счастья</w:t>
      </w:r>
      <w:r>
        <w:rPr/>
        <w:t xml:space="preserve">, а в том, чтобы </w:t>
      </w:r>
      <w:r>
        <w:rPr>
          <w:i/>
        </w:rPr>
        <w:t>мы</w:t>
      </w:r>
      <w:r>
        <w:rPr/>
        <w:t xml:space="preserve"> могли выдержать его при-</w:t>
      </w:r>
    </w:p>
    <w:p>
      <w:pPr>
        <w:pStyle w:val="Normal"/>
        <w:ind w:left="18" w:right="16" w:hanging="3"/>
        <w:rPr/>
      </w:pPr>
      <w:r>
        <w:rPr/>
        <w:t>сутствие.</w:t>
      </w:r>
    </w:p>
    <w:p>
      <w:pPr>
        <w:pStyle w:val="Normal"/>
        <w:spacing w:lineRule="auto" w:line="264" w:before="0" w:after="4"/>
        <w:ind w:left="10" w:right="8" w:hanging="10"/>
        <w:jc w:val="center"/>
        <w:rPr/>
      </w:pPr>
      <w:r>
        <w:rPr/>
        <w:t xml:space="preserve">Эта мысль написана прежде моего разговора с маменькою </w:t>
      </w:r>
      <w:r>
        <w:rPr>
          <w:i/>
        </w:rPr>
        <w:t>об Иванове</w:t>
      </w:r>
      <w:r>
        <w:rPr>
          <w:sz w:val="19"/>
          <w:vertAlign w:val="superscript"/>
        </w:rPr>
        <w:t>7</w:t>
      </w:r>
      <w:r>
        <w:rPr/>
        <w:t>.</w:t>
      </w:r>
    </w:p>
    <w:p>
      <w:pPr>
        <w:pStyle w:val="Normal"/>
        <w:ind w:left="15" w:right="93" w:firstLine="402"/>
        <w:rPr/>
      </w:pPr>
      <w:r>
        <w:rPr/>
        <w:t>Писал бы еще более, но темно; надобно ложиться спать, чтобы встать до свету. В Губкине опять поговорю с тобою. Эти синенькие книжки непременно будут продолжаться. Прошу и тебя писать. Возвратясь, нашел их тебе много.</w:t>
      </w:r>
    </w:p>
    <w:p>
      <w:pPr>
        <w:pStyle w:val="Normal"/>
        <w:spacing w:before="0" w:after="5"/>
        <w:ind w:left="15" w:right="16" w:firstLine="392"/>
        <w:rPr/>
      </w:pPr>
      <w:r>
        <w:rPr/>
        <w:t>Хорошо, что я ничего не писал в мае. Он точно был пустой в жизни</w:t>
      </w:r>
      <w:r>
        <w:rPr>
          <w:sz w:val="19"/>
          <w:vertAlign w:val="superscript"/>
        </w:rPr>
        <w:t>8</w:t>
      </w:r>
      <w:r>
        <w:rPr/>
        <w:t>. Но ты его наполнишь. Эта книжка всегда будет при мне. Она будет моим катехизисом.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28" w:leader="none"/>
          <w:tab w:val="center" w:pos="3517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Извини за эту глупость. Я не должен был ее сюда записывать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1248</Words>
  <Characters>6599</Characters>
  <CharactersWithSpaces>7853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2022-12-09T23:28:16Z</dcterms:modified>
  <cp:revision>1</cp:revision>
  <dc:subject/>
  <dc:title>163. </dc:title>
</cp:coreProperties>
</file>