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175. </w:t>
      </w:r>
    </w:p>
    <w:p>
      <w:pPr>
        <w:pStyle w:val="Normal"/>
        <w:spacing w:lineRule="auto" w:line="259" w:before="0" w:after="4"/>
        <w:ind w:left="99" w:right="178" w:hanging="10"/>
        <w:jc w:val="center"/>
        <w:rPr>
          <w:b/>
          <w:b/>
          <w:sz w:val="23"/>
        </w:rPr>
      </w:pPr>
      <w:r>
        <w:rPr>
          <w:b/>
          <w:sz w:val="23"/>
        </w:rPr>
        <w:t>М. А. Протасовой</w:t>
      </w:r>
    </w:p>
    <w:p>
      <w:pPr>
        <w:pStyle w:val="Normal"/>
        <w:spacing w:lineRule="auto" w:line="259" w:before="0" w:after="129"/>
        <w:ind w:left="78" w:right="154" w:hanging="10"/>
        <w:jc w:val="center"/>
        <w:rPr>
          <w:i/>
          <w:i/>
        </w:rPr>
      </w:pPr>
      <w:r>
        <w:rPr>
          <w:i/>
        </w:rPr>
        <w:t>&lt;15 сентября 1814 г. Чернь&gt;</w:t>
      </w:r>
    </w:p>
    <w:p>
      <w:pPr>
        <w:pStyle w:val="Normal"/>
        <w:spacing w:lineRule="auto" w:line="259" w:before="0" w:after="122"/>
        <w:ind w:left="78" w:right="157" w:hanging="10"/>
        <w:jc w:val="center"/>
        <w:rPr/>
      </w:pPr>
      <w:r>
        <w:rPr>
          <w:i/>
        </w:rPr>
        <w:t>Всё в жертву за нее!</w:t>
      </w:r>
      <w:r>
        <w:rPr>
          <w:sz w:val="19"/>
          <w:vertAlign w:val="superscript"/>
        </w:rPr>
        <w:t>1</w:t>
      </w:r>
    </w:p>
    <w:p>
      <w:pPr>
        <w:pStyle w:val="Normal"/>
        <w:ind w:left="15" w:right="16" w:firstLine="402"/>
        <w:rPr/>
      </w:pPr>
      <w:r>
        <w:rPr/>
        <w:t>Не недоверчивость к Промыслу</w:t>
      </w:r>
      <w:r>
        <w:rPr>
          <w:sz w:val="19"/>
          <w:vertAlign w:val="superscript"/>
        </w:rPr>
        <w:t>2</w:t>
      </w:r>
      <w:r>
        <w:rPr/>
        <w:t xml:space="preserve">, мой друг, а забвение самого себя, естественное следствие смущения и горести. Я видел, сколько печального ожидало тебя в будущем; многое, может быть, и увеличивал, — когда подумаю об этом и теперь, то такое же смущение; но теперь имею твое письмо — оно ото всего защита! Я его перечитываю, и всякий раз имеет оно на меня влияние </w:t>
      </w:r>
      <w:r>
        <w:rPr>
          <w:i/>
        </w:rPr>
        <w:t>доброго дела</w:t>
      </w:r>
      <w:r>
        <w:rPr/>
        <w:t>, — я готов прыгать; чувствую себя легче и живее. Но знаешь ли, что я не даю себе воли часто читать это бесценное письмо. Я откладываю его нарочно, как радость, чтобы иметь и наслаждение ожидания.</w:t>
      </w:r>
    </w:p>
    <w:p>
      <w:pPr>
        <w:pStyle w:val="Normal"/>
        <w:ind w:left="15" w:right="88" w:firstLine="396"/>
        <w:rPr/>
      </w:pPr>
      <w:r>
        <w:rPr>
          <w:lang w:val="en-US"/>
        </w:rPr>
        <w:t>L’amour parfait chasse la crainte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  <w:lang w:val="en-US"/>
        </w:rPr>
        <w:t>3</w:t>
      </w:r>
      <w:r>
        <w:rPr>
          <w:lang w:val="en-US"/>
        </w:rPr>
        <w:t xml:space="preserve">. </w:t>
      </w:r>
      <w:r>
        <w:rPr/>
        <w:t>Вот в чем твое совершенство. Ты имеешь такую спокойную веру. Она дает и любви твоей бóльшую высокость. Ты лучше меня любить умеешь, и я в самой моей к тебе привязанности должен принять тебя же за образец.</w:t>
      </w:r>
    </w:p>
    <w:p>
      <w:pPr>
        <w:pStyle w:val="Normal"/>
        <w:ind w:left="15" w:right="16" w:firstLine="388"/>
        <w:rPr/>
      </w:pPr>
      <w:r>
        <w:rPr/>
        <w:t>Так, мой друг, будем смотреть на разлуку, как на срок</w:t>
      </w:r>
      <w:r>
        <w:rPr>
          <w:sz w:val="19"/>
          <w:vertAlign w:val="superscript"/>
        </w:rPr>
        <w:t>4</w:t>
      </w:r>
      <w:r>
        <w:rPr/>
        <w:t xml:space="preserve">, — будем надеяться. Мы сделали условие с </w:t>
      </w:r>
      <w:r>
        <w:rPr>
          <w:i/>
        </w:rPr>
        <w:t>теми</w:t>
      </w:r>
      <w:r>
        <w:rPr/>
        <w:t xml:space="preserve">, кто об нашем счастье будет заботиться более нас самих. Будем уверены, что всё хорошее будет, и не позже, не ранее, как нужно. Готовить&lt;ся&gt; </w:t>
      </w:r>
      <w:r>
        <w:rPr>
          <w:i/>
        </w:rPr>
        <w:t>в ожидании</w:t>
      </w:r>
      <w:r>
        <w:rPr/>
        <w:t>. В этом слове теперь для нас жизнь. Но всё это не было бы для меня так понятно, когда бы я говорил тебе от одного себя; но и тут милость ко мне Провидения. Я должен был на минуту забыться, чтобы мой ангел изъяснил мне мою должность — и каким языком! — самый язык совести никогда не будет для меня так убедителен.</w:t>
      </w:r>
    </w:p>
    <w:p>
      <w:pPr>
        <w:pStyle w:val="Normal"/>
        <w:ind w:left="15" w:right="16" w:firstLine="410"/>
        <w:rPr/>
      </w:pPr>
      <w:r>
        <w:rPr/>
        <w:t xml:space="preserve">Язык утешения, радости, одним словом — язык моей Маши. Накануне и в самый день отъезда я сказал от сердца, что жизнь прекрасна, — это твое дело. Ты представила мне в будущем столько прекрасного. Своему проступку обязан я тем, что начал еще более тебя уважать, начал чувствовать твое превосходство надо мною, а как весело его чувствовать! Твои наставления кажутся мне чем-то святым! И кто имеет то, что я имею? Стоит о тебе вспомнить, чтобы обрадоваться, что я жив; стоит развернуть твое письмо, чтобы во всякое время жизни иметь утешение; ободрение для хорошего дела, защиту от дурного; поощрение к прекрасному; — всем, всем я обязан тебе; как весело в этом признаваться! Знаешь ли, что я перечитываю это письмо с восхищением, но не даю </w:t>
      </w:r>
    </w:p>
    <w:p>
      <w:pPr>
        <w:pStyle w:val="Normal"/>
        <w:ind w:left="18" w:right="16" w:hanging="3"/>
        <w:rPr/>
      </w:pPr>
      <w:r>
        <w:rPr/>
        <w:t>себе этого удовольствия каждый день, чтобы оно было дороже от ожидания. Вечные мечты! Ты мне велела назвать тебя</w:t>
      </w:r>
      <w:r>
        <w:rPr>
          <w:i/>
        </w:rPr>
        <w:t xml:space="preserve"> своею матерью</w:t>
      </w:r>
      <w:r>
        <w:rPr/>
        <w:t>, за ту нежную заботу о моей судьбе, которую ты имеешь. Нет, мы не расстаемся — вся наша жизнь будет тесным сношением друг с другом, une correspondance intime</w:t>
      </w:r>
      <w:r>
        <w:rPr>
          <w:rStyle w:val="FootnoteAnchor"/>
          <w:vertAlign w:val="superscript"/>
        </w:rPr>
        <w:footnoteReference w:id="3"/>
      </w:r>
      <w:r>
        <w:rPr/>
        <w:t xml:space="preserve">. Всё, что ни </w:t>
      </w:r>
    </w:p>
    <w:p>
      <w:pPr>
        <w:pStyle w:val="Normal"/>
        <w:ind w:left="18" w:right="16" w:hanging="3"/>
        <w:rPr/>
      </w:pPr>
      <w:r>
        <w:rPr/>
        <w:t>сделаю в жизни, всё для тебя, ты будешь знать обо мне и будешь радоваться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ind w:left="415" w:right="16" w:hanging="3"/>
        <w:rPr/>
      </w:pPr>
      <w:r>
        <w:rPr/>
        <w:t>(Я не пишу того, что было писано о Воейкове. Несправедливость!)</w:t>
      </w:r>
      <w:r>
        <w:rPr>
          <w:sz w:val="19"/>
          <w:vertAlign w:val="superscript"/>
        </w:rPr>
        <w:t>6</w:t>
      </w:r>
    </w:p>
    <w:p>
      <w:pPr>
        <w:pStyle w:val="Normal"/>
        <w:spacing w:before="0" w:after="41"/>
        <w:ind w:left="15" w:right="16" w:firstLine="402"/>
        <w:rPr/>
      </w:pPr>
      <w:r>
        <w:rPr/>
        <w:t xml:space="preserve">Райское </w:t>
      </w:r>
      <w:r>
        <w:rPr>
          <w:i/>
        </w:rPr>
        <w:t>вместе</w:t>
      </w:r>
      <w:r>
        <w:rPr/>
        <w:t xml:space="preserve"> поручим Богу. Теперь одно: </w:t>
      </w:r>
      <w:r>
        <w:rPr>
          <w:i/>
        </w:rPr>
        <w:t>мы живы</w:t>
      </w:r>
      <w:r>
        <w:rPr/>
        <w:t xml:space="preserve"> и друг для друга. Заслуживать! При этом слове все силы душевные возбуждаются, et il me semble déjà voir le royaume de Cachemire</w:t>
      </w:r>
      <w:r>
        <w:rPr>
          <w:rStyle w:val="FootnoteAnchor"/>
          <w:vertAlign w:val="superscript"/>
        </w:rPr>
        <w:footnoteReference w:id="4"/>
      </w:r>
      <w:r>
        <w:rPr>
          <w:sz w:val="19"/>
          <w:vertAlign w:val="superscript"/>
        </w:rPr>
        <w:t>7</w:t>
      </w:r>
      <w:r>
        <w:rPr/>
        <w:t>.</w:t>
      </w:r>
      <w:r>
        <w:rPr>
          <w:sz w:val="19"/>
          <w:vertAlign w:val="superscript"/>
        </w:rPr>
        <w:t xml:space="preserve"> </w:t>
      </w:r>
      <w:r>
        <w:rPr/>
        <w:t xml:space="preserve">С маменькою можешь обо мне говорить </w:t>
      </w:r>
    </w:p>
    <w:p>
      <w:pPr>
        <w:pStyle w:val="Normal"/>
        <w:ind w:left="18" w:right="16" w:hanging="3"/>
        <w:rPr/>
      </w:pPr>
      <w:r>
        <w:rPr/>
        <w:t>свободно; теперь имеем на это право; никто, кроме нее, не может нас сблизить.</w:t>
      </w:r>
    </w:p>
    <w:p>
      <w:pPr>
        <w:pStyle w:val="Normal"/>
        <w:ind w:left="15" w:right="16" w:firstLine="384"/>
        <w:rPr/>
      </w:pPr>
      <w:r>
        <w:rPr/>
        <w:t>Ты</w:t>
      </w:r>
      <w:r>
        <w:rPr>
          <w:lang w:val="en-US"/>
        </w:rPr>
        <w:t xml:space="preserve"> </w:t>
      </w:r>
      <w:r>
        <w:rPr/>
        <w:t>говоришь</w:t>
      </w:r>
      <w:r>
        <w:rPr>
          <w:lang w:val="en-US"/>
        </w:rPr>
        <w:t xml:space="preserve">: </w:t>
      </w:r>
      <w:r>
        <w:rPr>
          <w:i/>
          <w:lang w:val="en-US"/>
        </w:rPr>
        <w:t>ta vie doit être active</w:t>
      </w:r>
      <w:r>
        <w:rPr>
          <w:rStyle w:val="FootnoteAnchor"/>
          <w:vertAlign w:val="superscript"/>
        </w:rPr>
        <w:footnoteReference w:id="5"/>
      </w:r>
      <w:r>
        <w:rPr>
          <w:sz w:val="19"/>
          <w:vertAlign w:val="superscript"/>
          <w:lang w:val="en-US"/>
        </w:rPr>
        <w:t>8</w:t>
      </w:r>
      <w:r>
        <w:rPr>
          <w:lang w:val="en-US"/>
        </w:rPr>
        <w:t xml:space="preserve">. </w:t>
      </w:r>
      <w:r>
        <w:rPr/>
        <w:t xml:space="preserve">Надобно было всё это слышать </w:t>
      </w:r>
      <w:r>
        <w:rPr>
          <w:i/>
        </w:rPr>
        <w:t>от тебя</w:t>
      </w:r>
      <w:r>
        <w:rPr/>
        <w:t xml:space="preserve">, чтобы сильно пожелать исполнить. Бесценное завещание моего друга, как его преступить! Мой пример для тебя нужен! нет, я могу только подражать тебе! </w:t>
      </w:r>
      <w:r>
        <w:rPr>
          <w:lang w:val="en-US"/>
        </w:rPr>
        <w:t>Oui! montons la montagne!</w:t>
      </w:r>
      <w:r>
        <w:rPr>
          <w:rStyle w:val="FootnoteAnchor"/>
          <w:vertAlign w:val="superscript"/>
        </w:rPr>
        <w:footnoteReference w:id="6"/>
      </w:r>
      <w:r>
        <w:rPr>
          <w:lang w:val="en-US"/>
        </w:rPr>
        <w:t xml:space="preserve"> </w:t>
      </w:r>
      <w:r>
        <w:rPr/>
        <w:t>Жизнь</w:t>
      </w:r>
      <w:r>
        <w:rPr>
          <w:lang w:val="en-US"/>
        </w:rPr>
        <w:t xml:space="preserve"> </w:t>
      </w:r>
      <w:r>
        <w:rPr/>
        <w:t>впереди</w:t>
      </w:r>
      <w:r>
        <w:rPr>
          <w:lang w:val="en-US"/>
        </w:rPr>
        <w:t xml:space="preserve">! </w:t>
      </w:r>
      <w:r>
        <w:rPr/>
        <w:t>Какое</w:t>
      </w:r>
      <w:r>
        <w:rPr>
          <w:lang w:val="en-US"/>
        </w:rPr>
        <w:t xml:space="preserve"> </w:t>
      </w:r>
      <w:r>
        <w:rPr/>
        <w:t>счастье</w:t>
      </w:r>
      <w:r>
        <w:rPr>
          <w:lang w:val="en-US"/>
        </w:rPr>
        <w:t xml:space="preserve">: résignation et courage! </w:t>
      </w:r>
      <w:r>
        <w:rPr/>
        <w:t>Si tu veux mon exemple, tu l’aura</w:t>
      </w:r>
      <w:r>
        <w:rPr>
          <w:rStyle w:val="FootnoteAnchor"/>
          <w:vertAlign w:val="superscript"/>
        </w:rPr>
        <w:footnoteReference w:id="7"/>
      </w:r>
      <w:r>
        <w:rPr/>
        <w:t xml:space="preserve">. Теперь мое правило (и даю слово его исполнить!): </w:t>
      </w:r>
      <w:r>
        <w:rPr>
          <w:i/>
        </w:rPr>
        <w:t>жить как ты велишь! как тебе нужно!</w:t>
      </w:r>
      <w:r>
        <w:rPr/>
        <w:t xml:space="preserve"> У меня баронесса</w:t>
      </w:r>
      <w:r>
        <w:rPr>
          <w:sz w:val="19"/>
          <w:vertAlign w:val="superscript"/>
        </w:rPr>
        <w:t>9</w:t>
      </w:r>
      <w:r>
        <w:rPr/>
        <w:t xml:space="preserve"> спросила: какие же теперь мои намерения? — И ей отвечал: никаких! жить, как ей надобно! В этом всё! (Милый друг, прости! я не утерпел, чтобы ей не сказать </w:t>
      </w:r>
    </w:p>
    <w:p>
      <w:pPr>
        <w:pStyle w:val="Normal"/>
        <w:ind w:left="18" w:right="16" w:hanging="3"/>
        <w:rPr/>
      </w:pPr>
      <w:r>
        <w:rPr/>
        <w:t xml:space="preserve">о своем предложении; мне хотелось, чтобы она знала в совершенстве, </w:t>
      </w:r>
      <w:r>
        <w:rPr>
          <w:i/>
        </w:rPr>
        <w:t>что ты</w:t>
      </w:r>
      <w:r>
        <w:rPr/>
        <w:t>! И какое для меня наслаждение видеть, как добрые сердца тебе удивляются! Вот истинное мое достоинство: быть любимым такою душою, как твоя!)</w:t>
      </w:r>
    </w:p>
    <w:p>
      <w:pPr>
        <w:pStyle w:val="Normal"/>
        <w:ind w:left="15" w:right="16" w:firstLine="380"/>
        <w:rPr/>
      </w:pPr>
      <w:r>
        <w:rPr/>
        <w:t xml:space="preserve">Теперь слово о том, что ты от меня требуешь! — Требуешь, милый друг: какое счастье тебе повиноваться. Бездействие! Нет! оно было не от тебя. Теперь мы розно, и что же влечет меня к деятельности! Ты! Что же, когда бы мы были вместе и вместе счастливы? Итак, вини не себя, а тех, которые наше </w:t>
      </w:r>
      <w:r>
        <w:rPr>
          <w:i/>
        </w:rPr>
        <w:t>вместе</w:t>
      </w:r>
      <w:r>
        <w:rPr/>
        <w:t xml:space="preserve"> разрушили.</w:t>
      </w:r>
    </w:p>
    <w:p>
      <w:pPr>
        <w:pStyle w:val="Normal"/>
        <w:ind w:left="15" w:right="16" w:firstLine="402"/>
        <w:rPr/>
      </w:pPr>
      <w:r>
        <w:rPr/>
        <w:t xml:space="preserve">Вот мой </w:t>
      </w:r>
      <w:r>
        <w:rPr>
          <w:i/>
        </w:rPr>
        <w:t>кодекс</w:t>
      </w:r>
      <w:r>
        <w:rPr/>
        <w:t xml:space="preserve">. </w:t>
      </w:r>
      <w:r>
        <w:rPr>
          <w:i/>
        </w:rPr>
        <w:t>Писать</w:t>
      </w:r>
      <w:r>
        <w:rPr/>
        <w:t xml:space="preserve"> (и при этом правило — жить как пишешь, чтобы сочинения были не маска, а зеркало души и поступков). Это будет моею с тобою корреспонденциею. Слава моя будет твоею. Мне сладко теперь думать о уважении, которое могу заслужить от отечества и которого причиною будешь </w:t>
      </w:r>
      <w:r>
        <w:rPr>
          <w:i/>
        </w:rPr>
        <w:t>ты</w:t>
      </w:r>
      <w:r>
        <w:rPr/>
        <w:t xml:space="preserve">. Эта мысль дает мне гордость и силу. Слава моя будет чистая и достойная моего ангела, </w:t>
      </w:r>
      <w:r>
        <w:rPr>
          <w:i/>
        </w:rPr>
        <w:t>моей Маши</w:t>
      </w:r>
      <w:r>
        <w:rPr/>
        <w:t>. Я буду писать много и беспрестанно.</w:t>
      </w:r>
    </w:p>
    <w:p>
      <w:pPr>
        <w:pStyle w:val="Normal"/>
        <w:ind w:left="15" w:right="16" w:firstLine="410"/>
        <w:rPr/>
      </w:pPr>
      <w:r>
        <w:rPr>
          <w:i/>
        </w:rPr>
        <w:t>Воспитание детей</w:t>
      </w:r>
      <w:r>
        <w:rPr>
          <w:sz w:val="19"/>
          <w:vertAlign w:val="superscript"/>
        </w:rPr>
        <w:t>10</w:t>
      </w:r>
      <w:r>
        <w:rPr/>
        <w:t>. Это занятие будет посвящено тебе же. Но как же я рад, что ты угадала мои мысли. Я сам хотел употребить на это часть времени. Тем лучше, что это занятие будет исполнением твоей воли.</w:t>
      </w:r>
    </w:p>
    <w:p>
      <w:pPr>
        <w:pStyle w:val="Normal"/>
        <w:ind w:left="15" w:right="16" w:firstLine="403"/>
        <w:rPr/>
      </w:pPr>
      <w:r>
        <w:rPr>
          <w:i/>
        </w:rPr>
        <w:t>Владимир</w:t>
      </w:r>
      <w:r>
        <w:rPr/>
        <w:t xml:space="preserve"> будет написан</w:t>
      </w:r>
      <w:r>
        <w:rPr>
          <w:sz w:val="19"/>
          <w:vertAlign w:val="superscript"/>
        </w:rPr>
        <w:t>11</w:t>
      </w:r>
      <w:r>
        <w:rPr/>
        <w:t xml:space="preserve">. Мы не розно. Мой Ангел вдохновения всегда со мною. Мои милейшие желания исполнены в твоей любви. Остальное Провидению. Нет, моя белая книга не останется пустою — </w:t>
      </w:r>
      <w:r>
        <w:rPr>
          <w:i/>
        </w:rPr>
        <w:t>я белой книги не стра-</w:t>
      </w:r>
    </w:p>
    <w:p>
      <w:pPr>
        <w:pStyle w:val="Normal"/>
        <w:ind w:left="18" w:right="16" w:hanging="3"/>
        <w:rPr/>
      </w:pPr>
      <w:r>
        <w:rPr>
          <w:i/>
        </w:rPr>
        <w:t>шусь</w:t>
      </w:r>
      <w:r>
        <w:rPr>
          <w:sz w:val="19"/>
          <w:vertAlign w:val="superscript"/>
        </w:rPr>
        <w:t>12</w:t>
      </w:r>
      <w:r>
        <w:rPr/>
        <w:t xml:space="preserve">. Провидение твоею рукою начертало в ней невидимые черты, видимые сердцу, — </w:t>
      </w:r>
      <w:r>
        <w:rPr>
          <w:i/>
        </w:rPr>
        <w:t>жить для Маши, для всего доброго, быть ее достойным, и этим заслужить счастье, которое верно</w:t>
      </w:r>
      <w:r>
        <w:rPr/>
        <w:t>. Ты получишь ее из моих рук, и полную, полную, и во всякий час. Всё недостойное тебя забыто или будет отброшено. С таким предметом я счастлив.</w:t>
      </w:r>
    </w:p>
    <w:p>
      <w:pPr>
        <w:pStyle w:val="Normal"/>
        <w:ind w:left="412" w:right="16" w:hanging="3"/>
        <w:rPr/>
      </w:pPr>
      <w:r>
        <w:rPr/>
        <w:t>Вот мои ежедневные занятия:</w:t>
      </w:r>
    </w:p>
    <w:p>
      <w:pPr>
        <w:pStyle w:val="Normal"/>
        <w:numPr>
          <w:ilvl w:val="0"/>
          <w:numId w:val="2"/>
        </w:numPr>
        <w:ind w:left="15" w:right="16" w:firstLine="403"/>
        <w:rPr/>
      </w:pPr>
      <w:r>
        <w:rPr>
          <w:i/>
        </w:rPr>
        <w:t>Собрание понятий о религии</w:t>
      </w:r>
      <w:r>
        <w:rPr/>
        <w:t>. Надобно сделать тебе мою исповедь. Я не могу быть перед тобой лицемером. Я не имею того, что называется полным понятием о религии</w:t>
      </w:r>
      <w:r>
        <w:rPr>
          <w:sz w:val="19"/>
          <w:vertAlign w:val="superscript"/>
        </w:rPr>
        <w:t>13</w:t>
      </w:r>
      <w:r>
        <w:rPr/>
        <w:t xml:space="preserve">. Но желаю верить и буду иметь чистую, достойную человека и Бога веру. В этом ты мне порука. Искренность в этом желании, и довольно. Душевно буду искать убеждения, той веры, которая нужна для счастья, которая совершенствует сердце. Что бы ни было, но жить по правилам христианства. Это ведет к Небу. Итак: </w:t>
      </w:r>
      <w:r>
        <w:rPr>
          <w:i/>
        </w:rPr>
        <w:t>чтение Свящ&lt;енного&gt; Писания, книг о религии и твоей книжки</w:t>
      </w:r>
      <w:r>
        <w:rPr>
          <w:sz w:val="19"/>
          <w:vertAlign w:val="superscript"/>
        </w:rPr>
        <w:t>14</w:t>
      </w:r>
      <w:r>
        <w:rPr>
          <w:i/>
        </w:rPr>
        <w:t>. Свои мысли об этом предмете и для тебя, особенное собрание этих мыслей.</w:t>
      </w:r>
    </w:p>
    <w:p>
      <w:pPr>
        <w:pStyle w:val="Normal"/>
        <w:numPr>
          <w:ilvl w:val="0"/>
          <w:numId w:val="2"/>
        </w:numPr>
        <w:ind w:left="15" w:right="16" w:firstLine="403"/>
        <w:rPr/>
      </w:pPr>
      <w:r>
        <w:rPr>
          <w:i/>
        </w:rPr>
        <w:t>Чтение моралистов</w:t>
      </w:r>
      <w:r>
        <w:rPr/>
        <w:t xml:space="preserve">. Хочу непременно делать </w:t>
      </w:r>
      <w:r>
        <w:rPr>
          <w:i/>
        </w:rPr>
        <w:t>свои прививки</w:t>
      </w:r>
      <w:r>
        <w:rPr>
          <w:sz w:val="19"/>
          <w:vertAlign w:val="superscript"/>
        </w:rPr>
        <w:t>15</w:t>
      </w:r>
      <w:r>
        <w:rPr/>
        <w:t>, то есть каждый день к какой-нибудь хорошей чужой мысли прививать несколько своих. Собрание этих мыслей для тебя. Надобно, чтобы каждый день был озна-</w:t>
      </w:r>
    </w:p>
    <w:p>
      <w:pPr>
        <w:pStyle w:val="Normal"/>
        <w:ind w:left="18" w:right="16" w:hanging="3"/>
        <w:rPr/>
      </w:pPr>
      <w:r>
        <w:rPr/>
        <w:t>чен своею особенною мыслью.</w:t>
      </w:r>
    </w:p>
    <w:p>
      <w:pPr>
        <w:pStyle w:val="Normal"/>
        <w:numPr>
          <w:ilvl w:val="0"/>
          <w:numId w:val="2"/>
        </w:numPr>
        <w:ind w:left="15" w:right="16" w:firstLine="403"/>
        <w:rPr/>
      </w:pPr>
      <w:r>
        <w:rPr>
          <w:i/>
        </w:rPr>
        <w:t xml:space="preserve">Каждый день две или три страницы прозы </w:t>
      </w:r>
      <w:r>
        <w:rPr/>
        <w:t>о чем бы то ни было. Это составит со временем порядочный материал для журнала. Особенный список для тебя. На это уже готов альбом.</w:t>
      </w:r>
    </w:p>
    <w:p>
      <w:pPr>
        <w:pStyle w:val="Normal"/>
        <w:numPr>
          <w:ilvl w:val="0"/>
          <w:numId w:val="2"/>
        </w:numPr>
        <w:spacing w:lineRule="auto" w:line="264" w:before="0" w:after="3"/>
        <w:ind w:left="15" w:right="16" w:firstLine="403"/>
        <w:rPr/>
      </w:pPr>
      <w:r>
        <w:rPr>
          <w:i/>
        </w:rPr>
        <w:t>Всякий день непременно писать в стихах</w:t>
      </w:r>
      <w:r>
        <w:rPr/>
        <w:t>, и всё будет для тебя переписано.</w:t>
      </w:r>
    </w:p>
    <w:p>
      <w:pPr>
        <w:pStyle w:val="Normal"/>
        <w:numPr>
          <w:ilvl w:val="0"/>
          <w:numId w:val="2"/>
        </w:numPr>
        <w:ind w:left="15" w:right="16" w:firstLine="403"/>
        <w:rPr/>
      </w:pPr>
      <w:r>
        <w:rPr>
          <w:i/>
        </w:rPr>
        <w:t>Чтение книг о воспитании</w:t>
      </w:r>
      <w:r>
        <w:rPr/>
        <w:t>. Прежде, нежели приняться за дело, надобно понабраться мыслей и чужих, если нет своих. Из этих материалов со временем составить письма о воспитании и письма к Дуняше о ее детях. Может выйти прекрасная книжка.</w:t>
      </w:r>
    </w:p>
    <w:p>
      <w:pPr>
        <w:pStyle w:val="Normal"/>
        <w:numPr>
          <w:ilvl w:val="0"/>
          <w:numId w:val="2"/>
        </w:numPr>
        <w:ind w:left="15" w:right="16" w:firstLine="403"/>
        <w:rPr/>
      </w:pPr>
      <w:r>
        <w:rPr>
          <w:i/>
        </w:rPr>
        <w:t>Записывать свой день</w:t>
      </w:r>
      <w:r>
        <w:rPr/>
        <w:t xml:space="preserve">. Это для тебя. Дурное и хорошее без закрышки перед моим другом, перед моею совестью, перед вторым Провидением моим. Видишь ли, какая куча занятий, и при всём этом оживотворитель, ободритель, свидетель ты, мой друг, моя благодетельница. Вот и расположение часов, чтобы </w:t>
      </w:r>
    </w:p>
    <w:p>
      <w:pPr>
        <w:pStyle w:val="Normal"/>
        <w:spacing w:before="0" w:after="205"/>
        <w:ind w:left="18" w:right="16" w:hanging="3"/>
        <w:rPr/>
      </w:pPr>
      <w:r>
        <w:rPr/>
        <w:t>ты знала, чем я в какую минуту занят.</w:t>
      </w:r>
    </w:p>
    <w:p>
      <w:pPr>
        <w:pStyle w:val="Normal"/>
        <w:spacing w:lineRule="auto" w:line="259"/>
        <w:ind w:left="1155" w:right="0" w:hanging="5"/>
        <w:jc w:val="left"/>
        <w:rPr/>
      </w:pPr>
      <w:r>
        <w:rPr>
          <w:i/>
          <w:sz w:val="20"/>
        </w:rPr>
        <w:t xml:space="preserve">6 час. </w:t>
      </w:r>
      <w:r>
        <w:rPr>
          <w:sz w:val="20"/>
        </w:rPr>
        <w:t>Чтение Св&lt;ятого&gt; Писания и т&lt;ому&gt; под&lt;обного&gt; и твоей книжки.</w:t>
      </w:r>
    </w:p>
    <w:p>
      <w:pPr>
        <w:pStyle w:val="Normal"/>
        <w:spacing w:lineRule="auto" w:line="259"/>
        <w:ind w:left="1146" w:right="0" w:hanging="5"/>
        <w:jc w:val="left"/>
        <w:rPr/>
      </w:pPr>
      <w:r>
        <w:rPr>
          <w:i/>
          <w:sz w:val="20"/>
        </w:rPr>
        <w:t>7—8</w:t>
      </w:r>
      <w:r>
        <w:rPr>
          <w:sz w:val="20"/>
        </w:rPr>
        <w:t xml:space="preserve"> Проза (письма).</w:t>
      </w:r>
    </w:p>
    <w:p>
      <w:pPr>
        <w:pStyle w:val="Normal"/>
        <w:numPr>
          <w:ilvl w:val="1"/>
          <w:numId w:val="3"/>
        </w:numPr>
        <w:spacing w:lineRule="auto" w:line="259"/>
        <w:ind w:left="1368" w:right="0" w:hanging="231"/>
        <w:jc w:val="left"/>
        <w:rPr>
          <w:sz w:val="20"/>
        </w:rPr>
      </w:pPr>
      <w:r>
        <w:rPr>
          <w:sz w:val="20"/>
        </w:rPr>
        <w:t>Ходить.</w:t>
      </w:r>
    </w:p>
    <w:p>
      <w:pPr>
        <w:pStyle w:val="Normal"/>
        <w:spacing w:lineRule="auto" w:line="259"/>
        <w:ind w:left="1134" w:right="0" w:hanging="5"/>
        <w:jc w:val="left"/>
        <w:rPr/>
      </w:pPr>
      <w:r>
        <w:rPr>
          <w:i/>
          <w:sz w:val="20"/>
        </w:rPr>
        <w:t>10, 11, 12</w:t>
      </w:r>
      <w:r>
        <w:rPr>
          <w:sz w:val="20"/>
        </w:rPr>
        <w:t xml:space="preserve"> Стихи (письма).</w:t>
      </w:r>
    </w:p>
    <w:p>
      <w:pPr>
        <w:pStyle w:val="Normal"/>
        <w:spacing w:lineRule="auto" w:line="259"/>
        <w:ind w:left="1134" w:right="0" w:hanging="5"/>
        <w:jc w:val="left"/>
        <w:rPr/>
      </w:pPr>
      <w:r>
        <w:rPr>
          <w:i/>
          <w:sz w:val="20"/>
        </w:rPr>
        <w:t>1—2</w:t>
      </w:r>
      <w:r>
        <w:rPr>
          <w:sz w:val="20"/>
        </w:rPr>
        <w:t xml:space="preserve"> Материалы для </w:t>
      </w:r>
      <w:r>
        <w:rPr>
          <w:i/>
          <w:sz w:val="20"/>
        </w:rPr>
        <w:t>Владимира</w:t>
      </w:r>
      <w:r>
        <w:rPr>
          <w:sz w:val="20"/>
        </w:rPr>
        <w:t>.</w:t>
      </w:r>
    </w:p>
    <w:p>
      <w:pPr>
        <w:pStyle w:val="Normal"/>
        <w:spacing w:lineRule="auto" w:line="259"/>
        <w:ind w:left="1149" w:right="1905" w:hanging="5"/>
        <w:jc w:val="left"/>
        <w:rPr/>
      </w:pPr>
      <w:r>
        <w:rPr>
          <w:i/>
          <w:sz w:val="20"/>
        </w:rPr>
        <w:t>3, 4, 5</w:t>
      </w:r>
      <w:r>
        <w:rPr>
          <w:sz w:val="20"/>
        </w:rPr>
        <w:t xml:space="preserve"> Произвольное занятие. Не худо и поспать. </w:t>
      </w:r>
      <w:r>
        <w:rPr>
          <w:i/>
          <w:sz w:val="20"/>
        </w:rPr>
        <w:t>6</w:t>
      </w:r>
      <w:r>
        <w:rPr>
          <w:sz w:val="20"/>
        </w:rPr>
        <w:t xml:space="preserve"> Ход&lt;ить&gt;</w:t>
      </w:r>
    </w:p>
    <w:p>
      <w:pPr>
        <w:pStyle w:val="Normal"/>
        <w:spacing w:lineRule="auto" w:line="259"/>
        <w:ind w:left="1146" w:right="0" w:hanging="5"/>
        <w:jc w:val="left"/>
        <w:rPr/>
      </w:pPr>
      <w:r>
        <w:rPr>
          <w:i/>
          <w:sz w:val="20"/>
        </w:rPr>
        <w:t>7, 8, 9</w:t>
      </w:r>
      <w:r>
        <w:rPr>
          <w:sz w:val="20"/>
        </w:rPr>
        <w:t xml:space="preserve"> Чтение мор&lt;алистических&gt; книг и о воспитании.</w:t>
      </w:r>
    </w:p>
    <w:p>
      <w:pPr>
        <w:pStyle w:val="Normal"/>
        <w:numPr>
          <w:ilvl w:val="1"/>
          <w:numId w:val="3"/>
        </w:numPr>
        <w:spacing w:lineRule="auto" w:line="259" w:before="0" w:after="237"/>
        <w:ind w:left="1368" w:right="0" w:hanging="231"/>
        <w:jc w:val="left"/>
        <w:rPr>
          <w:sz w:val="20"/>
        </w:rPr>
      </w:pPr>
      <w:r>
        <w:rPr>
          <w:sz w:val="20"/>
        </w:rPr>
        <w:t>Записки дня.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От тебя желал бы, чтобы ты делала 1, 2 и 6 для меня, как я для тебя. Кажется, что это возможно. Сделай книжку, в которую бы записывать лучшее из Святого Писания и духовн&lt;ых&gt; писателей. К этому прибавлять свои замечания. Другую книжку для записывания лучших мыслей из всех книг и к ним также свои заме-</w:t>
      </w:r>
    </w:p>
    <w:p>
      <w:pPr>
        <w:pStyle w:val="Normal"/>
        <w:spacing w:before="0" w:after="27"/>
        <w:ind w:left="18" w:right="16" w:hanging="3"/>
        <w:rPr/>
      </w:pPr>
      <w:r>
        <w:rPr/>
        <w:t>чания. Наконец, каждый день в десяти строках записать в журнал (в голуб&lt;ую&gt; книжку) всё это для меня. Этот журнал будет вместо писем. При случае отдавать на почту, что будет легко. Мне же особенно писать к тебе будет нельзя. Но в Дуняшиных письмах всё подчеркнутое будет мое</w:t>
      </w:r>
      <w:r>
        <w:rPr>
          <w:sz w:val="19"/>
          <w:vertAlign w:val="superscript"/>
        </w:rPr>
        <w:t>16</w:t>
      </w:r>
      <w:r>
        <w:rPr/>
        <w:t>.</w:t>
      </w:r>
    </w:p>
    <w:p>
      <w:pPr>
        <w:pStyle w:val="Normal"/>
        <w:ind w:left="15" w:right="16" w:firstLine="375"/>
        <w:rPr/>
      </w:pPr>
      <w:r>
        <w:rPr/>
        <w:t xml:space="preserve">Что же касается до денег, то вот мое требование (поздно я вздумал требовать!). Могут случиться весьма затруднительные обстоятельства — ты не имеешь об них понятия; </w:t>
      </w:r>
      <w:r>
        <w:rPr>
          <w:i/>
        </w:rPr>
        <w:t>но верь мне</w:t>
      </w:r>
      <w:r>
        <w:rPr/>
        <w:t>. Может случиться то, что деньги вам будут спасением. 1</w:t>
      </w:r>
      <w:r>
        <w:rPr>
          <w:sz w:val="19"/>
          <w:vertAlign w:val="superscript"/>
        </w:rPr>
        <w:t xml:space="preserve"> </w:t>
      </w:r>
      <w:r>
        <w:rPr/>
        <w:t>000 Дуняшины и еще другая 1</w:t>
      </w:r>
      <w:r>
        <w:rPr>
          <w:sz w:val="19"/>
          <w:vertAlign w:val="superscript"/>
        </w:rPr>
        <w:t xml:space="preserve"> </w:t>
      </w:r>
      <w:r>
        <w:rPr/>
        <w:t xml:space="preserve">000, которую получишь от меня, должны у тебя храниться как залог. Обещайся мне до этих денег ни в каком случае не касаться и беречь их </w:t>
      </w:r>
      <w:r>
        <w:rPr>
          <w:i/>
        </w:rPr>
        <w:t>на черный день</w:t>
      </w:r>
      <w:r>
        <w:rPr/>
        <w:t>. Если решишься исполнить мою просьбу, то успокоишь меня совершенно. Я боюсь ваших нужд. Не иметь денег в такой дальней стороне есть быть невольником, и самым жалким (а ты обо мне не подумала и раздала без нужды свои деньги. Это меня очень огорчило и огорчает). Береги эти деньги, как маменькино добро. Условие: не тратить их ни на что, а беречь про черный день.</w:t>
      </w:r>
    </w:p>
    <w:p>
      <w:pPr>
        <w:pStyle w:val="Normal"/>
        <w:ind w:left="407" w:right="16" w:hanging="3"/>
        <w:rPr/>
      </w:pPr>
      <w:r>
        <w:rPr/>
        <w:t>Если дашь слово исполнить это условие, то я буду спокоен.</w:t>
      </w:r>
    </w:p>
    <w:p>
      <w:pPr>
        <w:pStyle w:val="Normal"/>
        <w:ind w:left="15" w:right="16" w:firstLine="379"/>
        <w:rPr/>
      </w:pPr>
      <w:r>
        <w:rPr/>
        <w:t>Теперь последнее слово. Друг мой, persévérance</w:t>
      </w:r>
      <w:r>
        <w:rPr>
          <w:rStyle w:val="FootnoteAnchor"/>
          <w:vertAlign w:val="superscript"/>
        </w:rPr>
        <w:footnoteReference w:id="8"/>
      </w:r>
      <w:r>
        <w:rPr/>
        <w:t>, твердость и деятельность в горе; вера к будущему.</w:t>
      </w:r>
    </w:p>
    <w:p>
      <w:pPr>
        <w:pStyle w:val="Normal"/>
        <w:spacing w:before="0" w:after="311"/>
        <w:ind w:left="15" w:right="16" w:firstLine="398"/>
        <w:rPr/>
      </w:pPr>
      <w:r>
        <w:rPr/>
        <w:t>Одним твоим словом: devant Dieu</w:t>
      </w:r>
      <w:r>
        <w:rPr>
          <w:rStyle w:val="FootnoteAnchor"/>
          <w:vertAlign w:val="superscript"/>
        </w:rPr>
        <w:footnoteReference w:id="9"/>
      </w:r>
      <w:r>
        <w:rPr/>
        <w:t xml:space="preserve"> ты дала мне всё — силу, надежду и даже счастье. Мысль, что ты призовешь меня на помощь, когда нельзя будет ничего другого сделать, заменяет для меня всё. Всё прочее заключено для нас в одном: </w:t>
      </w:r>
      <w:r>
        <w:rPr>
          <w:i/>
        </w:rPr>
        <w:t>будем достойны своего счастья.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255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Совершенная любовь изгоняет страх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2514" w:leader="none"/>
        </w:tabs>
        <w:spacing w:before="0" w:after="31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Тесное общение, личная переписка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2846" w:leader="none"/>
        </w:tabs>
        <w:spacing w:before="0" w:after="4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И кажется, что уже вижу царство Кашемира (</w:t>
      </w:r>
      <w:r>
        <w:rPr>
          <w:i/>
        </w:rPr>
        <w:t>франц</w:t>
      </w:r>
      <w:r>
        <w:rPr/>
        <w:t>.).</w:t>
      </w:r>
    </w:p>
  </w:footnote>
  <w:footnote w:id="5">
    <w:p>
      <w:pPr>
        <w:pStyle w:val="Footnotedescription"/>
        <w:spacing w:before="0" w:after="28"/>
        <w:ind w:left="473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Твоя жизнь должна быть деятельной (</w:t>
      </w:r>
      <w:r>
        <w:rPr>
          <w:i/>
        </w:rPr>
        <w:t>франц</w:t>
      </w:r>
      <w:r>
        <w:rPr/>
        <w:t>.).</w:t>
      </w:r>
    </w:p>
  </w:footnote>
  <w:footnote w:id="6">
    <w:p>
      <w:pPr>
        <w:pStyle w:val="Footnotedescription"/>
        <w:spacing w:before="0" w:after="14"/>
        <w:ind w:left="473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Да! взойдем на гору! (</w:t>
      </w:r>
      <w:r>
        <w:rPr>
          <w:i/>
        </w:rPr>
        <w:t>франц</w:t>
      </w:r>
      <w:r>
        <w:rPr/>
        <w:t>.).</w:t>
      </w:r>
    </w:p>
  </w:footnote>
  <w:footnote w:id="7">
    <w:p>
      <w:pPr>
        <w:pStyle w:val="Footnotedescription"/>
        <w:spacing w:lineRule="auto" w:line="297"/>
        <w:ind w:left="16" w:right="0" w:firstLine="410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Смирение и мужество! Если ты хочешь моего примера, ты будешь его иметь (</w:t>
      </w:r>
      <w:r>
        <w:rPr>
          <w:i/>
        </w:rPr>
        <w:t>франц</w:t>
      </w:r>
      <w:r>
        <w:rPr/>
        <w:t>.).</w:t>
      </w:r>
    </w:p>
  </w:footnote>
  <w:footnote w:id="8">
    <w:p>
      <w:pPr>
        <w:pStyle w:val="Footnotedescription"/>
        <w:tabs>
          <w:tab w:val="clear" w:pos="709"/>
          <w:tab w:val="center" w:pos="486" w:leader="none"/>
          <w:tab w:val="center" w:pos="2048" w:leader="none"/>
        </w:tabs>
        <w:spacing w:before="0" w:after="3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Постоянство, твердость (</w:t>
      </w:r>
      <w:r>
        <w:rPr>
          <w:i/>
        </w:rPr>
        <w:t>франц.</w:t>
      </w:r>
      <w:r>
        <w:rPr/>
        <w:t>).</w:t>
      </w:r>
    </w:p>
  </w:footnote>
  <w:footnote w:id="9">
    <w:p>
      <w:pPr>
        <w:pStyle w:val="Footnotedescription"/>
        <w:tabs>
          <w:tab w:val="clear" w:pos="709"/>
          <w:tab w:val="center" w:pos="486" w:leader="none"/>
          <w:tab w:val="center" w:pos="1587" w:leader="none"/>
        </w:tabs>
        <w:spacing w:before="0" w:after="49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Перед Богом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5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48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0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2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4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6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8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0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28" w:hanging="0"/>
      </w:pPr>
      <w:rPr>
        <w:dstrike w:val="false"/>
        <w:strike w:val="false"/>
        <w:vertAlign w:val="baseline"/>
        <w:position w:val="0"/>
        <w:sz w:val="21"/>
        <w:sz w:val="21"/>
        <w:i w:val="false"/>
        <w:u w:val="none"/>
        <w:b w:val="false"/>
        <w:shd w:fill="auto" w:val="clear"/>
        <w:szCs w:val="21"/>
        <w:rFonts w:ascii="Times New Roman" w:hAnsi="Times New Roman" w:eastAsia="Times New Roman" w:cs="Times New Roman"/>
        <w:color w:val="181717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0"/>
        </w:tabs>
        <w:ind w:left="360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1">
      <w:start w:val="9"/>
      <w:numFmt w:val="decimal"/>
      <w:lvlText w:val="%2"/>
      <w:lvlJc w:val="left"/>
      <w:pPr>
        <w:tabs>
          <w:tab w:val="num" w:pos="0"/>
        </w:tabs>
        <w:ind w:left="1368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1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3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5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37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09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1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37" w:hanging="0"/>
      </w:pPr>
      <w:rPr>
        <w:dstrike w:val="false"/>
        <w:strike w:val="false"/>
        <w:vertAlign w:val="baseline"/>
        <w:position w:val="0"/>
        <w:sz w:val="20"/>
        <w:sz w:val="20"/>
        <w:i/>
        <w:u w:val="none"/>
        <w:b w:val="false"/>
        <w:shd w:fill="auto" w:val="clear"/>
        <w:szCs w:val="20"/>
        <w:iCs/>
        <w:rFonts w:ascii="Times New Roman" w:hAnsi="Times New Roman" w:eastAsia="Times New Roman" w:cs="Times New Roman"/>
        <w:color w:val="181717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1535</Words>
  <Characters>7752</Characters>
  <CharactersWithSpaces>9256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2022-12-09T23:28:17Z</dcterms:modified>
  <cp:revision>1</cp:revision>
  <dc:subject/>
  <dc:title>175. </dc:title>
</cp:coreProperties>
</file>