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211.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4"/>
        <w:ind w:left="78" w:right="141" w:hanging="10"/>
        <w:jc w:val="center"/>
        <w:rPr>
          <w:i/>
          <w:i/>
        </w:rPr>
      </w:pPr>
      <w:r>
        <w:rPr>
          <w:i/>
        </w:rPr>
        <w:t>15 апреля &lt;1815 г. Дерпт&gt;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15 апреля</w:t>
      </w:r>
    </w:p>
    <w:p>
      <w:pPr>
        <w:pStyle w:val="Normal"/>
        <w:ind w:left="15" w:right="16" w:firstLine="402"/>
        <w:rPr/>
      </w:pPr>
      <w:r>
        <w:rPr/>
        <w:t>Вчера, в то время, когда ты была у вечерни</w:t>
      </w:r>
      <w:r>
        <w:rPr>
          <w:sz w:val="19"/>
          <w:vertAlign w:val="superscript"/>
        </w:rPr>
        <w:t>1</w:t>
      </w:r>
      <w:r>
        <w:rPr/>
        <w:t>, я прошел вниз и нашел маменьку одну с Сашею. Я говорил с нею опять и искренно. Сказал ей, что не говею</w:t>
      </w:r>
      <w:r>
        <w:rPr>
          <w:sz w:val="19"/>
          <w:vertAlign w:val="superscript"/>
        </w:rPr>
        <w:t>2</w:t>
      </w:r>
      <w:r>
        <w:rPr/>
        <w:t xml:space="preserve"> оттого, что она не позволила бы мне ходить в церковь вместе с тобою, и что такого рода осторожность совсем не годится; что я хочу иметь ту же свободу с тобою, как с Сашею; что мне больно теперь бояться и говорить с тобою, и смотреть на тебя, теперь, когда я ей брат; что ей нельзя требовать, чтобы слова были дело, — что я имею искреннее намерение всё переменить, но что переменится всё от постоянства, а не вдруг одним словом, и что для этого нужна с ее стороны помощь; что я всегда замечал, что принужденность только ослабляла меня и что я при ее со мною перемене сам менялся; — окончание разговора было, что тебя </w:t>
      </w:r>
      <w:r>
        <w:rPr>
          <w:i/>
        </w:rPr>
        <w:t xml:space="preserve">надобно выдать замуж </w:t>
      </w:r>
      <w:r>
        <w:rPr/>
        <w:t xml:space="preserve">(это она сказала) — я прибавил: </w:t>
      </w:r>
      <w:r>
        <w:rPr>
          <w:i/>
        </w:rPr>
        <w:t xml:space="preserve">надобно, </w:t>
      </w:r>
    </w:p>
    <w:p>
      <w:pPr>
        <w:pStyle w:val="Normal"/>
        <w:spacing w:lineRule="auto" w:line="259" w:before="0" w:after="3"/>
        <w:ind w:left="10" w:right="21" w:hanging="10"/>
        <w:jc w:val="left"/>
        <w:rPr/>
      </w:pPr>
      <w:r>
        <w:rPr>
          <w:i/>
        </w:rPr>
        <w:t>чтобы ты была счастлива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 xml:space="preserve">Послушай, друг! Нет ничего лучше семейственного счастья, и ты должна его иметь. Я одного только боюсь, именно, чтобы не случилось то, от чего я своим пожертвованием тебя хотел избавить. Если тебе сделают насилие и ты выйдешь замуж не только без склонности, но еще и сохранив противное чувство, — и если я еще должен буду этого быть свидетелем — тебе дóлжно освободить сердце для счастливого замужества; отдать себя другому с надеждою, </w:t>
      </w:r>
    </w:p>
    <w:p>
      <w:pPr>
        <w:pStyle w:val="Normal"/>
        <w:ind w:left="18" w:right="16" w:hanging="3"/>
        <w:rPr/>
      </w:pPr>
      <w:r>
        <w:rPr/>
        <w:t xml:space="preserve">что будешь с ним счастлива, — одним словом, сделать из себя всё то, чтобы быть готовою для семейного счастья! но никак не жертвовать собою! Эта жертва не только бесполезная, но, можно сказать, и преступная. Для чего может быть необходима она! Чтобы иметь эту готовность </w:t>
      </w:r>
      <w:r>
        <w:rPr>
          <w:i/>
        </w:rPr>
        <w:t xml:space="preserve">быть счастливою </w:t>
      </w:r>
      <w:r>
        <w:rPr/>
        <w:t>с другим, ты должна приучить себя смотреть на меня другими глазами, видеть во мне брата, друга, который этого же счастья за тебя желает, но для меня же и из уважения к своей должности ты должна стараться, чтобы замужество было для тебя сча-</w:t>
      </w:r>
    </w:p>
    <w:p>
      <w:pPr>
        <w:pStyle w:val="Normal"/>
        <w:ind w:left="18" w:right="16" w:hanging="3"/>
        <w:rPr/>
      </w:pPr>
      <w:r>
        <w:rPr/>
        <w:t xml:space="preserve">стьем драгоценным, а не бедствием, с которым ничего на свете не сравнится. </w:t>
      </w:r>
    </w:p>
    <w:p>
      <w:pPr>
        <w:pStyle w:val="Normal"/>
        <w:ind w:left="18" w:right="16" w:hanging="3"/>
        <w:rPr/>
      </w:pPr>
      <w:r>
        <w:rPr/>
        <w:t>Особливо для тебя это бедствие будет несносно! Что же я буду, если за всё, что у меня взято, еще надобно будет быть его свидетелем!</w:t>
      </w:r>
    </w:p>
    <w:p>
      <w:pPr>
        <w:pStyle w:val="Normal"/>
        <w:spacing w:before="0" w:after="312"/>
        <w:ind w:left="15" w:right="98" w:firstLine="404"/>
        <w:rPr/>
      </w:pPr>
      <w:r>
        <w:rPr/>
        <w:t>Одним словом, опять имею надежду, что сестра моя будет моею сестрою и что мне дано будет право любить мою Машу и жить для ее счастья. Но я желал бы, чтобы и ты посмотрела беспристрастными глазами, основательна ли моя надежда? Не лучше ли я сделаю, когда с вами расстанусь? Живучи вместе, не будем ли мы только нарушать друг другу спокойствие?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419</Words>
  <Characters>2019</Characters>
  <CharactersWithSpaces>2436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211. </dc:title>
</cp:coreProperties>
</file>