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212. </w:t>
      </w:r>
    </w:p>
    <w:p>
      <w:pPr>
        <w:pStyle w:val="Normal"/>
        <w:spacing w:lineRule="auto" w:line="259" w:before="0" w:after="4"/>
        <w:ind w:left="99" w:right="178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204"/>
        <w:ind w:left="78" w:right="154" w:hanging="10"/>
        <w:jc w:val="center"/>
        <w:rPr>
          <w:i/>
          <w:i/>
        </w:rPr>
      </w:pPr>
      <w:r>
        <w:rPr>
          <w:i/>
        </w:rPr>
        <w:t>16 апреля &lt;1815 г. Дерпт&gt;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16 апреля</w:t>
      </w:r>
    </w:p>
    <w:p>
      <w:pPr>
        <w:pStyle w:val="Normal"/>
        <w:ind w:left="15" w:right="16" w:firstLine="397"/>
        <w:rPr/>
      </w:pPr>
      <w:r>
        <w:rPr/>
        <w:t>Вчера утро было прекрасное</w:t>
      </w:r>
      <w:r>
        <w:rPr>
          <w:sz w:val="19"/>
          <w:vertAlign w:val="superscript"/>
        </w:rPr>
        <w:t>1</w:t>
      </w:r>
      <w:r>
        <w:rPr/>
        <w:t xml:space="preserve">. У нас у всех было на душе свободно. Мне кажется, что есть начало той доверенности, которой я желаю и которая одна всё нам дать может. Когда я принес цветы, то </w:t>
      </w:r>
      <w:r>
        <w:rPr>
          <w:i/>
        </w:rPr>
        <w:t>объявил</w:t>
      </w:r>
      <w:r>
        <w:rPr/>
        <w:t xml:space="preserve">, что один горшок для тебя, — это не сделало дурного впечатления. Когда делал приготовления к обеду — то их не приняли в дурную сторону. Добрый знак. Вчера еще, без вас, но при ней, побранил я Воейкова, за его стихи ко мне в альбом, в которых он хвастает своею дружбою ко мне, которая будто </w:t>
      </w:r>
      <w:r>
        <w:rPr>
          <w:i/>
        </w:rPr>
        <w:t>гладила меня против шерсти</w:t>
      </w:r>
      <w:r>
        <w:rPr>
          <w:sz w:val="19"/>
          <w:vertAlign w:val="superscript"/>
        </w:rPr>
        <w:t>2</w:t>
      </w:r>
      <w:r>
        <w:rPr/>
        <w:t>, и сказал ему довольно резко, что я от него никогда не слыхал жестокой правды и что мне совсем не нужно напоминать, что тот друг, который говорит правду, хотя и неприятную. Это не имело дурного впечатления. Но об этих стихах Воейкова ко мне знает моя книга</w:t>
      </w:r>
      <w:r>
        <w:rPr>
          <w:sz w:val="19"/>
          <w:vertAlign w:val="superscript"/>
        </w:rPr>
        <w:t>3</w:t>
      </w:r>
      <w:r>
        <w:rPr/>
        <w:t xml:space="preserve">. Они служат новым доказательством, что он везде хочет быть в виду, всем казаться. И здесь он хотел дать почувствовать, что теперешняя моя перемена есть плод той жестокой правды, которую он мне сказал, — хороший плод хорошего разговора. Я спросил у него, когда он говорил мне такого рода правду? И наперед угадал его ответ. Он отвечал мне: </w:t>
      </w:r>
      <w:r>
        <w:rPr>
          <w:i/>
        </w:rPr>
        <w:t>а третьего дня</w:t>
      </w:r>
      <w:r>
        <w:rPr/>
        <w:t>? Именно то, чего я ожидал. Это тот день, в который я написал у него в альбоме. Черта негодная</w:t>
      </w:r>
      <w:r>
        <w:rPr>
          <w:sz w:val="19"/>
          <w:vertAlign w:val="superscript"/>
        </w:rPr>
        <w:t>4</w:t>
      </w:r>
      <w:r>
        <w:rPr/>
        <w:t>. Если бы он знал настоящую причину! Но что ему до настоящих при-</w:t>
      </w:r>
    </w:p>
    <w:p>
      <w:pPr>
        <w:pStyle w:val="Normal"/>
        <w:ind w:left="18" w:right="16" w:hanging="3"/>
        <w:rPr/>
      </w:pPr>
      <w:r>
        <w:rPr/>
        <w:t xml:space="preserve">чин? Ему хочется только </w:t>
      </w:r>
      <w:r>
        <w:rPr>
          <w:i/>
        </w:rPr>
        <w:t>казаться</w:t>
      </w:r>
      <w:r>
        <w:rPr/>
        <w:t xml:space="preserve">! Не </w:t>
      </w:r>
      <w:r>
        <w:rPr>
          <w:i/>
        </w:rPr>
        <w:t>жить</w:t>
      </w:r>
      <w:r>
        <w:rPr/>
        <w:t xml:space="preserve">, а только заставить других думать, что он </w:t>
      </w:r>
      <w:r>
        <w:rPr>
          <w:i/>
        </w:rPr>
        <w:t>живет</w:t>
      </w:r>
      <w:r>
        <w:rPr/>
        <w:t xml:space="preserve">! Оставим это. Я не могу быть оскорблен и унижен тем, что могут подумать, что я только потому, что Воейков доказал мне, что надобно </w:t>
      </w:r>
      <w:r>
        <w:rPr>
          <w:i/>
        </w:rPr>
        <w:t>испра-</w:t>
      </w:r>
    </w:p>
    <w:p>
      <w:pPr>
        <w:pStyle w:val="Normal"/>
        <w:ind w:left="18" w:right="95" w:hanging="3"/>
        <w:rPr/>
      </w:pPr>
      <w:r>
        <w:rPr>
          <w:i/>
        </w:rPr>
        <w:t>виться</w:t>
      </w:r>
      <w:r>
        <w:rPr/>
        <w:t>, решился на перемену образа чувствовать! Голос и оправдания сердца всего лучше! А ты, моя Маша, мой двадцатилетний Эверс</w:t>
      </w:r>
      <w:r>
        <w:rPr>
          <w:sz w:val="19"/>
          <w:vertAlign w:val="superscript"/>
        </w:rPr>
        <w:t>5</w:t>
      </w:r>
      <w:r>
        <w:rPr/>
        <w:t xml:space="preserve">, знаешь, что у меня в душе — чего же более! Можно жить прекрасно! Стоит только теперь стараться </w:t>
      </w:r>
    </w:p>
    <w:p>
      <w:pPr>
        <w:pStyle w:val="Normal"/>
        <w:ind w:left="18" w:right="16" w:hanging="3"/>
        <w:rPr/>
      </w:pPr>
      <w:r>
        <w:rPr/>
        <w:t>о нашем счастье и сказать себе, в чем оно состоит.</w:t>
      </w:r>
    </w:p>
    <w:p>
      <w:pPr>
        <w:pStyle w:val="Normal"/>
        <w:ind w:left="15" w:right="16" w:firstLine="396"/>
        <w:rPr/>
      </w:pPr>
      <w:r>
        <w:rPr/>
        <w:t>Докончу сперва историю вчерашнего дня и нынешнего — а там слова два и о будущем.</w:t>
      </w:r>
    </w:p>
    <w:p>
      <w:pPr>
        <w:pStyle w:val="Normal"/>
        <w:ind w:left="15" w:right="16" w:firstLine="407"/>
        <w:rPr/>
      </w:pPr>
      <w:r>
        <w:rPr/>
        <w:t>Вчера после причастия</w:t>
      </w:r>
      <w:r>
        <w:rPr>
          <w:sz w:val="19"/>
          <w:vertAlign w:val="superscript"/>
        </w:rPr>
        <w:t>6</w:t>
      </w:r>
      <w:r>
        <w:rPr/>
        <w:t xml:space="preserve"> ты обняла маменьку, и она заплакала вместе с тобою. Напрасно я взял ее за руку — этим я напомнил ей только о прошедшем. А в эту минуту, если бы она тоже нас понимала, мы бы должны были думать об одном прекрасном будущем и на всю жизнь </w:t>
      </w:r>
      <w:r>
        <w:rPr>
          <w:i/>
        </w:rPr>
        <w:t>друг другу поверить</w:t>
      </w:r>
      <w:r>
        <w:rPr/>
        <w:t xml:space="preserve">. Мысль, </w:t>
      </w:r>
    </w:p>
    <w:p>
      <w:pPr>
        <w:pStyle w:val="Normal"/>
        <w:ind w:left="18" w:right="16" w:hanging="3"/>
        <w:rPr/>
      </w:pPr>
      <w:r>
        <w:rPr/>
        <w:t>что она не поняла меня, стеснила и даже охолодила мне сердце на минуту — но persévérance!</w:t>
      </w:r>
      <w:r>
        <w:rPr>
          <w:rStyle w:val="FootnoteAnchor"/>
          <w:vertAlign w:val="superscript"/>
        </w:rPr>
        <w:footnoteReference w:id="2"/>
      </w:r>
      <w:r>
        <w:rPr/>
        <w:t xml:space="preserve"> и всё будет. Ввечеру, когда я возвратился домой и нашел вас всех вместе и тебя такою веселою, не знаю, отчего стало мне грустно, — нет! знаю, </w:t>
      </w:r>
    </w:p>
    <w:p>
      <w:pPr>
        <w:pStyle w:val="Normal"/>
        <w:ind w:left="18" w:right="16" w:hanging="3"/>
        <w:rPr/>
      </w:pPr>
      <w:r>
        <w:rPr/>
        <w:t xml:space="preserve">отчего! Я вообразил, что кто-нибудь другой уже на моем месте, а еще сердце не так привыкло к этой мысли! И поутру проснулся с этою же грустью — но утро всегда возвращает хорошие мысли! Ты не огорчайся, если будешь видеть меня в иные минуты и унылым, и мрачным! Можно ли не быть теперь этим минутам! и они будут еще, может быть, долго! Только не бойся их и для них не переменяй того, что должно быть не на минуту, а навсегда. Когда старое возвращается — я грустен! Эта грусть — верный товарищ эгоизма! Хорошее, доброе, бескорыстное, то, что есть настоящая любовь к моей милой сестре, единственно ее достойная, то всегда весело, ясно и чисто! Я знаю, каков я теперь </w:t>
      </w:r>
      <w:r>
        <w:rPr>
          <w:i/>
        </w:rPr>
        <w:t xml:space="preserve">быть должен, — </w:t>
      </w:r>
      <w:r>
        <w:rPr/>
        <w:t xml:space="preserve">понятие об этом во всякую минуту, и хорошую, и дурную, </w:t>
      </w:r>
      <w:r>
        <w:rPr>
          <w:i/>
        </w:rPr>
        <w:t>одинаково</w:t>
      </w:r>
      <w:r>
        <w:rPr/>
        <w:t xml:space="preserve">: но я еще не сделался тем, </w:t>
      </w:r>
      <w:r>
        <w:rPr>
          <w:i/>
        </w:rPr>
        <w:t>что дóлжно</w:t>
      </w:r>
      <w:r>
        <w:rPr/>
        <w:t xml:space="preserve">; я еще никак не дошел до той высоты, на которой быть </w:t>
      </w:r>
      <w:r>
        <w:rPr>
          <w:i/>
        </w:rPr>
        <w:t>дóлжно,</w:t>
      </w:r>
      <w:r>
        <w:rPr/>
        <w:t xml:space="preserve"> — ведь я отказываюсь от тебя не из равнодушия, не из холодности! Дать другое свойство моей привязанности к тебе я должен и решился! Но этого не сделаешь в одну минуту! и ты должна мне помогать! По старой привычке я называю </w:t>
      </w:r>
      <w:r>
        <w:rPr>
          <w:i/>
        </w:rPr>
        <w:t>моим</w:t>
      </w:r>
      <w:r>
        <w:rPr/>
        <w:t xml:space="preserve"> то, что не должно быть </w:t>
      </w:r>
      <w:r>
        <w:rPr>
          <w:i/>
        </w:rPr>
        <w:t>моим</w:t>
      </w:r>
      <w:r>
        <w:rPr/>
        <w:t xml:space="preserve">, или что будет моим, но не так, как прежде! Разве я потеряю тебя тогда, когда ты будешь </w:t>
      </w:r>
    </w:p>
    <w:p>
      <w:pPr>
        <w:pStyle w:val="Normal"/>
        <w:ind w:left="18" w:right="16" w:hanging="3"/>
        <w:rPr/>
      </w:pPr>
      <w:r>
        <w:rPr>
          <w:i/>
        </w:rPr>
        <w:t>счастлива</w:t>
      </w:r>
      <w:r>
        <w:rPr/>
        <w:t xml:space="preserve"> с другим? и счастлива некоторым образом от меня? Нет! милая, поверь, что мое сердце привыкнет предпочитать это счастье прежнему! Только ты будь моею помощницею! Смотри на это так, как мне дóлжно; не огорчайся моими тяжелыми минутами! Иди вперед, за тобою и мне будет легко; если же и над тобой что-нибудь грустное будет иметь силу, не поддавайся; всякую противную мысль удаляй от себя, а если трудно, жди, чтобы доброе опять возвратилось, и оно, верно, возвратится, так как я уже это испытал на себе. Жди того, </w:t>
      </w:r>
    </w:p>
    <w:p>
      <w:pPr>
        <w:pStyle w:val="Normal"/>
        <w:ind w:left="18" w:right="16" w:hanging="3"/>
        <w:rPr/>
      </w:pPr>
      <w:r>
        <w:rPr/>
        <w:t xml:space="preserve">что скажет добрый шептун, который всегда умеет дать бодрость душе. Чтобы грустные минуты не приводили в отчаяние и не мешали бодрости! Это минуты, которые проходят, а доброе не меняется. Когда увидишь меня грустным, думай, </w:t>
      </w:r>
    </w:p>
    <w:p>
      <w:pPr>
        <w:pStyle w:val="Normal"/>
        <w:ind w:left="18" w:right="16" w:hanging="3"/>
        <w:rPr/>
      </w:pPr>
      <w:r>
        <w:rPr/>
        <w:t xml:space="preserve">что это ненадолго; когда увидишь веселым, знай, что я доволен собою, что в эти минуты наиболее люблю тебя и что в душе у меня светлые мысли о твоем счастье, что я воображаю себя его причиною, что с этой минуты всё низкое пропадает и всё хорошее берет верх! Милый друг, и в грусти и в радости помню тебя — но в грусти я более эгоист; а в радости — я весь принадлежу тебе. Последнее лучше, и ты должна желать, чтобы последнее сделалось постоянным. Оно дает мне прямое счастье. С </w:t>
      </w:r>
      <w:r>
        <w:rPr>
          <w:i/>
        </w:rPr>
        <w:t>прежним</w:t>
      </w:r>
      <w:r>
        <w:rPr/>
        <w:t xml:space="preserve"> я не могу ничем заняться. </w:t>
      </w:r>
      <w:r>
        <w:rPr>
          <w:i/>
        </w:rPr>
        <w:t>Последнее</w:t>
      </w:r>
      <w:r>
        <w:rPr/>
        <w:t>, напротив, оживляет во мне всё; занятие становится и приятнее, и успешнее, а всё хорошее — еще лучше. Прекрасные мысли и чувства теперь имеют еще более цены для меня. Давеча это место в проповеди мне понравилось так, как бы прежде не могло понравиться</w:t>
      </w:r>
      <w:r>
        <w:rPr>
          <w:sz w:val="19"/>
          <w:vertAlign w:val="superscript"/>
        </w:rPr>
        <w:t>7</w:t>
      </w:r>
      <w:r>
        <w:rPr>
          <w:i/>
        </w:rPr>
        <w:t>. Пусть время промчится над их гробами — лишь бы не унесло об них воспоминания! Они живы!</w:t>
      </w:r>
      <w:r>
        <w:rPr/>
        <w:t xml:space="preserve"> Вообразим же, что в прошедшем умерло для нас только то, что не должно жить всегда; но чистое, вечное осталось! Пусть проходит время — оно не умертвит того, что вечно! Оно живо! Мы живем для другого и лучшего! Расставшись во всём том, что не должно быть нашим </w:t>
      </w:r>
      <w:r>
        <w:rPr>
          <w:i/>
        </w:rPr>
        <w:t>вместе</w:t>
      </w:r>
      <w:r>
        <w:rPr/>
        <w:t xml:space="preserve">, мы ближе друг к другу в том, что теперь прямо </w:t>
      </w:r>
      <w:r>
        <w:rPr>
          <w:i/>
        </w:rPr>
        <w:t>наше</w:t>
      </w:r>
      <w:r>
        <w:rPr/>
        <w:t xml:space="preserve">. Теперь </w:t>
      </w:r>
      <w:r>
        <w:rPr>
          <w:i/>
        </w:rPr>
        <w:t>прекрасное</w:t>
      </w:r>
      <w:r>
        <w:rPr/>
        <w:t xml:space="preserve"> состоит для нас в побеждении себя. Для тебя </w:t>
      </w:r>
      <w:r>
        <w:rPr>
          <w:i/>
        </w:rPr>
        <w:t>победить</w:t>
      </w:r>
      <w:r>
        <w:rPr/>
        <w:t xml:space="preserve"> себя — значит всё сделать для своего счастья и совершенно увериться, что в нем и </w:t>
      </w:r>
      <w:r>
        <w:rPr>
          <w:i/>
        </w:rPr>
        <w:t>мое</w:t>
      </w:r>
      <w:r>
        <w:rPr/>
        <w:t xml:space="preserve">, следовательно приучить себя думать об нем так, как бы ничего прежде не было. Для меня победить себя — значит совсем не иметь прежн&lt;их&gt; желаний и надежд, всё, что было вдвоем, передать тебе одной — одним словом, жить в будущем за </w:t>
      </w:r>
      <w:r>
        <w:rPr>
          <w:i/>
        </w:rPr>
        <w:t>тебя</w:t>
      </w:r>
      <w:r>
        <w:rPr/>
        <w:t xml:space="preserve">. О! в этом будущем много прелестного! Разве трудно желать его и надеяться с такою же живостью за одну тебя, как прежде за нас двоих! Не отыми же у меня этой надежды и будь мне в ней товарищем. </w:t>
      </w:r>
      <w:r>
        <w:rPr>
          <w:i/>
        </w:rPr>
        <w:t>Средство</w:t>
      </w:r>
      <w:r>
        <w:rPr/>
        <w:t xml:space="preserve"> к этому </w:t>
      </w:r>
      <w:r>
        <w:rPr>
          <w:i/>
        </w:rPr>
        <w:t>прекрасному</w:t>
      </w:r>
      <w:r>
        <w:rPr/>
        <w:t xml:space="preserve"> есть искреннее пожертвование тем, что ему противно! А чтобы было пожертвование, нужна твердость! нужно, чтобы мы друг с другом были согласны. Я уже сказал, в чем твое счастье, и ты должна в этом себя уверить! Не думай никак, что, желая его, ты нарушишь любовь и ей изменишь! Напротив, теперь изменою будет, если будешь делать не то, что дóлжно! Ты должна иметь прекрасные надежды, ты стоишь того, чтобы они были исполнены, а для меня не дóлжно ли быть счастьем, когда они исполнятся! Что же касается до моего собственного, то и об это&lt;м&gt; ты должна иметь мои же понятия! Ты говорила маменьке, что желала бы видеть меня отцом семейства; милая, я могу прожить без этого</w:t>
      </w:r>
      <w:r>
        <w:rPr>
          <w:sz w:val="19"/>
          <w:vertAlign w:val="superscript"/>
        </w:rPr>
        <w:t>8</w:t>
      </w:r>
      <w:r>
        <w:rPr/>
        <w:t xml:space="preserve"> — мне же надобно </w:t>
      </w:r>
      <w:r>
        <w:rPr>
          <w:i/>
        </w:rPr>
        <w:t>искать самому</w:t>
      </w:r>
      <w:r>
        <w:rPr/>
        <w:t xml:space="preserve">, а тебя, напротив, — </w:t>
      </w:r>
      <w:r>
        <w:rPr>
          <w:i/>
        </w:rPr>
        <w:t>искать будут</w:t>
      </w:r>
      <w:r>
        <w:rPr/>
        <w:t xml:space="preserve">! Это большая розница! И мое положение совсем другое, чем твое, — я имею занятия, имею круг действия; для тебя же другого нет, как в семействе. Но главное, </w:t>
      </w:r>
    </w:p>
    <w:p>
      <w:pPr>
        <w:pStyle w:val="Normal"/>
        <w:ind w:left="18" w:right="16" w:hanging="3"/>
        <w:rPr/>
      </w:pPr>
      <w:r>
        <w:rPr/>
        <w:t xml:space="preserve">чтобы ты была счастлива в семействе. Этого-то счастья хочу, чтобы ты надеялась, этого счастья желал бы тебе дать — сколько еще много мне останется! </w:t>
      </w:r>
    </w:p>
    <w:p>
      <w:pPr>
        <w:pStyle w:val="Normal"/>
        <w:ind w:left="18" w:right="16" w:hanging="3"/>
        <w:rPr/>
      </w:pPr>
      <w:r>
        <w:rPr/>
        <w:t>Мысль, что ты всё имеешь, твоя дружба, работа полезная и одобрение сердца.</w:t>
      </w:r>
    </w:p>
    <w:p>
      <w:pPr>
        <w:pStyle w:val="Normal"/>
        <w:ind w:left="15" w:right="16" w:firstLine="396"/>
        <w:rPr/>
      </w:pPr>
      <w:r>
        <w:rPr/>
        <w:t>Прошу всё это переписать и так, как переписана прежняя голубая книжка, — то есть страница твоя, страница моя</w:t>
      </w:r>
      <w:r>
        <w:rPr>
          <w:sz w:val="19"/>
          <w:vertAlign w:val="superscript"/>
        </w:rPr>
        <w:t>9</w:t>
      </w:r>
      <w:r>
        <w:rPr/>
        <w:t>. Себе не так верю, как тебе. А то, что скажешь мне ты, то будет свято; я буду тогда тверд и всё исполню. С этой минуты я твой друг, твой брат — и в этом persévérance</w:t>
      </w:r>
      <w:r>
        <w:rPr>
          <w:rStyle w:val="FootnoteAnchor"/>
          <w:vertAlign w:val="superscript"/>
        </w:rPr>
        <w:footnoteReference w:id="3"/>
      </w:r>
      <w:r>
        <w:rPr/>
        <w:t>.</w:t>
      </w:r>
    </w:p>
    <w:p>
      <w:pPr>
        <w:pStyle w:val="Normal"/>
        <w:ind w:left="412" w:right="16" w:hanging="3"/>
        <w:rPr/>
      </w:pPr>
      <w:r>
        <w:rPr/>
        <w:t>Вот тебе и тетрадка, в которую переписать.</w:t>
      </w:r>
    </w:p>
    <w:p>
      <w:pPr>
        <w:pStyle w:val="Normal"/>
        <w:ind w:left="15" w:right="16" w:firstLine="392"/>
        <w:rPr/>
      </w:pPr>
      <w:r>
        <w:rPr/>
        <w:t xml:space="preserve">Назначить </w:t>
      </w:r>
      <w:r>
        <w:rPr>
          <w:i/>
        </w:rPr>
        <w:t>правила</w:t>
      </w:r>
      <w:r>
        <w:rPr/>
        <w:t xml:space="preserve"> обхождения с каждым особенно, с маменькой, Воейковым, тобою и — с собою.</w:t>
      </w:r>
    </w:p>
    <w:p>
      <w:pPr>
        <w:pStyle w:val="Normal"/>
        <w:spacing w:before="0" w:after="342"/>
        <w:ind w:left="15" w:right="78" w:firstLine="402"/>
        <w:rPr/>
      </w:pPr>
      <w:r>
        <w:rPr>
          <w:i/>
        </w:rPr>
        <w:t>NB.</w:t>
      </w:r>
      <w:r>
        <w:rPr/>
        <w:t xml:space="preserve"> Я никогда не говорил Воейкову, что ты мне сказала о Красовском; он солгал</w:t>
      </w:r>
      <w:r>
        <w:rPr>
          <w:sz w:val="19"/>
          <w:vertAlign w:val="superscript"/>
        </w:rPr>
        <w:t>10</w:t>
      </w:r>
      <w:r>
        <w:rPr/>
        <w:t xml:space="preserve">; он поступил с тобою, как полицеймейстер с колодником; — мое </w:t>
      </w:r>
      <w:r>
        <w:rPr>
          <w:i/>
        </w:rPr>
        <w:t>NB</w:t>
      </w:r>
      <w:r>
        <w:rPr/>
        <w:t xml:space="preserve"> стерто! Видно, он его видел</w:t>
      </w:r>
      <w:r>
        <w:rPr>
          <w:sz w:val="19"/>
          <w:vertAlign w:val="superscript"/>
        </w:rPr>
        <w:t>11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208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Постоянство, твердость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204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Постоянство, твердость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1360</Words>
  <Characters>6571</Characters>
  <CharactersWithSpaces>7947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212. </dc:title>
</cp:coreProperties>
</file>