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237.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0"/>
        <w:ind w:left="78" w:right="131" w:hanging="10"/>
        <w:jc w:val="center"/>
        <w:rPr>
          <w:i/>
          <w:i/>
        </w:rPr>
      </w:pPr>
      <w:r>
        <w:rPr>
          <w:i/>
        </w:rPr>
        <w:t>&lt;1—2 августа 1815 г. Дерпт&gt;</w:t>
      </w:r>
    </w:p>
    <w:p>
      <w:pPr>
        <w:pStyle w:val="Normal"/>
        <w:ind w:left="15" w:right="16" w:firstLine="398"/>
        <w:rPr/>
      </w:pPr>
      <w:r>
        <w:rPr/>
        <w:t>Обнимаю тебя, милый друг, и благодарю за письмо</w:t>
      </w:r>
      <w:r>
        <w:rPr>
          <w:sz w:val="19"/>
          <w:vertAlign w:val="superscript"/>
        </w:rPr>
        <w:t>1</w:t>
      </w:r>
      <w:r>
        <w:rPr/>
        <w:t>. Что ты говоришь мне о жертве и о моем солнце?</w:t>
      </w:r>
      <w:r>
        <w:rPr>
          <w:sz w:val="19"/>
          <w:vertAlign w:val="superscript"/>
        </w:rPr>
        <w:t>2</w:t>
      </w:r>
      <w:r>
        <w:rPr/>
        <w:t xml:space="preserve"> Разве я поехал сюда с тем, чтобы греться подле моего ясного солнца? Нет, брат, оно яснее для меня, когда я от него далее. Тогда оно одно только для меня видно, и ничто противное не темнит его милой ясности. Здесь я не должен глядеть на него свободными глазами; здесь душа, мысли и чувства сжаты. Уехать отсюда не будет для меня жертвою. Напротив, здесь остаться было бы жертвою, жертвою всего, что мне дорого, лучших своих </w:t>
      </w:r>
    </w:p>
    <w:p>
      <w:pPr>
        <w:pStyle w:val="Normal"/>
        <w:ind w:left="18" w:right="16" w:hanging="3"/>
        <w:rPr/>
      </w:pPr>
      <w:r>
        <w:rPr/>
        <w:t xml:space="preserve">чувств. Не говорю уже о надеждах; их нет, да они и не нужны! Жаль, что ты не со мною; мы бы многим, многим поделились, и никто лучше тебя не умел бы взять принадлежащей части. Знаешь ли, за что я тебе благодарен в последнее время? За мысль, что ты мне истинный друг! Право, она животворна. Во все те минуты, которые мы проводили </w:t>
      </w:r>
      <w:r>
        <w:rPr>
          <w:i/>
        </w:rPr>
        <w:t>вместе, как дóлжно</w:t>
      </w:r>
      <w:r>
        <w:rPr/>
        <w:t xml:space="preserve">, я чувствовал, что у меня что-то приятное теснило грудь: так было мне усладительно находить в тебе прежнюю высокую душу, </w:t>
      </w:r>
      <w:r>
        <w:rPr>
          <w:i/>
        </w:rPr>
        <w:t>прежнюю</w:t>
      </w:r>
      <w:r>
        <w:rPr/>
        <w:t>, несмотря на ту тяжелую корку, которая наросла на нее и которая ее скрывает от других, может быть, и более опытных, нежели мои, взглядов. Во мне более ребячества и, может быть, мелкости, нежели в тебе; но мы понимаем друг друга сердцем, и эта связь вечная. Я внутреннему чувству верю. Оно не определяется словами, но оно ясно. Во все хорошие наши минуты, в минуты откровенности, я чувствовал, что мы товарищи, и это чувство меня возвышало.</w:t>
      </w:r>
    </w:p>
    <w:p>
      <w:pPr>
        <w:pStyle w:val="Normal"/>
        <w:ind w:left="15" w:right="16" w:firstLine="375"/>
        <w:rPr/>
      </w:pPr>
      <w:r>
        <w:rPr/>
        <w:t xml:space="preserve">Что же ты ничего не пишешь мне о себе? Ты говоришь в своем письме только о моем, а о своем ни слова. И я уверен, что это от </w:t>
      </w:r>
      <w:r>
        <w:rPr>
          <w:i/>
        </w:rPr>
        <w:t>лени</w:t>
      </w:r>
      <w:r>
        <w:rPr/>
        <w:t xml:space="preserve">. Как некстати, но как натурально! Надобно быть мною, чтобы это понять, и тобою, чтобы так лениться. Говорить много не надобно: </w:t>
      </w:r>
      <w:r>
        <w:rPr>
          <w:i/>
        </w:rPr>
        <w:t>для меня счастье на стороне должности</w:t>
      </w:r>
      <w:r>
        <w:rPr/>
        <w:t>; а против того, что может нарушить это счастье, твердость и деятельность. Прости, милый друг; в конце августа я у вас</w:t>
      </w:r>
      <w:r>
        <w:rPr>
          <w:sz w:val="19"/>
          <w:vertAlign w:val="superscript"/>
        </w:rPr>
        <w:t>3</w:t>
      </w:r>
      <w:r>
        <w:rPr/>
        <w:t>. Обними Блудова и Дашкова. К Блудову я написал письмецо на прошедшей почте. Его не приняли. Посылаю теперь. И книгу по-</w:t>
      </w:r>
    </w:p>
    <w:p>
      <w:pPr>
        <w:pStyle w:val="Normal"/>
        <w:spacing w:before="0" w:after="80"/>
        <w:ind w:left="18" w:right="16" w:hanging="3"/>
        <w:rPr/>
      </w:pPr>
      <w:r>
        <w:rPr/>
        <w:t>сылаю. Побрани Жихарева</w:t>
      </w:r>
      <w:r>
        <w:rPr>
          <w:sz w:val="19"/>
          <w:vertAlign w:val="superscript"/>
        </w:rPr>
        <w:t>4</w:t>
      </w:r>
      <w:r>
        <w:rPr/>
        <w:t xml:space="preserve"> за то, что он не держит слова и не написал ко мне.</w:t>
      </w:r>
    </w:p>
    <w:p>
      <w:pPr>
        <w:pStyle w:val="Normal"/>
        <w:spacing w:lineRule="auto" w:line="340" w:before="0" w:after="249"/>
        <w:ind w:left="409" w:right="16" w:firstLine="5235"/>
        <w:rPr/>
      </w:pPr>
      <w:r>
        <w:rPr/>
        <w:t xml:space="preserve">Твой </w:t>
      </w:r>
      <w:r>
        <w:rPr>
          <w:i/>
        </w:rPr>
        <w:t xml:space="preserve">Жуковский </w:t>
      </w:r>
      <w:r>
        <w:rPr/>
        <w:t xml:space="preserve">В письме к Уварову мой ответ на ваши письма. </w:t>
      </w:r>
      <w:r>
        <w:rPr>
          <w:lang w:val="en-US"/>
        </w:rPr>
        <w:t>Agissez en mon sens</w:t>
      </w:r>
      <w:r>
        <w:rPr>
          <w:rStyle w:val="FootnoteAnchor"/>
          <w:vertAlign w:val="superscript"/>
        </w:rPr>
        <w:footnoteReference w:id="2"/>
      </w:r>
      <w:r>
        <w:rPr>
          <w:lang w:val="en-US"/>
        </w:rPr>
        <w:t>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50" w:leader="none"/>
          <w:tab w:val="center" w:pos="2110" w:leader="none"/>
        </w:tabs>
        <w:spacing w:before="0" w:after="32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Действуйте в моем духе (</w:t>
      </w:r>
      <w:r>
        <w:rPr>
          <w:i/>
        </w:rPr>
        <w:t>франц.</w:t>
      </w:r>
      <w:r>
        <w:rPr/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393</Words>
  <Characters>1840</Characters>
  <CharactersWithSpaces>2225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2022-12-09T23:28:20Z</dcterms:modified>
  <cp:revision>1</cp:revision>
  <dc:subject/>
  <dc:title>237. </dc:title>
</cp:coreProperties>
</file>