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275.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43" w:hanging="10"/>
        <w:jc w:val="center"/>
        <w:rPr>
          <w:i/>
          <w:i/>
        </w:rPr>
      </w:pPr>
      <w:r>
        <w:rPr>
          <w:i/>
        </w:rPr>
        <w:t>26 апреля &lt;1816 г.&gt; Дерпт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26 апреля. Дерпт</w:t>
      </w:r>
    </w:p>
    <w:p>
      <w:pPr>
        <w:pStyle w:val="Normal"/>
        <w:ind w:left="15" w:right="16" w:firstLine="375"/>
        <w:rPr/>
      </w:pPr>
      <w:r>
        <w:rPr/>
        <w:t>Что сделалось с тобою? Ты не пишешь ко мне и не отвечаешь на письмо мое. Придется мне написать к Демиду</w:t>
      </w:r>
      <w:r>
        <w:rPr>
          <w:sz w:val="19"/>
          <w:vertAlign w:val="superscript"/>
        </w:rPr>
        <w:t>1</w:t>
      </w:r>
      <w:r>
        <w:rPr/>
        <w:t xml:space="preserve"> такое же послание, какое получил от тебя Лаврушка</w:t>
      </w:r>
      <w:r>
        <w:rPr>
          <w:sz w:val="19"/>
          <w:vertAlign w:val="superscript"/>
        </w:rPr>
        <w:t>2</w:t>
      </w:r>
      <w:r>
        <w:rPr/>
        <w:t xml:space="preserve">. Я здесь живу как будто совершенно от всех вас отчужденный. Если и доходят до меня слухи, то единственно горестные: недавно уведомили меня, что наш почтенный Староста </w:t>
      </w:r>
      <w:r>
        <w:rPr>
          <w:i/>
        </w:rPr>
        <w:t>Вот я вас</w:t>
      </w:r>
      <w:r>
        <w:rPr/>
        <w:t xml:space="preserve"> осрамил себя и Арзамас дурными стихами и что он за это в экстраординарном заседании отставлен от должности Старосты и переименован </w:t>
      </w:r>
      <w:r>
        <w:rPr>
          <w:i/>
        </w:rPr>
        <w:t>Вотрушкою</w:t>
      </w:r>
      <w:r>
        <w:rPr>
          <w:sz w:val="19"/>
          <w:vertAlign w:val="superscript"/>
        </w:rPr>
        <w:t>3</w:t>
      </w:r>
      <w:r>
        <w:rPr/>
        <w:t xml:space="preserve"> и отдан на съедение Эоловой Арфы</w:t>
      </w:r>
      <w:r>
        <w:rPr>
          <w:sz w:val="19"/>
          <w:vertAlign w:val="superscript"/>
        </w:rPr>
        <w:t>4</w:t>
      </w:r>
      <w:r>
        <w:rPr/>
        <w:t>. Кстати об Арзамасе: переписаны ли речи и протоколы? Прошу прислать мне оригиналы.</w:t>
      </w:r>
    </w:p>
    <w:p>
      <w:pPr>
        <w:pStyle w:val="Normal"/>
        <w:ind w:left="15" w:right="16" w:firstLine="366"/>
        <w:rPr/>
      </w:pPr>
      <w:r>
        <w:rPr/>
        <w:t>Что ты пишешь? Что пишет Батюшков? Уведомь. Я еще всё только хочу писать.</w:t>
      </w:r>
    </w:p>
    <w:p>
      <w:pPr>
        <w:pStyle w:val="Normal"/>
        <w:ind w:left="15" w:right="16" w:firstLine="372"/>
        <w:rPr/>
      </w:pPr>
      <w:r>
        <w:rPr/>
        <w:t>Что Николай Михайлович? Сбирается ли в Петербург и когда полагает быть там?</w:t>
      </w:r>
      <w:r>
        <w:rPr>
          <w:sz w:val="19"/>
          <w:vertAlign w:val="superscript"/>
        </w:rPr>
        <w:t>5</w:t>
      </w:r>
      <w:r>
        <w:rPr/>
        <w:t xml:space="preserve"> Посылаю ему перевод Геца </w:t>
      </w:r>
      <w:r>
        <w:rPr>
          <w:i/>
        </w:rPr>
        <w:t>его исторического отрывка о мятеже при Ал&lt;ексее&gt; Мих&lt;айловиче&gt;</w:t>
      </w:r>
      <w:r>
        <w:rPr>
          <w:sz w:val="19"/>
          <w:vertAlign w:val="superscript"/>
        </w:rPr>
        <w:t>6</w:t>
      </w:r>
      <w:r>
        <w:rPr/>
        <w:t>. По этому опыту может он судить о его слоге и (если не сделал никакого распоряжения в рассуждении перевода на немецкий язык своей Истории</w:t>
      </w:r>
      <w:r>
        <w:rPr>
          <w:sz w:val="19"/>
          <w:vertAlign w:val="superscript"/>
        </w:rPr>
        <w:t>7</w:t>
      </w:r>
      <w:r>
        <w:rPr/>
        <w:t>) может решить, способен ли Гец взять на себя этот труд. Прошу тебя сказать ему мое почтение и Екатерине Андреевне. Отдай поскорее ему этот перевод и уведомь меня.</w:t>
      </w:r>
    </w:p>
    <w:p>
      <w:pPr>
        <w:pStyle w:val="Normal"/>
        <w:ind w:left="15" w:right="16" w:firstLine="408"/>
        <w:rPr/>
      </w:pPr>
      <w:r>
        <w:rPr/>
        <w:t xml:space="preserve">По слогу моего письма можешь судить, что я пишу </w:t>
      </w:r>
      <w:r>
        <w:rPr>
          <w:i/>
        </w:rPr>
        <w:t>нехотя</w:t>
      </w:r>
      <w:r>
        <w:rPr/>
        <w:t>. Напиши ко мне, чтобы пробудить мою охоту. Но если пишу к тебе мало, то люблю тебя много.</w:t>
      </w:r>
    </w:p>
    <w:p>
      <w:pPr>
        <w:pStyle w:val="Normal"/>
        <w:ind w:left="15" w:right="16" w:firstLine="388"/>
        <w:rPr/>
      </w:pPr>
      <w:r>
        <w:rPr/>
        <w:t>Обними Батюшкова. Тебе кланяется к&lt;нязь&gt; Григ&lt;орий&gt; Гагарин</w:t>
      </w:r>
      <w:r>
        <w:rPr>
          <w:sz w:val="19"/>
          <w:vertAlign w:val="superscript"/>
        </w:rPr>
        <w:t>8</w:t>
      </w:r>
      <w:r>
        <w:rPr/>
        <w:t>. Он уехал в чужие края. Я виделся с ним в проезд его через Дерпт.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250</Words>
  <Characters>1258</Characters>
  <CharactersWithSpaces>1498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275. </dc:title>
</cp:coreProperties>
</file>