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319. </w:t>
      </w:r>
    </w:p>
    <w:p>
      <w:pPr>
        <w:pStyle w:val="Normal"/>
        <w:spacing w:lineRule="auto" w:line="259" w:before="0" w:after="4"/>
        <w:ind w:left="99" w:right="140" w:hanging="10"/>
        <w:jc w:val="center"/>
        <w:rPr>
          <w:b/>
          <w:b/>
          <w:sz w:val="23"/>
        </w:rPr>
      </w:pPr>
      <w:r>
        <w:rPr>
          <w:b/>
          <w:sz w:val="23"/>
        </w:rPr>
        <w:t>И. Ф. Николеву</w:t>
      </w:r>
    </w:p>
    <w:p>
      <w:pPr>
        <w:pStyle w:val="Normal"/>
        <w:spacing w:lineRule="auto" w:line="259" w:before="0" w:after="164"/>
        <w:ind w:left="78" w:right="144" w:hanging="10"/>
        <w:jc w:val="center"/>
        <w:rPr>
          <w:i/>
          <w:i/>
        </w:rPr>
      </w:pPr>
      <w:r>
        <w:rPr>
          <w:i/>
        </w:rPr>
        <w:t>18 февраля 1817 г. Дерпт</w:t>
      </w:r>
    </w:p>
    <w:p>
      <w:pPr>
        <w:pStyle w:val="Normal"/>
        <w:spacing w:lineRule="auto" w:line="264" w:before="0" w:after="102"/>
        <w:ind w:left="10" w:right="60" w:hanging="10"/>
        <w:jc w:val="center"/>
        <w:rPr/>
      </w:pPr>
      <w:r>
        <w:rPr/>
        <w:t>Милостивый государь Иван Федорович!</w:t>
      </w:r>
    </w:p>
    <w:p>
      <w:pPr>
        <w:pStyle w:val="Normal"/>
        <w:ind w:left="15" w:right="16" w:firstLine="399"/>
        <w:rPr/>
      </w:pPr>
      <w:r>
        <w:rPr/>
        <w:t>Мой короткий приятель Дмитрий Александрович Кавелин вручит Вам это письмо. Извините, что отвечаю Вам поздно. Ваше письмо, писанное 24 января, пролежало в Петербурге до 14 февраля, и я получил его третьего дня, то есть февраля 16-го. Итак, я не виноват. Письмо Ваше было для меня и приятно, и печально. Радуюсь, что имею случай познакомиться с своим родственником. Но это письмо есть первое известие, какое имею в течение 10 лет о почтенном Андрее Григорьевиче</w:t>
      </w:r>
      <w:r>
        <w:rPr>
          <w:sz w:val="19"/>
          <w:vertAlign w:val="superscript"/>
        </w:rPr>
        <w:t>1</w:t>
      </w:r>
      <w:r>
        <w:rPr/>
        <w:t xml:space="preserve">, и, к несчастью, известие о его смерти. Он был для меня человек весьма любезный и был добрым другом моей покойной матери. Я радуюсь случаю быть полезным его сыну и готов от всего сердца воспользоваться этим случаем. Вы хотите записать малютку в Кадетский корпус. Признаюсь Вам, мне бы весьма этого не хотелось. Я знаю, каково содержание в кад&lt;етском&gt; корпусе и каково там ученье. Из него выйдет офицер, умеющий только командовать фрунтом; а мне бы хотелось, чтобы из него вышел человек, способный во всех положениях жизни быть </w:t>
      </w:r>
    </w:p>
    <w:p>
      <w:pPr>
        <w:pStyle w:val="Normal"/>
        <w:spacing w:before="0" w:after="56"/>
        <w:ind w:left="18" w:right="16" w:hanging="3"/>
        <w:rPr/>
      </w:pPr>
      <w:r>
        <w:rPr/>
        <w:t>счастливым; этому в Кадетском корпусе не научат. Вот мое предложение: привезите его ко мне в Дерпт; я отдам его на руки к такому человеку, на которого положиться можно. Издержки за ученье и содержание беру на себя. Когда выучится, тогда будет иметь способ жить и доставать себе всё нужное пропитание. Тогда же будем иметь время подумать и о доставлении ему нужных способов для жизни. Теперь главное — воспитание. Здесь он его получит лучше, нежели где-нибудь. Уверяю Вас, что он оставлен не будет. Итак, прошу Вас его мне поверить. Что же касается до Вашей просьбы о доставлении Вам места управляющего экономиею, то, к сожалению, в этом случае, помочь Вам не могу. Здесь в Лифляндии такого места не скоро сыщешь. Поговорите с Дмитрием Александровичем Кавелиным; будучи в Петербурге, он удобнее найдет случай помочь Вам. Я об этом его просил. Если Вы решитесь привезти сюда в Дерпт своего малютку</w:t>
      </w:r>
      <w:r>
        <w:rPr>
          <w:sz w:val="19"/>
          <w:vertAlign w:val="superscript"/>
        </w:rPr>
        <w:t>2</w:t>
      </w:r>
      <w:r>
        <w:rPr/>
        <w:t>, то на первый случай постарайтесь, чтобы у него всё необходимое было, то есть нужное белье и платье. После уже об этом Вам заботиться будет не нужно. Здесь он будет отдан в хорошие руки, и Вы можете остаться на его счет спокойны. Прошу Вас отвечать мне без замедления. Адресуйте Ваше письмо прямо на мое имя в Дерпт. Уведомьте, прошу Вас, где находится жена покойного Андрея Григорьевича</w:t>
      </w:r>
      <w:r>
        <w:rPr>
          <w:sz w:val="19"/>
          <w:vertAlign w:val="superscript"/>
        </w:rPr>
        <w:t>3</w:t>
      </w:r>
      <w:r>
        <w:rPr/>
        <w:t>. Здорова ли она? В каком положении? Когда будете к ней писать, скажите ей мое усердное почтение. Еще раз рекомендую себя в Вашу дружбу и честь имею быть с совершенным почтением, милостивый государь, Вашим покорным слугою</w:t>
      </w:r>
    </w:p>
    <w:p>
      <w:pPr>
        <w:pStyle w:val="Normal"/>
        <w:spacing w:lineRule="auto" w:line="259" w:before="0" w:after="5"/>
        <w:ind w:left="404" w:right="0" w:firstLine="4950"/>
        <w:jc w:val="left"/>
        <w:rPr/>
      </w:pPr>
      <w:r>
        <w:rPr>
          <w:i/>
        </w:rPr>
        <w:t xml:space="preserve">Василий Жуковский </w:t>
      </w:r>
      <w:r>
        <w:rPr>
          <w:sz w:val="20"/>
        </w:rPr>
        <w:t>1817. Февраля 18. 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426</Words>
  <Characters>2213</Characters>
  <CharactersWithSpaces>2634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319. </dc:title>
</cp:coreProperties>
</file>