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348.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&lt;Около 22 октября 1817 г. Москва.&gt;</w:t>
      </w:r>
    </w:p>
    <w:p>
      <w:pPr>
        <w:pStyle w:val="Normal"/>
        <w:ind w:left="15" w:right="16" w:firstLine="399"/>
        <w:rPr/>
      </w:pPr>
      <w:r>
        <w:rPr/>
        <w:t>Здравствуй, милый друг, и здравствуйте, арзамазцы! Пишу к тебе по просьбе Антона Антоновича</w:t>
      </w:r>
      <w:r>
        <w:rPr>
          <w:sz w:val="19"/>
          <w:vertAlign w:val="superscript"/>
        </w:rPr>
        <w:t>1</w:t>
      </w:r>
      <w:r>
        <w:rPr/>
        <w:t>. Он желает иметь портрет князя Голицына</w:t>
      </w:r>
      <w:r>
        <w:rPr>
          <w:sz w:val="19"/>
          <w:vertAlign w:val="superscript"/>
        </w:rPr>
        <w:t>2</w:t>
      </w:r>
      <w:r>
        <w:rPr/>
        <w:t>, который и согласился на его желание. Остается иметь портрет. Это дело поручает он тебе и просит тебя не замедлить доставить ему список. Списать с портрета, находящегося у Елизаветы Михайловны Кологривовой</w:t>
      </w:r>
      <w:r>
        <w:rPr>
          <w:sz w:val="19"/>
          <w:vertAlign w:val="superscript"/>
        </w:rPr>
        <w:t>3</w:t>
      </w:r>
      <w:r>
        <w:rPr/>
        <w:t>. Величина портрета: вышиною в аршин, а шириною в 13 вершков; срок, к которому списать, 1</w:t>
      </w:r>
      <w:r>
        <w:rPr>
          <w:sz w:val="19"/>
          <w:vertAlign w:val="superscript"/>
        </w:rPr>
        <w:t>е</w:t>
      </w:r>
      <w:r>
        <w:rPr/>
        <w:t xml:space="preserve"> декабря; </w:t>
      </w:r>
    </w:p>
    <w:p>
      <w:pPr>
        <w:pStyle w:val="Normal"/>
        <w:ind w:left="18" w:right="16" w:hanging="3"/>
        <w:rPr/>
      </w:pPr>
      <w:r>
        <w:rPr/>
        <w:t>срок, к которому доставить: 10 декабря. Я поручил об этом хлопотать Кавелину, ибо ты забудешь; ты с своей стороны только помоги.</w:t>
      </w:r>
    </w:p>
    <w:p>
      <w:pPr>
        <w:pStyle w:val="Normal"/>
        <w:ind w:left="15" w:right="16" w:firstLine="396"/>
        <w:rPr/>
      </w:pPr>
      <w:r>
        <w:rPr/>
        <w:t>Я переселился на свою квартиру; живу теперь в келье какого-то монаха Чудовского; на окнах моих крепкие решетки, но горницы убраны не по-монашески; тишина стихотворная царствует в моей обители, и уж Музы стучатся в двери; я еще не мог принять их за беспорядком, но завтра они ко мне пожалуют. О чем буду с ними беседовать, то скоро узнают современники и передадут потомкам.</w:t>
      </w:r>
    </w:p>
    <w:p>
      <w:pPr>
        <w:pStyle w:val="Normal"/>
        <w:ind w:left="412" w:right="16" w:hanging="3"/>
        <w:rPr/>
      </w:pPr>
      <w:r>
        <w:rPr/>
        <w:t>Целую «Арзамас».</w:t>
      </w:r>
    </w:p>
    <w:p>
      <w:pPr>
        <w:pStyle w:val="Normal"/>
        <w:ind w:left="15" w:right="16" w:firstLine="402"/>
        <w:rPr/>
      </w:pPr>
      <w:r>
        <w:rPr/>
        <w:t>Вчера, то есть третьего дня, обедал я у матушки. Она не выезжает; несколько простудилась. Может быть, нынче буду у нее.</w:t>
      </w:r>
    </w:p>
    <w:p>
      <w:pPr>
        <w:pStyle w:val="Normal"/>
        <w:spacing w:before="0" w:after="255"/>
        <w:ind w:left="405" w:right="16" w:hanging="3"/>
        <w:rPr/>
      </w:pPr>
      <w:r>
        <w:rPr/>
        <w:t>Хлопочи, пожалуйста, о портрете.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188</Words>
  <Characters>1002</Characters>
  <CharactersWithSpaces>1182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348. </dc:title>
</cp:coreProperties>
</file>