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18" w:hanging="10"/>
        <w:jc w:val="center"/>
        <w:rPr>
          <w:i/>
          <w:i/>
        </w:rPr>
      </w:pPr>
      <w:r>
        <w:rPr>
          <w:i/>
        </w:rPr>
        <w:t>26 октября &lt;1817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26 октября</w:t>
      </w:r>
    </w:p>
    <w:p>
      <w:pPr>
        <w:pStyle w:val="Normal"/>
        <w:ind w:left="15" w:right="16" w:firstLine="408"/>
        <w:rPr/>
      </w:pPr>
      <w:r>
        <w:rPr/>
        <w:t>Я исполнил твое приказание, милостивый государь мой, друг Александр Иванович. Третьего дня ввечеру, то есть 25-го, в среду, возвращаясь домой, нахожу у себя твой пакет. Ехать к матушке тотчас было поздно; я и не поехал. А был у нее вчера поутру</w:t>
      </w:r>
      <w:r>
        <w:rPr>
          <w:sz w:val="19"/>
          <w:vertAlign w:val="superscript"/>
        </w:rPr>
        <w:t>1</w:t>
      </w:r>
      <w:r>
        <w:rPr/>
        <w:t>. Она уже получила твое письмо, в котором пишешь, чтобы от себя она поговорила с Новосильцевым</w:t>
      </w:r>
      <w:r>
        <w:rPr>
          <w:sz w:val="19"/>
          <w:vertAlign w:val="superscript"/>
        </w:rPr>
        <w:t>2</w:t>
      </w:r>
      <w:r>
        <w:rPr/>
        <w:t xml:space="preserve">. Но и она, и я рассудили, что ей лучше всего прежде увидеться с князем, прежде нежели насылать на него Новосильцева. Князю могло бы показаться, что она на него жалуется или ищет к нему сторонней дороги. И мы положили писать к князю, звать его к матушке; на что была причина законная, ибо матушка с некоторого времени в самом деле нездорова — простудилась и не встает с постели. Берусь за перо, сажусь писать письмо к князю с тем, чтобы его отвезти самому, — входит человек и говорит: князь приехал. Ничто не могло быть более кстати. Но разговора их я не слыхал; знаю только, что он начался горькими слезами. Матушка просила меня их оставить. Но вот что слышал я от нее, бывши у нее после обеда. Она князю не </w:t>
      </w:r>
      <w:r>
        <w:rPr>
          <w:i/>
        </w:rPr>
        <w:t>пеняла</w:t>
      </w:r>
      <w:r>
        <w:rPr/>
        <w:t xml:space="preserve"> за то, что ты не отпущен, но говорила о своей болезни и просила, чтобы хотя на две недели был отпущен с нею видеться. Князь на это отвечал ей, что </w:t>
      </w:r>
      <w:r>
        <w:rPr>
          <w:i/>
        </w:rPr>
        <w:t>неотпуск</w:t>
      </w:r>
      <w:r>
        <w:rPr/>
        <w:t xml:space="preserve"> твой есть точно доказательство того, что он к тебе более, нежели к кому-нибудь, имеет доверенность и что ты в его отсутствии необходим в Петербурге. Она сказала ему, что просит его извинить ее, если она ошибается, но </w:t>
      </w:r>
    </w:p>
    <w:p>
      <w:pPr>
        <w:pStyle w:val="Normal"/>
        <w:ind w:left="18" w:right="16" w:hanging="3"/>
        <w:rPr/>
      </w:pPr>
      <w:r>
        <w:rPr/>
        <w:t xml:space="preserve">что она судит как </w:t>
      </w:r>
      <w:r>
        <w:rPr>
          <w:i/>
        </w:rPr>
        <w:t>мать</w:t>
      </w:r>
      <w:r>
        <w:rPr/>
        <w:t>; будучи от всех далеко и заключая обо всём по одной наружности, от тебя же не имея ни о чем, до тебя касающемся, известий и будучи даже уверена, что для тебя будет неприятно, когда узнаешь, что она говорила с князем, она начинает бояться, не переменился ли к тебе князь; твой неприезд, твое статс-секретарство, которое так медлительно, слухи о многих твоих недоброхотах — всё это вместе заставляет ее думать, что князь к тебе не таков, каков был прежде; но что это было бы несправедливо, что ты не только добрый ему подчиненный, на благородство которого он может и должен по-</w:t>
      </w:r>
    </w:p>
    <w:p>
      <w:pPr>
        <w:pStyle w:val="Normal"/>
        <w:ind w:left="18" w:right="16" w:hanging="3"/>
        <w:rPr/>
      </w:pPr>
      <w:r>
        <w:rPr/>
        <w:t xml:space="preserve">лагаться, но что ты его любишь и уважаешь. Всё это было сказано без упреков и кончилось очень хорошо. Князь просидел у нее около трех часов. Он привез </w:t>
      </w:r>
    </w:p>
    <w:p>
      <w:pPr>
        <w:pStyle w:val="Normal"/>
        <w:ind w:left="18" w:right="16" w:hanging="3"/>
        <w:rPr/>
      </w:pPr>
      <w:r>
        <w:rPr/>
        <w:t>ей проповедь Августина на закладку храма</w:t>
      </w:r>
      <w:r>
        <w:rPr>
          <w:sz w:val="19"/>
          <w:vertAlign w:val="superscript"/>
        </w:rPr>
        <w:t>3</w:t>
      </w:r>
      <w:r>
        <w:rPr/>
        <w:t xml:space="preserve"> и сам ей прочитал ее уже по окон-</w:t>
      </w:r>
    </w:p>
    <w:p>
      <w:pPr>
        <w:pStyle w:val="Normal"/>
        <w:ind w:left="18" w:right="16" w:hanging="3"/>
        <w:rPr/>
      </w:pPr>
      <w:r>
        <w:rPr/>
        <w:t>чании разговора. О тебе же сказал, что постарается непременно тебе доставить случай нынешнею зимою видеться с матушкою. Что же касается до медленного статс-секретарства, то не его вина. Он дважды говорил государю, и государь, будучи весьма высокого о тебе мнения, всё отказывал по причине твоей молодости. Видишь ли, каково нам быть молодым. Одним словом, они расстались как нельзя лучше, и я уверен, что этот разговор имел такое действие, какого тебе желать надобно. В конце его приехал Мудров</w:t>
      </w:r>
      <w:r>
        <w:rPr>
          <w:sz w:val="19"/>
          <w:vertAlign w:val="superscript"/>
        </w:rPr>
        <w:t>4</w:t>
      </w:r>
      <w:r>
        <w:rPr/>
        <w:t xml:space="preserve">, и князь много с ним говорил </w:t>
      </w:r>
    </w:p>
    <w:p>
      <w:pPr>
        <w:pStyle w:val="Normal"/>
        <w:ind w:left="18" w:right="16" w:hanging="3"/>
        <w:rPr/>
      </w:pPr>
      <w:r>
        <w:rPr/>
        <w:t xml:space="preserve">о матушкиной болезни; у нее слабость в нервах и сильная ипохондрия. Теперь о Новосильцове. Матушка хочет к нему послать. Признаюсь, не знаю, нужно ли ей теперь говорить с ним. По крайней мере, я советовал говорить ей так: рассказать ему свой </w:t>
      </w:r>
      <w:r>
        <w:rPr>
          <w:i/>
        </w:rPr>
        <w:t>разговор с князем</w:t>
      </w:r>
      <w:r>
        <w:rPr/>
        <w:t xml:space="preserve">, дабы он, увидясь с князем, мог и ему сказать, </w:t>
      </w:r>
    </w:p>
    <w:p>
      <w:pPr>
        <w:pStyle w:val="Normal"/>
        <w:ind w:left="18" w:right="16" w:hanging="3"/>
        <w:rPr/>
      </w:pPr>
      <w:r>
        <w:rPr/>
        <w:t xml:space="preserve">что слышал от матушки об этом разговоре, о котором может сказать ему и свое мнение, а не говорил бы прямо от себя или прямо от матушки. Если </w:t>
      </w:r>
      <w:r>
        <w:rPr>
          <w:i/>
        </w:rPr>
        <w:t>прямо от себя</w:t>
      </w:r>
      <w:r>
        <w:rPr/>
        <w:t xml:space="preserve">, то князь мог бы подумать, что он так действует, будучи настроен тобою; если же </w:t>
      </w:r>
      <w:r>
        <w:rPr>
          <w:i/>
        </w:rPr>
        <w:t>от имени матушки</w:t>
      </w:r>
      <w:r>
        <w:rPr/>
        <w:t xml:space="preserve">, то князю может показаться неприятно, что она, не удовольствовавшись его обещанием, употребляет другого, чтобы побуждать его. Новосильцев, говоря </w:t>
      </w:r>
      <w:r>
        <w:rPr>
          <w:i/>
        </w:rPr>
        <w:t>от себя</w:t>
      </w:r>
      <w:r>
        <w:rPr/>
        <w:t xml:space="preserve"> о слышанном от матушки, будет действовать как посторонний. Так это мне кажется лучше; думаю, что и ты меня одобришь.</w:t>
      </w:r>
    </w:p>
    <w:p>
      <w:pPr>
        <w:pStyle w:val="Normal"/>
        <w:ind w:left="15" w:right="16" w:firstLine="389"/>
        <w:rPr/>
      </w:pPr>
      <w:r>
        <w:rPr/>
        <w:t xml:space="preserve">Я был уже у князя два раза и не видал его. Нынче к нему поеду опять: есть до него </w:t>
      </w:r>
      <w:r>
        <w:rPr>
          <w:i/>
        </w:rPr>
        <w:t>своя</w:t>
      </w:r>
      <w:r>
        <w:rPr/>
        <w:t xml:space="preserve"> нужда: хочу просить пропуска в Патриаршую библиотеку, но думаю, </w:t>
      </w:r>
    </w:p>
    <w:p>
      <w:pPr>
        <w:pStyle w:val="Normal"/>
        <w:spacing w:before="0" w:after="55"/>
        <w:ind w:left="18" w:right="16" w:hanging="3"/>
        <w:rPr/>
      </w:pPr>
      <w:r>
        <w:rPr/>
        <w:t>что дойдет дело и до тебя. Что услышу, то напишу к тебе. Прости до свидания.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408" w:right="16" w:hanging="3"/>
        <w:rPr/>
      </w:pPr>
      <w:r>
        <w:rPr/>
        <w:t>Обними Николая Михайловича</w:t>
      </w:r>
      <w:r>
        <w:rPr>
          <w:sz w:val="19"/>
          <w:vertAlign w:val="superscript"/>
        </w:rPr>
        <w:t>5</w:t>
      </w:r>
      <w:r>
        <w:rPr/>
        <w:t xml:space="preserve"> и «Арзамас».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675</Words>
  <Characters>3286</Characters>
  <CharactersWithSpaces>3954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349. </dc:title>
</cp:coreProperties>
</file>