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4F0" w:rsidRDefault="00B814F0" w:rsidP="00B814F0">
      <w:pPr>
        <w:spacing w:after="0"/>
        <w:jc w:val="center"/>
        <w:rPr>
          <w:b/>
          <w:lang w:val="es-ES"/>
        </w:rPr>
      </w:pPr>
      <w:r>
        <w:rPr>
          <w:b/>
          <w:lang w:val="es-ES"/>
        </w:rPr>
        <w:t>DEPARTAMENTO DE ANTROPOLOGÍA</w:t>
      </w:r>
    </w:p>
    <w:p w:rsidR="008235CF" w:rsidRDefault="00B814F0" w:rsidP="00B814F0">
      <w:pPr>
        <w:spacing w:after="0"/>
        <w:jc w:val="center"/>
        <w:rPr>
          <w:b/>
          <w:lang w:val="es-ES"/>
        </w:rPr>
      </w:pPr>
      <w:r>
        <w:rPr>
          <w:b/>
          <w:lang w:val="es-ES"/>
        </w:rPr>
        <w:t>Curso: HISTORIA DE COLOMBIA</w:t>
      </w:r>
    </w:p>
    <w:p w:rsidR="00B814F0" w:rsidRDefault="00B814F0" w:rsidP="00B814F0">
      <w:pPr>
        <w:spacing w:after="0"/>
        <w:jc w:val="center"/>
        <w:rPr>
          <w:b/>
          <w:lang w:val="es-ES"/>
        </w:rPr>
      </w:pPr>
      <w:r>
        <w:rPr>
          <w:b/>
          <w:lang w:val="es-ES"/>
        </w:rPr>
        <w:t>Profesor: JORGE ISAAC ORTIZ ARBOLEDA</w:t>
      </w:r>
    </w:p>
    <w:p w:rsidR="00156428" w:rsidRDefault="00156428" w:rsidP="00B814F0">
      <w:pPr>
        <w:spacing w:after="0"/>
        <w:jc w:val="center"/>
        <w:rPr>
          <w:b/>
          <w:lang w:val="es-ES"/>
        </w:rPr>
      </w:pPr>
      <w:r>
        <w:rPr>
          <w:b/>
          <w:lang w:val="es-ES"/>
        </w:rPr>
        <w:t>Período 2016-</w:t>
      </w:r>
      <w:r w:rsidR="00B814F0">
        <w:rPr>
          <w:b/>
          <w:lang w:val="es-ES"/>
        </w:rPr>
        <w:t>2</w:t>
      </w:r>
      <w:r>
        <w:rPr>
          <w:b/>
          <w:lang w:val="es-ES"/>
        </w:rPr>
        <w:t>.</w:t>
      </w:r>
    </w:p>
    <w:p w:rsidR="00B814F0" w:rsidRDefault="00B814F0" w:rsidP="00B814F0">
      <w:pPr>
        <w:spacing w:after="0"/>
        <w:jc w:val="center"/>
        <w:rPr>
          <w:b/>
          <w:lang w:val="es-ES"/>
        </w:rPr>
      </w:pPr>
    </w:p>
    <w:p w:rsidR="00B814F0" w:rsidRDefault="00B814F0" w:rsidP="00B814F0">
      <w:pPr>
        <w:spacing w:after="0"/>
        <w:jc w:val="center"/>
        <w:rPr>
          <w:b/>
          <w:lang w:val="es-ES"/>
        </w:rPr>
      </w:pPr>
      <w:r>
        <w:rPr>
          <w:b/>
          <w:lang w:val="es-ES"/>
        </w:rPr>
        <w:t>SOCIALIZACIÓN DE FUENTES LITERARIAS</w:t>
      </w:r>
    </w:p>
    <w:p w:rsidR="00B814F0" w:rsidRDefault="00B814F0" w:rsidP="00F9460D">
      <w:pPr>
        <w:jc w:val="both"/>
        <w:rPr>
          <w:b/>
          <w:lang w:val="es-ES"/>
        </w:rPr>
      </w:pPr>
    </w:p>
    <w:p w:rsidR="00156428" w:rsidRPr="00D8151A" w:rsidRDefault="00D8151A" w:rsidP="00F9460D">
      <w:pPr>
        <w:pStyle w:val="Prrafodelista"/>
        <w:numPr>
          <w:ilvl w:val="0"/>
          <w:numId w:val="3"/>
        </w:numPr>
        <w:jc w:val="both"/>
        <w:rPr>
          <w:b/>
          <w:i/>
          <w:lang w:val="es-ES"/>
        </w:rPr>
      </w:pPr>
      <w:r w:rsidRPr="00D8151A">
        <w:rPr>
          <w:b/>
          <w:i/>
          <w:lang w:val="es-ES"/>
        </w:rPr>
        <w:t>PAUTAS Y RECOMENDACIONES</w:t>
      </w:r>
      <w:r w:rsidR="004904B2">
        <w:rPr>
          <w:b/>
          <w:i/>
          <w:lang w:val="es-ES"/>
        </w:rPr>
        <w:t xml:space="preserve"> GENERALES</w:t>
      </w:r>
    </w:p>
    <w:p w:rsidR="00B814F0" w:rsidRDefault="00B814F0" w:rsidP="00F9460D">
      <w:pPr>
        <w:pStyle w:val="Prrafodelista"/>
        <w:numPr>
          <w:ilvl w:val="0"/>
          <w:numId w:val="2"/>
        </w:numPr>
        <w:jc w:val="both"/>
        <w:rPr>
          <w:b/>
          <w:lang w:val="es-ES"/>
        </w:rPr>
      </w:pPr>
      <w:r>
        <w:rPr>
          <w:b/>
          <w:lang w:val="es-ES"/>
        </w:rPr>
        <w:t>Cada grupo de trabajo tiene como responsabilidad:</w:t>
      </w:r>
    </w:p>
    <w:p w:rsidR="00B814F0" w:rsidRDefault="00B814F0" w:rsidP="00F9460D">
      <w:pPr>
        <w:pStyle w:val="Prrafodelista"/>
        <w:numPr>
          <w:ilvl w:val="1"/>
          <w:numId w:val="2"/>
        </w:numPr>
        <w:jc w:val="both"/>
        <w:rPr>
          <w:b/>
          <w:lang w:val="es-ES"/>
        </w:rPr>
      </w:pPr>
      <w:r>
        <w:rPr>
          <w:b/>
          <w:lang w:val="es-ES"/>
        </w:rPr>
        <w:t>La lectura completa de la obra que por azar le fue encargada en sorteo realizado semanas atrás.</w:t>
      </w:r>
    </w:p>
    <w:p w:rsidR="00B814F0" w:rsidRDefault="00B814F0" w:rsidP="00F9460D">
      <w:pPr>
        <w:pStyle w:val="Prrafodelista"/>
        <w:numPr>
          <w:ilvl w:val="1"/>
          <w:numId w:val="2"/>
        </w:numPr>
        <w:jc w:val="both"/>
        <w:rPr>
          <w:b/>
          <w:lang w:val="es-ES"/>
        </w:rPr>
      </w:pPr>
      <w:r>
        <w:rPr>
          <w:b/>
          <w:lang w:val="es-ES"/>
        </w:rPr>
        <w:t>Acopiar información que permita la exposición y explicación, con la mayor claridad y coherencia, de los tres ejes definidos para la socialización: perfil biográfico del autor, contexto histórico en el que se desenvuelve la vida del autor y aproximación a los estudios críticos sobre la producción literaria del autor. En este último eje se tendrá siempre como horizonte la identificación de aquellas constantes o argumentos centrales que caracterizan en opinión de los críticos el total de su producción, al igual que las valoraciones centrales que la crítica ha venido construyendo para la obra específica cuya lectura y análisis se encomendó a cada grupo en particular.</w:t>
      </w:r>
    </w:p>
    <w:p w:rsidR="00B814F0" w:rsidRDefault="00B814F0" w:rsidP="00F9460D">
      <w:pPr>
        <w:pStyle w:val="Prrafodelista"/>
        <w:numPr>
          <w:ilvl w:val="0"/>
          <w:numId w:val="2"/>
        </w:numPr>
        <w:jc w:val="both"/>
        <w:rPr>
          <w:b/>
          <w:lang w:val="es-ES"/>
        </w:rPr>
      </w:pPr>
      <w:r>
        <w:rPr>
          <w:b/>
          <w:lang w:val="es-ES"/>
        </w:rPr>
        <w:t xml:space="preserve">El resto de estudiantes </w:t>
      </w:r>
      <w:r w:rsidR="00D8151A">
        <w:rPr>
          <w:b/>
          <w:lang w:val="es-ES"/>
        </w:rPr>
        <w:t>que componen el curso y que conformarán la audiencia con la que se desarrollará la socialización de fuentes literarias, tiene como responsabilidad:</w:t>
      </w:r>
    </w:p>
    <w:p w:rsidR="00D8151A" w:rsidRDefault="00D8151A" w:rsidP="00F9460D">
      <w:pPr>
        <w:pStyle w:val="Prrafodelista"/>
        <w:numPr>
          <w:ilvl w:val="1"/>
          <w:numId w:val="2"/>
        </w:numPr>
        <w:jc w:val="both"/>
        <w:rPr>
          <w:b/>
          <w:lang w:val="es-ES"/>
        </w:rPr>
      </w:pPr>
      <w:r>
        <w:rPr>
          <w:b/>
          <w:lang w:val="es-ES"/>
        </w:rPr>
        <w:t>La lectura, como mínimo, del primer capítulo o primera parte de la obra literaria que el grupo de trabajo habrá de socializar.</w:t>
      </w:r>
    </w:p>
    <w:p w:rsidR="00D8151A" w:rsidRDefault="00D8151A" w:rsidP="00F9460D">
      <w:pPr>
        <w:pStyle w:val="Prrafodelista"/>
        <w:numPr>
          <w:ilvl w:val="1"/>
          <w:numId w:val="2"/>
        </w:numPr>
        <w:jc w:val="both"/>
        <w:rPr>
          <w:b/>
          <w:lang w:val="es-ES"/>
        </w:rPr>
      </w:pPr>
      <w:r>
        <w:rPr>
          <w:b/>
          <w:lang w:val="es-ES"/>
        </w:rPr>
        <w:t>Esta audiencia también, a nivel interno y para efectos metodológicos del curso y de la socialización de fuentes literarias como ejercicio relevante dentro del mismo, está organizada ya en grupos de trabajo. Estos grupos de trabajo, luego de la lectura del primer capítulo o primera parte de la obra a socializar, tendrán la tarea de formular por escrito dos preguntas.</w:t>
      </w:r>
    </w:p>
    <w:p w:rsidR="00D8151A" w:rsidRDefault="00D8151A" w:rsidP="00F9460D">
      <w:pPr>
        <w:pStyle w:val="Prrafodelista"/>
        <w:numPr>
          <w:ilvl w:val="1"/>
          <w:numId w:val="2"/>
        </w:numPr>
        <w:jc w:val="both"/>
        <w:rPr>
          <w:b/>
          <w:lang w:val="es-ES"/>
        </w:rPr>
      </w:pPr>
      <w:r>
        <w:rPr>
          <w:b/>
          <w:lang w:val="es-ES"/>
        </w:rPr>
        <w:t xml:space="preserve">Estas preguntas tendrán, como horizonte mayor para su formulación, </w:t>
      </w:r>
      <w:r w:rsidR="004904B2">
        <w:rPr>
          <w:b/>
          <w:lang w:val="es-ES"/>
        </w:rPr>
        <w:t>el contexto histórico en el cual la obra aparece</w:t>
      </w:r>
      <w:r>
        <w:rPr>
          <w:b/>
          <w:lang w:val="es-ES"/>
        </w:rPr>
        <w:t xml:space="preserve">. </w:t>
      </w:r>
      <w:r w:rsidR="004904B2">
        <w:rPr>
          <w:b/>
          <w:lang w:val="es-ES"/>
        </w:rPr>
        <w:t xml:space="preserve">Un marco específico, por tanto, </w:t>
      </w:r>
      <w:r>
        <w:rPr>
          <w:b/>
          <w:lang w:val="es-ES"/>
        </w:rPr>
        <w:t>lo componen los siguientes aspectos:</w:t>
      </w:r>
    </w:p>
    <w:p w:rsidR="00D8151A" w:rsidRDefault="00D8151A" w:rsidP="00F9460D">
      <w:pPr>
        <w:pStyle w:val="Prrafodelista"/>
        <w:numPr>
          <w:ilvl w:val="2"/>
          <w:numId w:val="2"/>
        </w:numPr>
        <w:jc w:val="both"/>
        <w:rPr>
          <w:b/>
          <w:lang w:val="es-ES"/>
        </w:rPr>
      </w:pPr>
      <w:r>
        <w:rPr>
          <w:b/>
          <w:lang w:val="es-ES"/>
        </w:rPr>
        <w:t>Relaciones sociales, tensiones y conflictos advertidos en la lectura del primer capítulo o primera parte. ¿Cómo evolucionan a lo largo d</w:t>
      </w:r>
      <w:r w:rsidR="00D829F4">
        <w:rPr>
          <w:b/>
          <w:lang w:val="es-ES"/>
        </w:rPr>
        <w:t>e la obra? La audiencia deberá identificar y precisar con claridad aquellas relaciones</w:t>
      </w:r>
      <w:r w:rsidR="00F9460D">
        <w:rPr>
          <w:b/>
          <w:lang w:val="es-ES"/>
        </w:rPr>
        <w:t xml:space="preserve"> sociales, tensiones y conflictos, explicitándolos y caracterizándolos antes de la formulación de la pregunta. Sólo así podrá contribuir a una mejor comprensión de la misma por parte del grupo encargado de la socialización de la fuente literaria.</w:t>
      </w:r>
    </w:p>
    <w:p w:rsidR="00933795" w:rsidRDefault="00CF51E9" w:rsidP="00F9460D">
      <w:pPr>
        <w:pStyle w:val="Prrafodelista"/>
        <w:numPr>
          <w:ilvl w:val="2"/>
          <w:numId w:val="2"/>
        </w:numPr>
        <w:jc w:val="both"/>
        <w:rPr>
          <w:b/>
          <w:lang w:val="es-ES"/>
        </w:rPr>
      </w:pPr>
      <w:r>
        <w:rPr>
          <w:b/>
          <w:lang w:val="es-ES"/>
        </w:rPr>
        <w:t xml:space="preserve">Actividades económicas mencionadas o descritas en la lectura del primer capítulo o primera parte. ¿Cómo son tenidas en cuenta en la obra? ¿Se habla de las problemáticas generadas en su quehacer, o por el contrario de las que </w:t>
      </w:r>
      <w:r>
        <w:rPr>
          <w:b/>
          <w:lang w:val="es-ES"/>
        </w:rPr>
        <w:lastRenderedPageBreak/>
        <w:t>esta actividad en particular genera en el entorno o medio donde se desarrolla? ¿En la obra, en el fragmento inicial que la audiencia leerá sin excepción, se anuncia la construcción de una jerarquía o poder social, político o cultural asociado al desarrollo de esta actividad? ¿Con qué características se le puede identificar en esta parte inicial y cómo se comporta a lo largo de la obra?</w:t>
      </w:r>
    </w:p>
    <w:p w:rsidR="00CF51E9" w:rsidRDefault="00CF51E9" w:rsidP="004904B2">
      <w:pPr>
        <w:pStyle w:val="Prrafodelista"/>
        <w:numPr>
          <w:ilvl w:val="2"/>
          <w:numId w:val="2"/>
        </w:numPr>
        <w:spacing w:before="240"/>
        <w:jc w:val="both"/>
        <w:rPr>
          <w:b/>
          <w:lang w:val="es-ES"/>
        </w:rPr>
      </w:pPr>
      <w:r>
        <w:rPr>
          <w:b/>
          <w:lang w:val="es-ES"/>
        </w:rPr>
        <w:t xml:space="preserve">Actividades políticas y culturales. Todo un despliegue de intercambios, entre flujos y confrontaciones, son siempre el plato fuerte en las fuentes literarias o </w:t>
      </w:r>
      <w:r w:rsidR="0098359E">
        <w:rPr>
          <w:b/>
          <w:lang w:val="es-ES"/>
        </w:rPr>
        <w:t>d</w:t>
      </w:r>
      <w:r>
        <w:rPr>
          <w:b/>
          <w:lang w:val="es-ES"/>
        </w:rPr>
        <w:t xml:space="preserve">e época. A veces sólo mencionados de paso, muy brevemente tenidos en cuenta, pero lo suficiente como para no ignorarlos si en ellos se resume o condensa una construcción simbólica –entre situaciones e ideologías–, que posibilita adentrarse en la observación </w:t>
      </w:r>
      <w:r w:rsidR="0098359E">
        <w:rPr>
          <w:b/>
          <w:lang w:val="es-ES"/>
        </w:rPr>
        <w:t xml:space="preserve">y comprensión </w:t>
      </w:r>
      <w:r>
        <w:rPr>
          <w:b/>
          <w:lang w:val="es-ES"/>
        </w:rPr>
        <w:t xml:space="preserve">de una época en lo que tiene de particular y también en lo que comparte con otras anteriores o posteriores, sin olvidar –claro está–, </w:t>
      </w:r>
      <w:r w:rsidR="0098359E">
        <w:rPr>
          <w:b/>
          <w:lang w:val="es-ES"/>
        </w:rPr>
        <w:t>el agudo espíritu, curioso y reflexivo, que demanda.</w:t>
      </w:r>
    </w:p>
    <w:p w:rsidR="004904B2" w:rsidRPr="004904B2" w:rsidRDefault="004904B2" w:rsidP="004904B2">
      <w:pPr>
        <w:pStyle w:val="Prrafodelista"/>
        <w:numPr>
          <w:ilvl w:val="0"/>
          <w:numId w:val="3"/>
        </w:numPr>
        <w:spacing w:before="240"/>
        <w:jc w:val="both"/>
        <w:rPr>
          <w:b/>
          <w:i/>
          <w:lang w:val="es-ES"/>
        </w:rPr>
      </w:pPr>
      <w:r w:rsidRPr="004904B2">
        <w:rPr>
          <w:b/>
          <w:i/>
          <w:lang w:val="es-ES"/>
        </w:rPr>
        <w:t>RUTAS SUGERIDAS PARA EL ACOPIO DE INFORMACIÓN QUE DEBERÁN EMPRENDER LOS GRUPOS COMO PREPARACIÓN PARA LA ACTIVIDAD DE SOCIALIZACIÓN DE LA FUENTE LITERARIA QUE LES FUE ASIGNADA.</w:t>
      </w:r>
    </w:p>
    <w:p w:rsidR="00156428" w:rsidRDefault="00156428" w:rsidP="00DB2F18">
      <w:pPr>
        <w:pStyle w:val="Prrafodelista"/>
        <w:numPr>
          <w:ilvl w:val="0"/>
          <w:numId w:val="4"/>
        </w:numPr>
        <w:jc w:val="both"/>
        <w:rPr>
          <w:b/>
          <w:lang w:val="es-ES"/>
        </w:rPr>
      </w:pPr>
      <w:r w:rsidRPr="00156428">
        <w:rPr>
          <w:b/>
          <w:lang w:val="es-ES"/>
        </w:rPr>
        <w:t xml:space="preserve">Bibliografía </w:t>
      </w:r>
      <w:r w:rsidR="004904B2">
        <w:rPr>
          <w:b/>
          <w:lang w:val="es-ES"/>
        </w:rPr>
        <w:t>y Cibergrafía: No menos de tres para cada uno de los tipos que se especificarán a continuación</w:t>
      </w:r>
      <w:r w:rsidR="00DB2F18">
        <w:rPr>
          <w:b/>
          <w:lang w:val="es-ES"/>
        </w:rPr>
        <w:t>:</w:t>
      </w:r>
    </w:p>
    <w:p w:rsidR="00DB2F18" w:rsidRDefault="00DB2F18" w:rsidP="00DB2F18">
      <w:pPr>
        <w:pStyle w:val="Prrafodelista"/>
        <w:numPr>
          <w:ilvl w:val="1"/>
          <w:numId w:val="4"/>
        </w:numPr>
        <w:rPr>
          <w:b/>
          <w:lang w:val="es-ES"/>
        </w:rPr>
      </w:pPr>
      <w:r>
        <w:rPr>
          <w:b/>
          <w:lang w:val="es-ES"/>
        </w:rPr>
        <w:t>Revistas de estudios históricos</w:t>
      </w:r>
    </w:p>
    <w:p w:rsidR="00DB2F18" w:rsidRDefault="00DB2F18" w:rsidP="00DB2F18">
      <w:pPr>
        <w:pStyle w:val="Prrafodelista"/>
        <w:numPr>
          <w:ilvl w:val="1"/>
          <w:numId w:val="4"/>
        </w:numPr>
        <w:rPr>
          <w:b/>
          <w:lang w:val="es-ES"/>
        </w:rPr>
      </w:pPr>
      <w:r>
        <w:rPr>
          <w:b/>
          <w:lang w:val="es-ES"/>
        </w:rPr>
        <w:t>Revistas de estudios literarios</w:t>
      </w:r>
    </w:p>
    <w:p w:rsidR="00DB2F18" w:rsidRDefault="00DB2F18" w:rsidP="00DB2F18">
      <w:pPr>
        <w:pStyle w:val="Prrafodelista"/>
        <w:numPr>
          <w:ilvl w:val="1"/>
          <w:numId w:val="4"/>
        </w:numPr>
        <w:rPr>
          <w:b/>
          <w:lang w:val="es-ES"/>
        </w:rPr>
      </w:pPr>
      <w:r>
        <w:rPr>
          <w:b/>
          <w:lang w:val="es-ES"/>
        </w:rPr>
        <w:t>Obras de carácter general y especializado, útiles para la construcción del contexto histórico.</w:t>
      </w:r>
    </w:p>
    <w:p w:rsidR="00DB2F18" w:rsidRPr="00DB2F18" w:rsidRDefault="00DB2F18" w:rsidP="00DB2F18">
      <w:pPr>
        <w:pStyle w:val="Prrafodelista"/>
        <w:numPr>
          <w:ilvl w:val="0"/>
          <w:numId w:val="4"/>
        </w:numPr>
        <w:rPr>
          <w:b/>
          <w:lang w:val="es-ES"/>
        </w:rPr>
      </w:pPr>
      <w:r>
        <w:rPr>
          <w:b/>
          <w:lang w:val="es-ES"/>
        </w:rPr>
        <w:t>Respecto al material proveniente de red (particularmente blogs, portales como Wikipedia y videos): Sólo con fines informativos, cada grupo podrá acceder a ellos si lo considera necesario, pero no estructurar la socialización valiéndose exclusivamente de ellos o guiarse en la respuesta a las preguntas que se formulen teniéndolos como único y principal argumento.</w:t>
      </w:r>
    </w:p>
    <w:p w:rsidR="00156428" w:rsidRDefault="003E7C35" w:rsidP="00156428">
      <w:pPr>
        <w:rPr>
          <w:b/>
          <w:lang w:val="es-ES"/>
        </w:rPr>
      </w:pPr>
      <w:r>
        <w:rPr>
          <w:b/>
          <w:lang w:val="es-ES"/>
        </w:rPr>
        <w:t>A)Perfil biográfico del escritor:</w:t>
      </w:r>
    </w:p>
    <w:p w:rsidR="00A16A4A" w:rsidRDefault="00A16A4A" w:rsidP="00A16A4A">
      <w:pPr>
        <w:spacing w:after="0"/>
        <w:jc w:val="both"/>
        <w:rPr>
          <w:rFonts w:ascii="Andalus" w:hAnsi="Andalus" w:cs="Andalus"/>
          <w:color w:val="000000"/>
          <w:lang w:val="es-ES"/>
        </w:rPr>
      </w:pPr>
      <w:r w:rsidRPr="00276C1A">
        <w:rPr>
          <w:rFonts w:ascii="Andalus" w:hAnsi="Andalus" w:cs="Andalus"/>
          <w:color w:val="000000"/>
          <w:lang w:val="es-ES"/>
        </w:rPr>
        <w:t>-Wills Franco, Fernando (Dir</w:t>
      </w:r>
      <w:r>
        <w:rPr>
          <w:rFonts w:ascii="Andalus" w:hAnsi="Andalus" w:cs="Andalus"/>
          <w:color w:val="000000"/>
          <w:lang w:val="es-ES"/>
        </w:rPr>
        <w:t>ector</w:t>
      </w:r>
      <w:r w:rsidRPr="00276C1A">
        <w:rPr>
          <w:rFonts w:ascii="Andalus" w:hAnsi="Andalus" w:cs="Andalus"/>
          <w:color w:val="000000"/>
          <w:lang w:val="es-ES"/>
        </w:rPr>
        <w:t xml:space="preserve">.). </w:t>
      </w:r>
      <w:r w:rsidRPr="00276C1A">
        <w:rPr>
          <w:rFonts w:ascii="Andalus" w:hAnsi="Andalus" w:cs="Andalus"/>
          <w:i/>
          <w:color w:val="000000"/>
          <w:lang w:val="es-ES"/>
        </w:rPr>
        <w:t>Gran Enciclopedia de Colombia</w:t>
      </w:r>
      <w:r w:rsidRPr="00276C1A">
        <w:rPr>
          <w:rFonts w:ascii="Andalus" w:hAnsi="Andalus" w:cs="Andalus"/>
          <w:color w:val="000000"/>
          <w:lang w:val="es-ES"/>
        </w:rPr>
        <w:t xml:space="preserve">, </w:t>
      </w:r>
      <w:r>
        <w:rPr>
          <w:rFonts w:ascii="Andalus" w:hAnsi="Andalus" w:cs="Andalus"/>
          <w:color w:val="000000"/>
          <w:lang w:val="es-ES"/>
        </w:rPr>
        <w:t xml:space="preserve">2ª edición, </w:t>
      </w:r>
      <w:r w:rsidRPr="00276C1A">
        <w:rPr>
          <w:rFonts w:ascii="Andalus" w:hAnsi="Andalus" w:cs="Andalus"/>
          <w:color w:val="000000"/>
          <w:lang w:val="es-ES"/>
        </w:rPr>
        <w:t>vol</w:t>
      </w:r>
      <w:r>
        <w:rPr>
          <w:rFonts w:ascii="Andalus" w:hAnsi="Andalus" w:cs="Andalus"/>
          <w:color w:val="000000"/>
          <w:lang w:val="es-ES"/>
        </w:rPr>
        <w:t>úmenes 16-18</w:t>
      </w:r>
      <w:r w:rsidRPr="00276C1A">
        <w:rPr>
          <w:rFonts w:ascii="Andalus" w:hAnsi="Andalus" w:cs="Andalus"/>
          <w:color w:val="000000"/>
          <w:lang w:val="es-ES"/>
        </w:rPr>
        <w:t>, Bogotá, El Tiempo – Círculo de Lectores, 2007</w:t>
      </w:r>
      <w:r>
        <w:rPr>
          <w:rFonts w:ascii="Andalus" w:hAnsi="Andalus" w:cs="Andalus"/>
          <w:color w:val="000000"/>
          <w:lang w:val="es-ES"/>
        </w:rPr>
        <w:t xml:space="preserve">. La primera edición (1996) está disponible en: </w:t>
      </w:r>
      <w:hyperlink r:id="rId5" w:history="1">
        <w:r w:rsidR="00E22D48" w:rsidRPr="00D67D90">
          <w:rPr>
            <w:rStyle w:val="Hipervnculo"/>
            <w:rFonts w:ascii="Andalus" w:hAnsi="Andalus" w:cs="Andalus"/>
            <w:lang w:val="es-ES"/>
          </w:rPr>
          <w:t>http://www.banrepcultural.org/blaavirtual/biografias</w:t>
        </w:r>
      </w:hyperlink>
    </w:p>
    <w:p w:rsidR="00E22D48" w:rsidRDefault="0072537B" w:rsidP="00A16A4A">
      <w:pPr>
        <w:spacing w:after="0"/>
        <w:jc w:val="both"/>
        <w:rPr>
          <w:rFonts w:ascii="Andalus" w:hAnsi="Andalus" w:cs="Andalus"/>
          <w:color w:val="000000"/>
          <w:lang w:val="es-ES"/>
        </w:rPr>
      </w:pPr>
      <w:r>
        <w:rPr>
          <w:rFonts w:ascii="Andalus" w:hAnsi="Andalus" w:cs="Andalus"/>
          <w:color w:val="000000"/>
          <w:lang w:val="es-ES"/>
        </w:rPr>
        <w:t>-</w:t>
      </w:r>
      <w:r w:rsidR="0016378D">
        <w:rPr>
          <w:rFonts w:ascii="Andalus" w:hAnsi="Andalus" w:cs="Andalus"/>
          <w:color w:val="000000"/>
          <w:lang w:val="es-ES"/>
        </w:rPr>
        <w:t>Biblioteca Virtual de Antioquia</w:t>
      </w:r>
    </w:p>
    <w:p w:rsidR="00415592" w:rsidRPr="00276C1A" w:rsidRDefault="00415592" w:rsidP="00A16A4A">
      <w:pPr>
        <w:spacing w:after="0"/>
        <w:jc w:val="both"/>
        <w:rPr>
          <w:rFonts w:ascii="Andalus" w:hAnsi="Andalus" w:cs="Andalus"/>
          <w:color w:val="000000"/>
          <w:lang w:val="es-ES"/>
        </w:rPr>
      </w:pPr>
      <w:r>
        <w:rPr>
          <w:rFonts w:ascii="Andalus" w:hAnsi="Andalus" w:cs="Andalus"/>
          <w:color w:val="000000"/>
          <w:lang w:val="es-ES"/>
        </w:rPr>
        <w:t>-Sala Antioquia</w:t>
      </w:r>
      <w:r w:rsidR="007141F6">
        <w:rPr>
          <w:rFonts w:ascii="Andalus" w:hAnsi="Andalus" w:cs="Andalus"/>
          <w:color w:val="000000"/>
          <w:lang w:val="es-ES"/>
        </w:rPr>
        <w:t xml:space="preserve"> de las bibliotecas Pública Piloto y </w:t>
      </w:r>
      <w:r w:rsidR="00296F8C">
        <w:rPr>
          <w:rFonts w:ascii="Andalus" w:hAnsi="Andalus" w:cs="Andalus"/>
          <w:color w:val="000000"/>
          <w:lang w:val="es-ES"/>
        </w:rPr>
        <w:t>Carlos Gaviria Díaz (U de A)</w:t>
      </w:r>
    </w:p>
    <w:p w:rsidR="00F86679" w:rsidRDefault="00294AC8" w:rsidP="00294AC8">
      <w:pPr>
        <w:spacing w:after="0"/>
        <w:jc w:val="both"/>
        <w:rPr>
          <w:rFonts w:ascii="Andalus" w:hAnsi="Andalus" w:cs="Andalus"/>
          <w:color w:val="000000"/>
          <w:lang w:val="es-ES"/>
        </w:rPr>
      </w:pPr>
      <w:r w:rsidRPr="00294AC8">
        <w:rPr>
          <w:rFonts w:ascii="Andalus" w:hAnsi="Andalus" w:cs="Andalus"/>
          <w:color w:val="000000"/>
          <w:lang w:val="es-ES"/>
        </w:rPr>
        <w:t>-</w:t>
      </w:r>
      <w:r w:rsidR="00522931">
        <w:rPr>
          <w:rFonts w:ascii="Andalus" w:hAnsi="Andalus" w:cs="Andalus"/>
          <w:color w:val="000000"/>
          <w:lang w:val="es-ES"/>
        </w:rPr>
        <w:t>Biblioteca Nacional</w:t>
      </w:r>
    </w:p>
    <w:p w:rsidR="003D2D29" w:rsidRDefault="003D2D29" w:rsidP="00294AC8">
      <w:pPr>
        <w:spacing w:after="0"/>
        <w:jc w:val="both"/>
        <w:rPr>
          <w:rFonts w:ascii="Andalus" w:hAnsi="Andalus" w:cs="Andalus"/>
          <w:color w:val="000000"/>
          <w:lang w:val="es-ES"/>
        </w:rPr>
      </w:pPr>
      <w:r>
        <w:rPr>
          <w:rFonts w:ascii="Andalus" w:hAnsi="Andalus" w:cs="Andalus"/>
          <w:color w:val="000000"/>
          <w:lang w:val="es-ES"/>
        </w:rPr>
        <w:t>-Biblioteca Luis Ángel Arango</w:t>
      </w:r>
    </w:p>
    <w:p w:rsidR="00522931" w:rsidRDefault="00522931" w:rsidP="00294AC8">
      <w:pPr>
        <w:spacing w:after="0"/>
        <w:jc w:val="both"/>
        <w:rPr>
          <w:rFonts w:ascii="Andalus" w:hAnsi="Andalus" w:cs="Andalus"/>
          <w:color w:val="000000"/>
          <w:lang w:val="es-ES"/>
        </w:rPr>
      </w:pPr>
      <w:r>
        <w:rPr>
          <w:rFonts w:ascii="Andalus" w:hAnsi="Andalus" w:cs="Andalus"/>
          <w:color w:val="000000"/>
          <w:lang w:val="es-ES"/>
        </w:rPr>
        <w:lastRenderedPageBreak/>
        <w:t>-</w:t>
      </w:r>
      <w:r w:rsidR="00A902CE">
        <w:rPr>
          <w:rFonts w:ascii="Andalus" w:hAnsi="Andalus" w:cs="Andalus"/>
          <w:color w:val="000000"/>
          <w:lang w:val="es-ES"/>
        </w:rPr>
        <w:t xml:space="preserve">Ospina, Joaquín. </w:t>
      </w:r>
      <w:r w:rsidR="00A902CE" w:rsidRPr="00A902CE">
        <w:rPr>
          <w:rFonts w:ascii="Andalus" w:hAnsi="Andalus" w:cs="Andalus"/>
          <w:i/>
          <w:color w:val="000000"/>
          <w:lang w:val="es-ES"/>
        </w:rPr>
        <w:t>Diccionario biográfico y bibliográfico de Colombia</w:t>
      </w:r>
      <w:r w:rsidR="00A902CE">
        <w:rPr>
          <w:rFonts w:ascii="Andalus" w:hAnsi="Andalus" w:cs="Andalus"/>
          <w:color w:val="000000"/>
          <w:lang w:val="es-ES"/>
        </w:rPr>
        <w:t>, varias ediciones desde 1927 hasta los años sesenta.</w:t>
      </w:r>
    </w:p>
    <w:p w:rsidR="008B0463" w:rsidRDefault="008B0463" w:rsidP="00294AC8">
      <w:pPr>
        <w:spacing w:after="0"/>
        <w:jc w:val="both"/>
        <w:rPr>
          <w:rFonts w:ascii="Andalus" w:hAnsi="Andalus" w:cs="Andalus"/>
          <w:color w:val="000000"/>
          <w:lang w:val="es-ES"/>
        </w:rPr>
      </w:pPr>
      <w:r>
        <w:rPr>
          <w:rFonts w:ascii="Andalus" w:hAnsi="Andalus" w:cs="Andalus"/>
          <w:color w:val="000000"/>
          <w:lang w:val="es-ES"/>
        </w:rPr>
        <w:t>-</w:t>
      </w:r>
      <w:r w:rsidR="00BC7A82">
        <w:rPr>
          <w:rFonts w:ascii="Andalus" w:hAnsi="Andalus" w:cs="Andalus"/>
          <w:color w:val="000000"/>
          <w:lang w:val="es-ES"/>
        </w:rPr>
        <w:t xml:space="preserve">Fuentes para el Estudio Historiográfico de la Literatura Colombiana (FEHLC). Revisar especialmente el apartado de Compendios Biográficos, disponible en: </w:t>
      </w:r>
      <w:r w:rsidR="00BC7A82" w:rsidRPr="00BC7A82">
        <w:rPr>
          <w:rFonts w:ascii="Andalus" w:hAnsi="Andalus" w:cs="Andalus"/>
          <w:color w:val="000000"/>
          <w:lang w:val="es-ES"/>
        </w:rPr>
        <w:t>http://ihlc.udea.edu.co/index.php?option=com_content&amp;view=article&amp;id=208&amp;Itemid=35</w:t>
      </w:r>
    </w:p>
    <w:p w:rsidR="00467B26" w:rsidRDefault="00467B26" w:rsidP="00294AC8">
      <w:pPr>
        <w:spacing w:after="0"/>
        <w:jc w:val="both"/>
        <w:rPr>
          <w:rFonts w:ascii="Andalus" w:hAnsi="Andalus" w:cs="Andalus"/>
          <w:color w:val="000000"/>
          <w:lang w:val="es-ES"/>
        </w:rPr>
      </w:pPr>
      <w:r>
        <w:rPr>
          <w:rFonts w:ascii="Andalus" w:hAnsi="Andalus" w:cs="Andalus"/>
          <w:color w:val="000000"/>
          <w:lang w:val="es-ES"/>
        </w:rPr>
        <w:t>-</w:t>
      </w:r>
      <w:r w:rsidR="00F82B50">
        <w:rPr>
          <w:rFonts w:ascii="Andalus" w:hAnsi="Andalus" w:cs="Andalus"/>
          <w:color w:val="000000"/>
          <w:lang w:val="es-ES"/>
        </w:rPr>
        <w:t xml:space="preserve">Medina, José Ramón (Dir. Gral.), </w:t>
      </w:r>
      <w:r w:rsidR="00F82B50">
        <w:rPr>
          <w:rFonts w:ascii="Andalus" w:hAnsi="Andalus" w:cs="Andalus"/>
          <w:i/>
          <w:color w:val="000000"/>
          <w:lang w:val="es-ES"/>
        </w:rPr>
        <w:t>Diccionario enciclopédico de las letras de América Latina</w:t>
      </w:r>
      <w:r w:rsidR="00F82B50">
        <w:rPr>
          <w:rFonts w:ascii="Andalus" w:hAnsi="Andalus" w:cs="Andalus"/>
          <w:color w:val="000000"/>
          <w:lang w:val="es-ES"/>
        </w:rPr>
        <w:t xml:space="preserve">, Caracas, Biblioteca Ayacucho, </w:t>
      </w:r>
      <w:r w:rsidR="004F17EF">
        <w:rPr>
          <w:rFonts w:ascii="Andalus" w:hAnsi="Andalus" w:cs="Andalus"/>
          <w:color w:val="000000"/>
          <w:lang w:val="es-ES"/>
        </w:rPr>
        <w:t>1988-1993, 3 volúmenes.</w:t>
      </w:r>
    </w:p>
    <w:p w:rsidR="00C76CEB" w:rsidRDefault="00C76CEB" w:rsidP="00294AC8">
      <w:pPr>
        <w:spacing w:after="0"/>
        <w:jc w:val="both"/>
        <w:rPr>
          <w:rFonts w:ascii="Andalus" w:hAnsi="Andalus" w:cs="Andalus"/>
          <w:color w:val="000000"/>
          <w:lang w:val="es-ES"/>
        </w:rPr>
      </w:pPr>
    </w:p>
    <w:p w:rsidR="00C76CEB" w:rsidRPr="00C76CEB" w:rsidRDefault="00C76CEB" w:rsidP="00294AC8">
      <w:pPr>
        <w:spacing w:after="0"/>
        <w:jc w:val="both"/>
        <w:rPr>
          <w:rFonts w:ascii="Andalus" w:hAnsi="Andalus" w:cs="Andalus"/>
          <w:b/>
          <w:color w:val="000000"/>
          <w:lang w:val="es-ES"/>
        </w:rPr>
      </w:pPr>
      <w:r w:rsidRPr="00C76CEB">
        <w:rPr>
          <w:rFonts w:ascii="Andalus" w:hAnsi="Andalus" w:cs="Andalus"/>
          <w:b/>
          <w:color w:val="000000"/>
          <w:lang w:val="es-ES"/>
        </w:rPr>
        <w:t>B) Aproximación a la crítica literaria producida en torno al escritor y la obra elegidos:</w:t>
      </w:r>
    </w:p>
    <w:p w:rsidR="00C76CEB" w:rsidRDefault="003435F4" w:rsidP="00294AC8">
      <w:pPr>
        <w:spacing w:after="0"/>
        <w:jc w:val="both"/>
        <w:rPr>
          <w:rFonts w:ascii="Andalus" w:hAnsi="Andalus" w:cs="Andalus"/>
          <w:color w:val="000000"/>
          <w:lang w:val="es-ES"/>
        </w:rPr>
      </w:pPr>
      <w:r>
        <w:rPr>
          <w:rFonts w:ascii="Andalus" w:hAnsi="Andalus" w:cs="Andalus"/>
          <w:color w:val="000000"/>
          <w:lang w:val="es-ES"/>
        </w:rPr>
        <w:t xml:space="preserve">-Portales en red de las revistas: </w:t>
      </w:r>
    </w:p>
    <w:p w:rsidR="003435F4" w:rsidRPr="00F67419" w:rsidRDefault="003435F4" w:rsidP="00294AC8">
      <w:pPr>
        <w:spacing w:after="0"/>
        <w:jc w:val="both"/>
        <w:rPr>
          <w:rFonts w:ascii="Andalus" w:hAnsi="Andalus" w:cs="Andalus"/>
          <w:i/>
          <w:color w:val="000000"/>
          <w:lang w:val="es-ES"/>
        </w:rPr>
      </w:pPr>
      <w:r w:rsidRPr="003435F4">
        <w:rPr>
          <w:rFonts w:ascii="Andalus" w:hAnsi="Andalus" w:cs="Andalus"/>
          <w:i/>
          <w:color w:val="000000"/>
          <w:lang w:val="es-ES"/>
        </w:rPr>
        <w:t>Estudios de literatura colombiana</w:t>
      </w:r>
      <w:r>
        <w:rPr>
          <w:rFonts w:ascii="Andalus" w:hAnsi="Andalus" w:cs="Andalus"/>
          <w:color w:val="000000"/>
          <w:lang w:val="es-ES"/>
        </w:rPr>
        <w:t xml:space="preserve"> </w:t>
      </w:r>
      <w:r w:rsidR="00232A91">
        <w:rPr>
          <w:rFonts w:ascii="Andalus" w:hAnsi="Andalus" w:cs="Andalus"/>
          <w:color w:val="000000"/>
          <w:lang w:val="es-ES"/>
        </w:rPr>
        <w:t xml:space="preserve">, </w:t>
      </w:r>
      <w:r w:rsidR="00232A91">
        <w:rPr>
          <w:rFonts w:ascii="Andalus" w:hAnsi="Andalus" w:cs="Andalus"/>
          <w:i/>
          <w:color w:val="000000"/>
          <w:lang w:val="es-ES"/>
        </w:rPr>
        <w:t xml:space="preserve">Lingüística y literatura </w:t>
      </w:r>
      <w:r>
        <w:rPr>
          <w:rFonts w:ascii="Andalus" w:hAnsi="Andalus" w:cs="Andalus"/>
          <w:color w:val="000000"/>
          <w:lang w:val="es-ES"/>
        </w:rPr>
        <w:t xml:space="preserve">(U de A), </w:t>
      </w:r>
      <w:r w:rsidR="00232A91">
        <w:rPr>
          <w:rFonts w:ascii="Andalus" w:hAnsi="Andalus" w:cs="Andalus"/>
          <w:i/>
          <w:color w:val="000000"/>
          <w:lang w:val="es-ES"/>
        </w:rPr>
        <w:t xml:space="preserve">Escritos </w:t>
      </w:r>
      <w:r w:rsidR="00232A91">
        <w:rPr>
          <w:rFonts w:ascii="Andalus" w:hAnsi="Andalus" w:cs="Andalus"/>
          <w:color w:val="000000"/>
          <w:lang w:val="es-ES"/>
        </w:rPr>
        <w:t xml:space="preserve">(UPB), </w:t>
      </w:r>
      <w:r w:rsidR="00584445">
        <w:rPr>
          <w:rFonts w:ascii="Andalus" w:hAnsi="Andalus" w:cs="Andalus"/>
          <w:i/>
          <w:color w:val="000000"/>
          <w:lang w:val="es-ES"/>
        </w:rPr>
        <w:t>Literatura: teoría, historia,</w:t>
      </w:r>
      <w:r w:rsidR="000820AE" w:rsidRPr="000820AE">
        <w:rPr>
          <w:rFonts w:ascii="Andalus" w:hAnsi="Andalus" w:cs="Andalus"/>
          <w:i/>
          <w:color w:val="000000"/>
          <w:lang w:val="es-ES"/>
        </w:rPr>
        <w:t xml:space="preserve"> crítica</w:t>
      </w:r>
      <w:r w:rsidR="000820AE">
        <w:rPr>
          <w:rFonts w:ascii="Andalus" w:hAnsi="Andalus" w:cs="Andalus"/>
          <w:color w:val="000000"/>
          <w:lang w:val="es-ES"/>
        </w:rPr>
        <w:t xml:space="preserve"> (U. Nal.), </w:t>
      </w:r>
      <w:r w:rsidR="003B74FD" w:rsidRPr="003B74FD">
        <w:rPr>
          <w:rFonts w:ascii="Andalus" w:hAnsi="Andalus" w:cs="Andalus"/>
          <w:i/>
          <w:color w:val="000000"/>
          <w:lang w:val="es-ES"/>
        </w:rPr>
        <w:t>Perífrasis</w:t>
      </w:r>
      <w:r w:rsidR="003B74FD">
        <w:rPr>
          <w:rFonts w:ascii="Andalus" w:hAnsi="Andalus" w:cs="Andalus"/>
          <w:i/>
          <w:color w:val="000000"/>
          <w:lang w:val="es-ES"/>
        </w:rPr>
        <w:t xml:space="preserve">. Revista de </w:t>
      </w:r>
      <w:r w:rsidR="00BD51D2">
        <w:rPr>
          <w:rFonts w:ascii="Andalus" w:hAnsi="Andalus" w:cs="Andalus"/>
          <w:i/>
          <w:color w:val="000000"/>
          <w:lang w:val="es-ES"/>
        </w:rPr>
        <w:t xml:space="preserve">literatura, </w:t>
      </w:r>
      <w:r w:rsidR="003B74FD">
        <w:rPr>
          <w:rFonts w:ascii="Andalus" w:hAnsi="Andalus" w:cs="Andalus"/>
          <w:i/>
          <w:color w:val="000000"/>
          <w:lang w:val="es-ES"/>
        </w:rPr>
        <w:t>teoría y crítica</w:t>
      </w:r>
      <w:r w:rsidR="00BD51D2">
        <w:rPr>
          <w:rFonts w:ascii="Andalus" w:hAnsi="Andalus" w:cs="Andalus"/>
          <w:i/>
          <w:color w:val="000000"/>
          <w:lang w:val="es-ES"/>
        </w:rPr>
        <w:t xml:space="preserve"> </w:t>
      </w:r>
      <w:r w:rsidR="00BD51D2">
        <w:rPr>
          <w:rFonts w:ascii="Andalus" w:hAnsi="Andalus" w:cs="Andalus"/>
          <w:color w:val="000000"/>
          <w:lang w:val="es-ES"/>
        </w:rPr>
        <w:t>(U. de los Andes)</w:t>
      </w:r>
      <w:r w:rsidR="003B74FD">
        <w:rPr>
          <w:rFonts w:ascii="Andalus" w:hAnsi="Andalus" w:cs="Andalus"/>
          <w:i/>
          <w:color w:val="000000"/>
          <w:lang w:val="es-ES"/>
        </w:rPr>
        <w:t xml:space="preserve"> </w:t>
      </w:r>
      <w:r w:rsidR="00A96BD6">
        <w:rPr>
          <w:rFonts w:ascii="Andalus" w:hAnsi="Andalus" w:cs="Andalus"/>
          <w:i/>
          <w:color w:val="000000"/>
          <w:lang w:val="es-ES"/>
        </w:rPr>
        <w:t xml:space="preserve">Cuadernos de Literatura </w:t>
      </w:r>
      <w:r w:rsidR="00A96BD6">
        <w:rPr>
          <w:rFonts w:ascii="Andalus" w:hAnsi="Andalus" w:cs="Andalus"/>
          <w:color w:val="000000"/>
          <w:lang w:val="es-ES"/>
        </w:rPr>
        <w:t xml:space="preserve">(Pontificia Universidad Javeriana), </w:t>
      </w:r>
      <w:r w:rsidR="00B630C0" w:rsidRPr="003B74FD">
        <w:rPr>
          <w:rFonts w:ascii="Andalus" w:hAnsi="Andalus" w:cs="Andalus"/>
          <w:i/>
          <w:color w:val="000000"/>
          <w:lang w:val="es-ES"/>
        </w:rPr>
        <w:t>Huellas</w:t>
      </w:r>
      <w:r w:rsidR="00B630C0">
        <w:rPr>
          <w:rFonts w:ascii="Andalus" w:hAnsi="Andalus" w:cs="Andalus"/>
          <w:color w:val="000000"/>
          <w:lang w:val="es-ES"/>
        </w:rPr>
        <w:t xml:space="preserve"> (U. del Norte)</w:t>
      </w:r>
      <w:r w:rsidR="001953F0">
        <w:rPr>
          <w:rFonts w:ascii="Andalus" w:hAnsi="Andalus" w:cs="Andalus"/>
          <w:color w:val="000000"/>
          <w:lang w:val="es-ES"/>
        </w:rPr>
        <w:t xml:space="preserve">, </w:t>
      </w:r>
      <w:r w:rsidR="000B0043">
        <w:rPr>
          <w:rFonts w:ascii="Andalus" w:hAnsi="Andalus" w:cs="Andalus"/>
          <w:i/>
          <w:color w:val="000000"/>
          <w:lang w:val="es-ES"/>
        </w:rPr>
        <w:t xml:space="preserve">Boletín Cultural y Bibliográfico </w:t>
      </w:r>
      <w:r w:rsidR="000B0043">
        <w:rPr>
          <w:rFonts w:ascii="Andalus" w:hAnsi="Andalus" w:cs="Andalus"/>
          <w:color w:val="000000"/>
          <w:lang w:val="es-ES"/>
        </w:rPr>
        <w:t>(Banco de la República)</w:t>
      </w:r>
      <w:r w:rsidR="00F40231">
        <w:rPr>
          <w:rFonts w:ascii="Andalus" w:hAnsi="Andalus" w:cs="Andalus"/>
          <w:color w:val="000000"/>
          <w:lang w:val="es-ES"/>
        </w:rPr>
        <w:t xml:space="preserve">, </w:t>
      </w:r>
      <w:r w:rsidR="00F40231">
        <w:rPr>
          <w:rFonts w:ascii="Andalus" w:hAnsi="Andalus" w:cs="Andalus"/>
          <w:i/>
          <w:color w:val="000000"/>
          <w:lang w:val="es-ES"/>
        </w:rPr>
        <w:t>Revista Universidad Eafit</w:t>
      </w:r>
      <w:r w:rsidR="00F67419">
        <w:rPr>
          <w:rFonts w:ascii="Andalus" w:hAnsi="Andalus" w:cs="Andalus"/>
          <w:color w:val="000000"/>
          <w:lang w:val="es-ES"/>
        </w:rPr>
        <w:t xml:space="preserve">, </w:t>
      </w:r>
      <w:r w:rsidR="00F67419">
        <w:rPr>
          <w:rFonts w:ascii="Andalus" w:hAnsi="Andalus" w:cs="Andalus"/>
          <w:i/>
          <w:color w:val="000000"/>
          <w:lang w:val="es-ES"/>
        </w:rPr>
        <w:t>Revista Universidad de Antioquia</w:t>
      </w:r>
      <w:bookmarkStart w:id="0" w:name="_GoBack"/>
      <w:bookmarkEnd w:id="0"/>
    </w:p>
    <w:p w:rsidR="004D2E01" w:rsidRPr="004D2E01" w:rsidRDefault="004D2E01" w:rsidP="00294AC8">
      <w:pPr>
        <w:spacing w:after="0"/>
        <w:jc w:val="both"/>
        <w:rPr>
          <w:rFonts w:ascii="Andalus" w:hAnsi="Andalus" w:cs="Andalus"/>
          <w:color w:val="000000"/>
          <w:lang w:val="es-ES"/>
        </w:rPr>
      </w:pPr>
      <w:r>
        <w:rPr>
          <w:rFonts w:ascii="Andalus" w:hAnsi="Andalus" w:cs="Andalus"/>
          <w:color w:val="000000"/>
          <w:lang w:val="es-ES"/>
        </w:rPr>
        <w:t xml:space="preserve">JARAMILLO María Mercedes, Betty OSORIO y Ángela Inés ROBLEDO (comps), </w:t>
      </w:r>
      <w:r>
        <w:rPr>
          <w:rFonts w:ascii="Andalus" w:hAnsi="Andalus" w:cs="Andalus"/>
          <w:i/>
          <w:color w:val="000000"/>
          <w:lang w:val="es-ES"/>
        </w:rPr>
        <w:t>Literatura y cultura: narrativa colombiana del siglo XX</w:t>
      </w:r>
      <w:r>
        <w:rPr>
          <w:rFonts w:ascii="Andalus" w:hAnsi="Andalus" w:cs="Andalus"/>
          <w:color w:val="000000"/>
          <w:lang w:val="es-ES"/>
        </w:rPr>
        <w:t xml:space="preserve">, 3 vols., </w:t>
      </w:r>
      <w:r w:rsidR="00055BFD">
        <w:rPr>
          <w:rFonts w:ascii="Andalus" w:hAnsi="Andalus" w:cs="Andalus"/>
          <w:color w:val="000000"/>
          <w:lang w:val="es-ES"/>
        </w:rPr>
        <w:t xml:space="preserve">Santafé de Bogotá, Min. Cultura, 2000. Disponible en: </w:t>
      </w:r>
      <w:r w:rsidR="00055BFD" w:rsidRPr="00055BFD">
        <w:rPr>
          <w:rFonts w:ascii="Andalus" w:hAnsi="Andalus" w:cs="Andalus"/>
          <w:color w:val="000000"/>
          <w:lang w:val="es-ES"/>
        </w:rPr>
        <w:t>http://www.banrepcultural.org/blaavirtual/literatura/narrativa/indice.htm</w:t>
      </w:r>
    </w:p>
    <w:p w:rsidR="00616E7B" w:rsidRPr="00616E7B" w:rsidRDefault="00616E7B" w:rsidP="00616E7B">
      <w:pPr>
        <w:spacing w:after="0"/>
        <w:jc w:val="both"/>
        <w:rPr>
          <w:rFonts w:ascii="Andalus" w:hAnsi="Andalus" w:cs="Andalus"/>
          <w:color w:val="000000"/>
          <w:lang w:val="es-ES"/>
        </w:rPr>
      </w:pPr>
      <w:r>
        <w:rPr>
          <w:rFonts w:ascii="Andalus" w:hAnsi="Andalus" w:cs="Andalus"/>
          <w:color w:val="000000"/>
          <w:lang w:val="es-ES"/>
        </w:rPr>
        <w:t>-</w:t>
      </w:r>
      <w:r w:rsidRPr="00616E7B">
        <w:rPr>
          <w:rFonts w:ascii="Andalus" w:hAnsi="Andalus" w:cs="Andalus"/>
          <w:color w:val="000000"/>
          <w:lang w:val="es-ES"/>
        </w:rPr>
        <w:t xml:space="preserve"> JARAMILLO URIBE Jaime (Dir.), </w:t>
      </w:r>
      <w:r w:rsidRPr="00BB750F">
        <w:rPr>
          <w:rFonts w:ascii="Andalus" w:hAnsi="Andalus" w:cs="Andalus"/>
          <w:i/>
          <w:color w:val="000000"/>
          <w:lang w:val="es-ES"/>
        </w:rPr>
        <w:t>Manual de Historia de Colombia</w:t>
      </w:r>
      <w:r w:rsidRPr="00616E7B">
        <w:rPr>
          <w:rFonts w:ascii="Andalus" w:hAnsi="Andalus" w:cs="Andalus"/>
          <w:color w:val="000000"/>
          <w:lang w:val="es-ES"/>
        </w:rPr>
        <w:t>, Bogotá, Procultura, 1978.</w:t>
      </w:r>
    </w:p>
    <w:p w:rsidR="00C76CEB" w:rsidRDefault="002448FF" w:rsidP="00294AC8">
      <w:pPr>
        <w:spacing w:after="0"/>
        <w:jc w:val="both"/>
        <w:rPr>
          <w:rFonts w:ascii="Andalus" w:hAnsi="Andalus" w:cs="Andalus"/>
          <w:color w:val="000000"/>
          <w:lang w:val="es-ES"/>
        </w:rPr>
      </w:pPr>
      <w:r>
        <w:rPr>
          <w:rFonts w:ascii="Andalus" w:hAnsi="Andalus" w:cs="Andalus"/>
          <w:color w:val="000000"/>
          <w:lang w:val="es-ES"/>
        </w:rPr>
        <w:t>-</w:t>
      </w:r>
      <w:r w:rsidR="005D023A">
        <w:rPr>
          <w:rFonts w:ascii="Andalus" w:hAnsi="Andalus" w:cs="Andalus"/>
          <w:color w:val="000000"/>
          <w:lang w:val="es-ES"/>
        </w:rPr>
        <w:t xml:space="preserve">Diccionario Electrónico de la Literatura Colombiana (DELC), disponible en: </w:t>
      </w:r>
      <w:r w:rsidR="009914F6" w:rsidRPr="009914F6">
        <w:rPr>
          <w:rFonts w:ascii="Andalus" w:hAnsi="Andalus" w:cs="Andalus"/>
          <w:color w:val="000000"/>
          <w:lang w:val="es-ES"/>
        </w:rPr>
        <w:t>http://ihlc.udea.edu.co/index.php?option=com_content&amp;view=article&amp;id=136&amp;Itemid=84</w:t>
      </w:r>
    </w:p>
    <w:p w:rsidR="009914F6" w:rsidRDefault="009914F6" w:rsidP="00294AC8">
      <w:pPr>
        <w:spacing w:after="0"/>
        <w:jc w:val="both"/>
        <w:rPr>
          <w:rFonts w:ascii="Andalus" w:hAnsi="Andalus" w:cs="Andalus"/>
          <w:color w:val="000000"/>
          <w:lang w:val="es-ES"/>
        </w:rPr>
      </w:pPr>
      <w:r>
        <w:rPr>
          <w:rFonts w:ascii="Andalus" w:hAnsi="Andalus" w:cs="Andalus"/>
          <w:color w:val="000000"/>
          <w:lang w:val="es-ES"/>
        </w:rPr>
        <w:t>-</w:t>
      </w:r>
      <w:r w:rsidR="001F1123" w:rsidRPr="00276C1A">
        <w:rPr>
          <w:rFonts w:ascii="Andalus" w:hAnsi="Andalus" w:cs="Andalus"/>
          <w:color w:val="000000"/>
          <w:lang w:val="es-ES"/>
        </w:rPr>
        <w:t>Wills Franco, Fernando (Dir</w:t>
      </w:r>
      <w:r w:rsidR="001F1123">
        <w:rPr>
          <w:rFonts w:ascii="Andalus" w:hAnsi="Andalus" w:cs="Andalus"/>
          <w:color w:val="000000"/>
          <w:lang w:val="es-ES"/>
        </w:rPr>
        <w:t>ector</w:t>
      </w:r>
      <w:r w:rsidR="001F1123" w:rsidRPr="00276C1A">
        <w:rPr>
          <w:rFonts w:ascii="Andalus" w:hAnsi="Andalus" w:cs="Andalus"/>
          <w:color w:val="000000"/>
          <w:lang w:val="es-ES"/>
        </w:rPr>
        <w:t xml:space="preserve">.). </w:t>
      </w:r>
      <w:r w:rsidR="001F1123" w:rsidRPr="00276C1A">
        <w:rPr>
          <w:rFonts w:ascii="Andalus" w:hAnsi="Andalus" w:cs="Andalus"/>
          <w:i/>
          <w:color w:val="000000"/>
          <w:lang w:val="es-ES"/>
        </w:rPr>
        <w:t>Gran Enciclopedia de Colombia</w:t>
      </w:r>
      <w:r w:rsidR="001F1123" w:rsidRPr="00276C1A">
        <w:rPr>
          <w:rFonts w:ascii="Andalus" w:hAnsi="Andalus" w:cs="Andalus"/>
          <w:color w:val="000000"/>
          <w:lang w:val="es-ES"/>
        </w:rPr>
        <w:t xml:space="preserve">, </w:t>
      </w:r>
      <w:r w:rsidR="001F1123">
        <w:rPr>
          <w:rFonts w:ascii="Andalus" w:hAnsi="Andalus" w:cs="Andalus"/>
          <w:color w:val="000000"/>
          <w:lang w:val="es-ES"/>
        </w:rPr>
        <w:t xml:space="preserve">2ª edición, </w:t>
      </w:r>
      <w:r w:rsidR="001F1123" w:rsidRPr="00276C1A">
        <w:rPr>
          <w:rFonts w:ascii="Andalus" w:hAnsi="Andalus" w:cs="Andalus"/>
          <w:color w:val="000000"/>
          <w:lang w:val="es-ES"/>
        </w:rPr>
        <w:t>vol</w:t>
      </w:r>
      <w:r w:rsidR="001F1123">
        <w:rPr>
          <w:rFonts w:ascii="Andalus" w:hAnsi="Andalus" w:cs="Andalus"/>
          <w:color w:val="000000"/>
          <w:lang w:val="es-ES"/>
        </w:rPr>
        <w:t>úmenes dedicados a Literatura y Cultura</w:t>
      </w:r>
      <w:r w:rsidR="001F1123" w:rsidRPr="00276C1A">
        <w:rPr>
          <w:rFonts w:ascii="Andalus" w:hAnsi="Andalus" w:cs="Andalus"/>
          <w:color w:val="000000"/>
          <w:lang w:val="es-ES"/>
        </w:rPr>
        <w:t>, Bogotá, El Tiempo – Círculo de Lectores, 2007</w:t>
      </w:r>
      <w:r w:rsidR="001F1123">
        <w:rPr>
          <w:rFonts w:ascii="Andalus" w:hAnsi="Andalus" w:cs="Andalus"/>
          <w:color w:val="000000"/>
          <w:lang w:val="es-ES"/>
        </w:rPr>
        <w:t>.</w:t>
      </w:r>
    </w:p>
    <w:p w:rsidR="00184424" w:rsidRDefault="00184424" w:rsidP="00294AC8">
      <w:pPr>
        <w:spacing w:after="0"/>
        <w:jc w:val="both"/>
        <w:rPr>
          <w:rFonts w:ascii="Andalus" w:hAnsi="Andalus" w:cs="Andalus"/>
          <w:color w:val="000000"/>
          <w:lang w:val="es-ES"/>
        </w:rPr>
      </w:pPr>
      <w:r>
        <w:rPr>
          <w:rFonts w:ascii="Andalus" w:hAnsi="Andalus" w:cs="Andalus"/>
          <w:color w:val="000000"/>
          <w:lang w:val="es-ES"/>
        </w:rPr>
        <w:t xml:space="preserve">-AA.VV., </w:t>
      </w:r>
      <w:r>
        <w:rPr>
          <w:rFonts w:ascii="Andalus" w:hAnsi="Andalus" w:cs="Andalus"/>
          <w:i/>
          <w:color w:val="000000"/>
          <w:lang w:val="es-ES"/>
        </w:rPr>
        <w:t>Manual de Literatura Colombiana</w:t>
      </w:r>
      <w:r>
        <w:rPr>
          <w:rFonts w:ascii="Andalus" w:hAnsi="Andalus" w:cs="Andalus"/>
          <w:color w:val="000000"/>
          <w:lang w:val="es-ES"/>
        </w:rPr>
        <w:t xml:space="preserve">, Planeta – Colcultura, </w:t>
      </w:r>
      <w:r w:rsidR="00D82769">
        <w:rPr>
          <w:rFonts w:ascii="Andalus" w:hAnsi="Andalus" w:cs="Andalus"/>
          <w:color w:val="000000"/>
          <w:lang w:val="es-ES"/>
        </w:rPr>
        <w:t>1988.</w:t>
      </w:r>
    </w:p>
    <w:p w:rsidR="00D82769" w:rsidRPr="00184424" w:rsidRDefault="00D82769" w:rsidP="00294AC8">
      <w:pPr>
        <w:spacing w:after="0"/>
        <w:jc w:val="both"/>
        <w:rPr>
          <w:rFonts w:ascii="Andalus" w:hAnsi="Andalus" w:cs="Andalus"/>
          <w:color w:val="000000"/>
          <w:lang w:val="es-ES"/>
        </w:rPr>
      </w:pPr>
      <w:r>
        <w:rPr>
          <w:rFonts w:ascii="Andalus" w:hAnsi="Andalus" w:cs="Andalus"/>
          <w:color w:val="000000"/>
          <w:lang w:val="es-ES"/>
        </w:rPr>
        <w:t xml:space="preserve">- </w:t>
      </w:r>
      <w:r w:rsidR="00631067" w:rsidRPr="009000F8">
        <w:rPr>
          <w:rFonts w:ascii="Andalus" w:hAnsi="Andalus" w:cs="Andalus"/>
          <w:color w:val="000000"/>
          <w:lang w:val="es-ES"/>
        </w:rPr>
        <w:t xml:space="preserve">Tirado Mejía, Álvaro (Dir. Científica y Académica). </w:t>
      </w:r>
      <w:r w:rsidR="00631067" w:rsidRPr="00BC6AAD">
        <w:rPr>
          <w:rFonts w:ascii="Andalus" w:hAnsi="Andalus" w:cs="Andalus"/>
          <w:i/>
          <w:color w:val="000000"/>
          <w:lang w:val="es-ES"/>
        </w:rPr>
        <w:t>Nueva Historia de Colombia</w:t>
      </w:r>
      <w:r w:rsidR="00631067" w:rsidRPr="00BC6AAD">
        <w:rPr>
          <w:rFonts w:ascii="Andalus" w:hAnsi="Andalus" w:cs="Andalus"/>
          <w:color w:val="000000"/>
          <w:lang w:val="es-ES"/>
        </w:rPr>
        <w:t>,</w:t>
      </w:r>
      <w:r w:rsidR="00631067" w:rsidRPr="009000F8">
        <w:rPr>
          <w:rFonts w:ascii="Andalus" w:hAnsi="Andalus" w:cs="Andalus"/>
          <w:color w:val="000000"/>
          <w:lang w:val="es-ES"/>
        </w:rPr>
        <w:t xml:space="preserve"> </w:t>
      </w:r>
      <w:r w:rsidR="00631067">
        <w:rPr>
          <w:rFonts w:ascii="Andalus" w:hAnsi="Andalus" w:cs="Andalus"/>
          <w:color w:val="000000"/>
          <w:lang w:val="es-ES"/>
        </w:rPr>
        <w:t>8 v</w:t>
      </w:r>
      <w:r w:rsidR="00631067" w:rsidRPr="009000F8">
        <w:rPr>
          <w:rFonts w:ascii="Andalus" w:hAnsi="Andalus" w:cs="Andalus"/>
          <w:color w:val="000000"/>
          <w:lang w:val="es-ES"/>
        </w:rPr>
        <w:t>ol</w:t>
      </w:r>
      <w:r w:rsidR="00631067">
        <w:rPr>
          <w:rFonts w:ascii="Andalus" w:hAnsi="Andalus" w:cs="Andalus"/>
          <w:color w:val="000000"/>
          <w:lang w:val="es-ES"/>
        </w:rPr>
        <w:t>úmenes</w:t>
      </w:r>
      <w:r w:rsidR="00631067" w:rsidRPr="009000F8">
        <w:rPr>
          <w:rFonts w:ascii="Andalus" w:hAnsi="Andalus" w:cs="Andalus"/>
          <w:color w:val="000000"/>
          <w:lang w:val="es-ES"/>
        </w:rPr>
        <w:t>, Bogotá, Planeta, 1989</w:t>
      </w:r>
      <w:r w:rsidR="00631067">
        <w:rPr>
          <w:rFonts w:ascii="Andalus" w:hAnsi="Andalus" w:cs="Andalus"/>
          <w:color w:val="000000"/>
          <w:lang w:val="es-ES"/>
        </w:rPr>
        <w:t xml:space="preserve"> - 1998</w:t>
      </w:r>
    </w:p>
    <w:p w:rsidR="003A15AA" w:rsidRDefault="003A15AA" w:rsidP="00294AC8">
      <w:pPr>
        <w:spacing w:after="0"/>
        <w:jc w:val="both"/>
        <w:rPr>
          <w:rFonts w:ascii="Andalus" w:hAnsi="Andalus" w:cs="Andalus"/>
          <w:color w:val="000000"/>
          <w:lang w:val="es-ES"/>
        </w:rPr>
      </w:pPr>
      <w:r>
        <w:rPr>
          <w:rFonts w:ascii="Andalus" w:hAnsi="Andalus" w:cs="Andalus"/>
          <w:i/>
          <w:color w:val="000000"/>
          <w:lang w:val="es-ES"/>
        </w:rPr>
        <w:t>-</w:t>
      </w:r>
      <w:r w:rsidR="002947FB">
        <w:rPr>
          <w:rFonts w:ascii="Andalus" w:hAnsi="Andalus" w:cs="Andalus"/>
          <w:color w:val="000000"/>
          <w:lang w:val="es-ES"/>
        </w:rPr>
        <w:t>Ayala Poveda</w:t>
      </w:r>
      <w:r w:rsidR="00180C05">
        <w:rPr>
          <w:rFonts w:ascii="Andalus" w:hAnsi="Andalus" w:cs="Andalus"/>
          <w:color w:val="000000"/>
          <w:lang w:val="es-ES"/>
        </w:rPr>
        <w:t xml:space="preserve">, </w:t>
      </w:r>
      <w:r w:rsidR="00631067">
        <w:rPr>
          <w:rFonts w:ascii="Andalus" w:hAnsi="Andalus" w:cs="Andalus"/>
          <w:color w:val="000000"/>
          <w:lang w:val="es-ES"/>
        </w:rPr>
        <w:t xml:space="preserve">Fernando, </w:t>
      </w:r>
      <w:r w:rsidR="00631067">
        <w:rPr>
          <w:rFonts w:ascii="Andalus" w:hAnsi="Andalus" w:cs="Andalus"/>
          <w:i/>
          <w:color w:val="000000"/>
          <w:lang w:val="es-ES"/>
        </w:rPr>
        <w:t>Manual de literatura colombiana</w:t>
      </w:r>
      <w:r w:rsidR="00631067">
        <w:rPr>
          <w:rFonts w:ascii="Andalus" w:hAnsi="Andalus" w:cs="Andalus"/>
          <w:color w:val="000000"/>
          <w:lang w:val="es-ES"/>
        </w:rPr>
        <w:t>, Bogotá, 2002.</w:t>
      </w:r>
    </w:p>
    <w:p w:rsidR="006E0BF4" w:rsidRPr="009B5BDB" w:rsidRDefault="006E0BF4" w:rsidP="006E0BF4">
      <w:pPr>
        <w:spacing w:after="0"/>
        <w:rPr>
          <w:rFonts w:ascii="Andalus" w:hAnsi="Andalus" w:cs="Andalus"/>
          <w:color w:val="000000"/>
        </w:rPr>
      </w:pPr>
      <w:r w:rsidRPr="009B5BDB">
        <w:rPr>
          <w:rFonts w:ascii="Andalus" w:hAnsi="Andalus" w:cs="Andalus"/>
        </w:rPr>
        <w:t>-</w:t>
      </w:r>
      <w:r w:rsidRPr="009B5BDB">
        <w:rPr>
          <w:rFonts w:ascii="Andalus" w:hAnsi="Andalus" w:cs="Andalus"/>
          <w:color w:val="000000"/>
          <w:lang w:val="es-ES"/>
        </w:rPr>
        <w:t xml:space="preserve"> Melo González, Jorge Orlando</w:t>
      </w:r>
      <w:r w:rsidRPr="009B5BDB">
        <w:rPr>
          <w:rFonts w:ascii="Andalus" w:hAnsi="Andalus" w:cs="Andalus"/>
          <w:i/>
          <w:color w:val="000000"/>
          <w:lang w:val="es-ES"/>
        </w:rPr>
        <w:t xml:space="preserve"> </w:t>
      </w:r>
      <w:r w:rsidRPr="009B5BDB">
        <w:rPr>
          <w:rFonts w:ascii="Andalus" w:hAnsi="Andalus" w:cs="Andalus"/>
          <w:color w:val="000000"/>
          <w:lang w:val="es-ES"/>
        </w:rPr>
        <w:t>(Ed</w:t>
      </w:r>
      <w:r>
        <w:rPr>
          <w:rFonts w:ascii="Andalus" w:hAnsi="Andalus" w:cs="Andalus"/>
          <w:color w:val="000000"/>
          <w:lang w:val="es-ES"/>
        </w:rPr>
        <w:t>itor</w:t>
      </w:r>
      <w:r w:rsidRPr="009B5BDB">
        <w:rPr>
          <w:rFonts w:ascii="Andalus" w:hAnsi="Andalus" w:cs="Andalus"/>
          <w:color w:val="000000"/>
          <w:lang w:val="es-ES"/>
        </w:rPr>
        <w:t xml:space="preserve">.). </w:t>
      </w:r>
      <w:r w:rsidRPr="009B5BDB">
        <w:rPr>
          <w:rFonts w:ascii="Andalus" w:hAnsi="Andalus" w:cs="Andalus"/>
          <w:i/>
          <w:color w:val="000000"/>
        </w:rPr>
        <w:t>Historia de Antioquia</w:t>
      </w:r>
      <w:r>
        <w:rPr>
          <w:rFonts w:ascii="Andalus" w:hAnsi="Andalus" w:cs="Andalus"/>
          <w:color w:val="000000"/>
        </w:rPr>
        <w:t>, Santafé de Bogotá, Suramericana de Seguros,</w:t>
      </w:r>
      <w:r w:rsidRPr="009B5BDB">
        <w:rPr>
          <w:rFonts w:ascii="Andalus" w:hAnsi="Andalus" w:cs="Andalus"/>
          <w:color w:val="000000"/>
        </w:rPr>
        <w:t xml:space="preserve"> 19</w:t>
      </w:r>
      <w:r>
        <w:rPr>
          <w:rFonts w:ascii="Andalus" w:hAnsi="Andalus" w:cs="Andalus"/>
          <w:color w:val="000000"/>
        </w:rPr>
        <w:t>91</w:t>
      </w:r>
      <w:r w:rsidRPr="009B5BDB">
        <w:rPr>
          <w:rFonts w:ascii="Andalus" w:hAnsi="Andalus" w:cs="Andalus"/>
          <w:color w:val="000000"/>
        </w:rPr>
        <w:t>.</w:t>
      </w:r>
    </w:p>
    <w:p w:rsidR="00CC4B31" w:rsidRDefault="006E0BF4" w:rsidP="006E0BF4">
      <w:pPr>
        <w:spacing w:after="0"/>
        <w:jc w:val="both"/>
        <w:rPr>
          <w:rFonts w:ascii="Andalus" w:hAnsi="Andalus" w:cs="Andalus"/>
          <w:color w:val="000000"/>
        </w:rPr>
      </w:pPr>
      <w:r w:rsidRPr="00592143">
        <w:rPr>
          <w:rFonts w:ascii="Andalus" w:hAnsi="Andalus" w:cs="Andalus"/>
          <w:color w:val="000000"/>
        </w:rPr>
        <w:t>—————— (Ed</w:t>
      </w:r>
      <w:r>
        <w:rPr>
          <w:rFonts w:ascii="Andalus" w:hAnsi="Andalus" w:cs="Andalus"/>
          <w:color w:val="000000"/>
        </w:rPr>
        <w:t>itor</w:t>
      </w:r>
      <w:r w:rsidRPr="00592143">
        <w:rPr>
          <w:rFonts w:ascii="Andalus" w:hAnsi="Andalus" w:cs="Andalus"/>
          <w:color w:val="000000"/>
        </w:rPr>
        <w:t>).</w:t>
      </w:r>
      <w:r w:rsidRPr="008803C0">
        <w:rPr>
          <w:rFonts w:ascii="Andalus" w:hAnsi="Andalus" w:cs="Andalus"/>
          <w:i/>
          <w:color w:val="000000"/>
        </w:rPr>
        <w:t>Historia de Medellín</w:t>
      </w:r>
      <w:r w:rsidRPr="00592143">
        <w:rPr>
          <w:rFonts w:ascii="Andalus" w:hAnsi="Andalus" w:cs="Andalus"/>
          <w:color w:val="000000"/>
        </w:rPr>
        <w:t>, 2 vol</w:t>
      </w:r>
      <w:r>
        <w:rPr>
          <w:rFonts w:ascii="Andalus" w:hAnsi="Andalus" w:cs="Andalus"/>
          <w:color w:val="000000"/>
        </w:rPr>
        <w:t>úmene</w:t>
      </w:r>
      <w:r w:rsidRPr="00592143">
        <w:rPr>
          <w:rFonts w:ascii="Andalus" w:hAnsi="Andalus" w:cs="Andalus"/>
          <w:color w:val="000000"/>
        </w:rPr>
        <w:t xml:space="preserve">s, </w:t>
      </w:r>
      <w:r>
        <w:rPr>
          <w:rFonts w:ascii="Andalus" w:hAnsi="Andalus" w:cs="Andalus"/>
          <w:color w:val="000000"/>
        </w:rPr>
        <w:t>Santafé de Bogotá</w:t>
      </w:r>
      <w:r w:rsidRPr="00592143">
        <w:rPr>
          <w:rFonts w:ascii="Andalus" w:hAnsi="Andalus" w:cs="Andalus"/>
          <w:color w:val="000000"/>
        </w:rPr>
        <w:t>, Suramericana de</w:t>
      </w:r>
      <w:r>
        <w:rPr>
          <w:rFonts w:ascii="Andalus" w:hAnsi="Andalus" w:cs="Andalus"/>
          <w:color w:val="000000"/>
        </w:rPr>
        <w:t xml:space="preserve"> </w:t>
      </w:r>
      <w:r w:rsidRPr="00592143">
        <w:rPr>
          <w:rFonts w:ascii="Andalus" w:hAnsi="Andalus" w:cs="Andalus"/>
          <w:color w:val="000000"/>
        </w:rPr>
        <w:t>Seguros, 1996.</w:t>
      </w:r>
    </w:p>
    <w:p w:rsidR="006E0BF4" w:rsidRDefault="00AF6844" w:rsidP="006E0BF4">
      <w:pPr>
        <w:spacing w:after="0"/>
        <w:jc w:val="both"/>
        <w:rPr>
          <w:rFonts w:ascii="Andalus" w:hAnsi="Andalus" w:cs="Andalus"/>
          <w:color w:val="000000"/>
        </w:rPr>
      </w:pPr>
      <w:r w:rsidRPr="008157FD">
        <w:rPr>
          <w:rFonts w:ascii="Andalus" w:hAnsi="Andalus" w:cs="Andalus"/>
          <w:i/>
          <w:color w:val="000000"/>
        </w:rPr>
        <w:t xml:space="preserve">- </w:t>
      </w:r>
      <w:r w:rsidRPr="008157FD">
        <w:rPr>
          <w:rFonts w:ascii="Andalus" w:hAnsi="Andalus" w:cs="Andalus"/>
          <w:color w:val="000000"/>
        </w:rPr>
        <w:t>ABELLO VIVES Alberto et. al.,</w:t>
      </w:r>
      <w:r w:rsidRPr="008157FD">
        <w:rPr>
          <w:rFonts w:ascii="Andalus" w:hAnsi="Andalus" w:cs="Andalus"/>
          <w:i/>
          <w:color w:val="000000"/>
        </w:rPr>
        <w:t xml:space="preserve"> Caribe literario: siete ensayos sobre literatura y cultura del Caribe colombiano, </w:t>
      </w:r>
      <w:r w:rsidRPr="008157FD">
        <w:rPr>
          <w:rFonts w:ascii="Andalus" w:hAnsi="Andalus" w:cs="Andalus"/>
          <w:color w:val="000000"/>
        </w:rPr>
        <w:t>Santa Marta, Universidad del Magdalena, 2014.</w:t>
      </w:r>
    </w:p>
    <w:p w:rsidR="001554FA" w:rsidRDefault="001554FA" w:rsidP="006E0BF4">
      <w:pPr>
        <w:spacing w:after="0"/>
        <w:jc w:val="both"/>
        <w:rPr>
          <w:rFonts w:ascii="Andalus" w:hAnsi="Andalus" w:cs="Andalus"/>
          <w:color w:val="000000"/>
        </w:rPr>
      </w:pPr>
    </w:p>
    <w:p w:rsidR="00453BF5" w:rsidRDefault="00453BF5" w:rsidP="006E0BF4">
      <w:pPr>
        <w:spacing w:after="0"/>
        <w:jc w:val="both"/>
        <w:rPr>
          <w:rFonts w:ascii="Andalus" w:hAnsi="Andalus" w:cs="Andalus"/>
          <w:b/>
          <w:color w:val="000000"/>
        </w:rPr>
      </w:pPr>
      <w:r w:rsidRPr="00E337B4">
        <w:rPr>
          <w:rFonts w:ascii="Andalus" w:hAnsi="Andalus" w:cs="Andalus"/>
          <w:b/>
          <w:color w:val="000000"/>
        </w:rPr>
        <w:t>C) Contexto histórico en el cual se desarrolla la vida del escritor</w:t>
      </w:r>
      <w:r w:rsidR="00D60A61">
        <w:rPr>
          <w:rFonts w:ascii="Andalus" w:hAnsi="Andalus" w:cs="Andalus"/>
          <w:b/>
          <w:color w:val="000000"/>
        </w:rPr>
        <w:t xml:space="preserve"> y también trama de la obra a socializar</w:t>
      </w:r>
      <w:r w:rsidR="007F5436">
        <w:rPr>
          <w:rFonts w:ascii="Andalus" w:hAnsi="Andalus" w:cs="Andalus"/>
          <w:b/>
          <w:color w:val="000000"/>
        </w:rPr>
        <w:t>.</w:t>
      </w:r>
    </w:p>
    <w:p w:rsidR="007F5436" w:rsidRDefault="007F5436" w:rsidP="006E0BF4">
      <w:pPr>
        <w:spacing w:after="0"/>
        <w:jc w:val="both"/>
        <w:rPr>
          <w:rFonts w:ascii="Andalus" w:hAnsi="Andalus" w:cs="Andalus"/>
          <w:color w:val="000000"/>
        </w:rPr>
      </w:pPr>
      <w:r w:rsidRPr="007F5436">
        <w:rPr>
          <w:rFonts w:ascii="Andalus" w:hAnsi="Andalus" w:cs="Andalus"/>
          <w:color w:val="000000"/>
        </w:rPr>
        <w:t>-Revistas de estudios históricos disponibles en red:</w:t>
      </w:r>
    </w:p>
    <w:p w:rsidR="007F5436" w:rsidRPr="00DD7EC6" w:rsidRDefault="007F5436" w:rsidP="006E0BF4">
      <w:pPr>
        <w:spacing w:after="0"/>
        <w:jc w:val="both"/>
        <w:rPr>
          <w:rFonts w:ascii="Andalus" w:hAnsi="Andalus" w:cs="Andalus"/>
          <w:i/>
          <w:color w:val="000000"/>
        </w:rPr>
      </w:pPr>
      <w:r>
        <w:rPr>
          <w:rFonts w:ascii="Andalus" w:hAnsi="Andalus" w:cs="Andalus"/>
          <w:i/>
          <w:color w:val="000000"/>
        </w:rPr>
        <w:t>Historia y sociedad</w:t>
      </w:r>
      <w:r w:rsidR="00B956D3">
        <w:rPr>
          <w:rFonts w:ascii="Andalus" w:hAnsi="Andalus" w:cs="Andalus"/>
          <w:i/>
          <w:color w:val="000000"/>
        </w:rPr>
        <w:t xml:space="preserve"> </w:t>
      </w:r>
      <w:r w:rsidR="00B956D3">
        <w:rPr>
          <w:rFonts w:ascii="Andalus" w:hAnsi="Andalus" w:cs="Andalus"/>
          <w:color w:val="000000"/>
        </w:rPr>
        <w:t xml:space="preserve">(U. Nal., sede Medellín), </w:t>
      </w:r>
      <w:r w:rsidR="00B956D3">
        <w:rPr>
          <w:rFonts w:ascii="Andalus" w:hAnsi="Andalus" w:cs="Andalus"/>
          <w:i/>
          <w:color w:val="000000"/>
        </w:rPr>
        <w:t>Anuario Colombiano de Historia Social y de la Cultura</w:t>
      </w:r>
      <w:r w:rsidR="00B956D3">
        <w:rPr>
          <w:rFonts w:ascii="Andalus" w:hAnsi="Andalus" w:cs="Andalus"/>
          <w:color w:val="000000"/>
        </w:rPr>
        <w:t xml:space="preserve"> (U. Nal.), </w:t>
      </w:r>
      <w:r w:rsidR="00FD4C29">
        <w:rPr>
          <w:rFonts w:ascii="Andalus" w:hAnsi="Andalus" w:cs="Andalus"/>
          <w:i/>
          <w:color w:val="000000"/>
        </w:rPr>
        <w:t xml:space="preserve">Historia y </w:t>
      </w:r>
      <w:r w:rsidR="00DD7EC6">
        <w:rPr>
          <w:rFonts w:ascii="Andalus" w:hAnsi="Andalus" w:cs="Andalus"/>
          <w:i/>
          <w:color w:val="000000"/>
        </w:rPr>
        <w:t>Espacio</w:t>
      </w:r>
      <w:r w:rsidR="00FD4C29">
        <w:rPr>
          <w:rFonts w:ascii="Andalus" w:hAnsi="Andalus" w:cs="Andalus"/>
          <w:i/>
          <w:color w:val="000000"/>
        </w:rPr>
        <w:t xml:space="preserve"> </w:t>
      </w:r>
      <w:r w:rsidR="00FD4C29">
        <w:rPr>
          <w:rFonts w:ascii="Andalus" w:hAnsi="Andalus" w:cs="Andalus"/>
          <w:color w:val="000000"/>
        </w:rPr>
        <w:t>(U. del Valle)</w:t>
      </w:r>
      <w:r w:rsidR="00E1402C">
        <w:rPr>
          <w:rFonts w:ascii="Andalus" w:hAnsi="Andalus" w:cs="Andalus"/>
          <w:color w:val="000000"/>
        </w:rPr>
        <w:t>,</w:t>
      </w:r>
      <w:r w:rsidR="00E1402C" w:rsidRPr="00333B89">
        <w:rPr>
          <w:rFonts w:ascii="Andalus" w:hAnsi="Andalus" w:cs="Andalus"/>
          <w:i/>
          <w:color w:val="000000"/>
        </w:rPr>
        <w:t xml:space="preserve"> </w:t>
      </w:r>
      <w:r w:rsidR="00333B89" w:rsidRPr="00333B89">
        <w:rPr>
          <w:rFonts w:ascii="Andalus" w:hAnsi="Andalus" w:cs="Andalus"/>
          <w:i/>
          <w:color w:val="000000"/>
        </w:rPr>
        <w:t xml:space="preserve">Anuario de Historia Regional y de las </w:t>
      </w:r>
      <w:r w:rsidR="00E1402C">
        <w:rPr>
          <w:rFonts w:ascii="Andalus" w:hAnsi="Andalus" w:cs="Andalus"/>
          <w:i/>
          <w:color w:val="000000"/>
        </w:rPr>
        <w:t>Fronteras</w:t>
      </w:r>
      <w:r w:rsidR="00333B89">
        <w:rPr>
          <w:rFonts w:ascii="Andalus" w:hAnsi="Andalus" w:cs="Andalus"/>
          <w:color w:val="000000"/>
        </w:rPr>
        <w:t xml:space="preserve"> (U. Industrial de Santander)</w:t>
      </w:r>
      <w:r w:rsidR="003E5CD0">
        <w:rPr>
          <w:rFonts w:ascii="Andalus" w:hAnsi="Andalus" w:cs="Andalus"/>
          <w:color w:val="000000"/>
        </w:rPr>
        <w:t xml:space="preserve">, </w:t>
      </w:r>
      <w:r w:rsidR="00875317" w:rsidRPr="00875317">
        <w:rPr>
          <w:rFonts w:ascii="Andalus" w:hAnsi="Andalus" w:cs="Andalus"/>
          <w:i/>
          <w:color w:val="000000"/>
        </w:rPr>
        <w:t>Historia Crítica</w:t>
      </w:r>
      <w:r w:rsidR="00875317">
        <w:rPr>
          <w:rFonts w:ascii="Andalus" w:hAnsi="Andalus" w:cs="Andalus"/>
          <w:color w:val="000000"/>
        </w:rPr>
        <w:t xml:space="preserve"> (U. de los Andes)</w:t>
      </w:r>
      <w:r w:rsidR="00082884">
        <w:rPr>
          <w:rFonts w:ascii="Andalus" w:hAnsi="Andalus" w:cs="Andalus"/>
          <w:color w:val="000000"/>
        </w:rPr>
        <w:t xml:space="preserve">, </w:t>
      </w:r>
      <w:r w:rsidR="00082884">
        <w:rPr>
          <w:rFonts w:ascii="Andalus" w:hAnsi="Andalus" w:cs="Andalus"/>
          <w:i/>
          <w:color w:val="000000"/>
        </w:rPr>
        <w:t xml:space="preserve">Historia Caribe </w:t>
      </w:r>
      <w:r w:rsidR="00082884">
        <w:rPr>
          <w:rFonts w:ascii="Andalus" w:hAnsi="Andalus" w:cs="Andalus"/>
          <w:color w:val="000000"/>
        </w:rPr>
        <w:t>(U. del Atlántico)</w:t>
      </w:r>
      <w:r w:rsidR="00DD7EC6">
        <w:rPr>
          <w:rFonts w:ascii="Andalus" w:hAnsi="Andalus" w:cs="Andalus"/>
          <w:i/>
          <w:color w:val="000000"/>
        </w:rPr>
        <w:t xml:space="preserve"> </w:t>
      </w:r>
    </w:p>
    <w:p w:rsidR="00B47B8C" w:rsidRPr="00B47B8C" w:rsidRDefault="004C2379" w:rsidP="00712FAA">
      <w:pPr>
        <w:spacing w:after="0"/>
        <w:jc w:val="both"/>
        <w:rPr>
          <w:rFonts w:ascii="Andalus" w:hAnsi="Andalus" w:cs="Andalus"/>
          <w:i/>
          <w:color w:val="000000"/>
          <w:lang w:val="es-ES"/>
        </w:rPr>
      </w:pPr>
      <w:r>
        <w:rPr>
          <w:rFonts w:ascii="Andalus" w:hAnsi="Andalus" w:cs="Andalus"/>
          <w:color w:val="000000"/>
          <w:lang w:val="es-ES"/>
        </w:rPr>
        <w:t>-AUT</w:t>
      </w:r>
      <w:r w:rsidR="00B47B8C">
        <w:rPr>
          <w:rFonts w:ascii="Andalus" w:hAnsi="Andalus" w:cs="Andalus"/>
          <w:color w:val="000000"/>
          <w:lang w:val="es-ES"/>
        </w:rPr>
        <w:t xml:space="preserve">ORES VARIOS, </w:t>
      </w:r>
      <w:r w:rsidR="00B47B8C">
        <w:rPr>
          <w:rFonts w:ascii="Andalus" w:hAnsi="Andalus" w:cs="Andalus"/>
          <w:i/>
          <w:color w:val="000000"/>
        </w:rPr>
        <w:t>Historia de Bogotá</w:t>
      </w:r>
      <w:r w:rsidR="00B47B8C">
        <w:rPr>
          <w:rFonts w:ascii="Andalus" w:hAnsi="Andalus" w:cs="Andalus"/>
          <w:color w:val="000000"/>
        </w:rPr>
        <w:t>, 2ª ed., Bogotá, Alcaldía Mayor – Villegas editores, 2007.</w:t>
      </w:r>
    </w:p>
    <w:p w:rsidR="00712FAA" w:rsidRDefault="00712FAA" w:rsidP="00712FAA">
      <w:pPr>
        <w:spacing w:after="0"/>
        <w:jc w:val="both"/>
        <w:rPr>
          <w:rFonts w:ascii="Andalus" w:hAnsi="Andalus" w:cs="Andalus"/>
          <w:color w:val="000000"/>
          <w:lang w:val="es-ES"/>
        </w:rPr>
      </w:pPr>
      <w:r w:rsidRPr="00483B51">
        <w:rPr>
          <w:rFonts w:ascii="Andalus" w:hAnsi="Andalus" w:cs="Andalus"/>
          <w:color w:val="000000"/>
          <w:lang w:val="es-ES"/>
        </w:rPr>
        <w:t>-</w:t>
      </w:r>
      <w:r w:rsidRPr="000F4196">
        <w:rPr>
          <w:rFonts w:ascii="Andalus" w:hAnsi="Andalus" w:cs="Andalus"/>
          <w:i/>
          <w:color w:val="000000"/>
          <w:lang w:val="es-ES"/>
        </w:rPr>
        <w:t>Credencial Historia</w:t>
      </w:r>
      <w:r w:rsidRPr="00483B51">
        <w:rPr>
          <w:rFonts w:ascii="Andalus" w:hAnsi="Andalus" w:cs="Andalus"/>
          <w:color w:val="000000"/>
          <w:lang w:val="es-ES"/>
        </w:rPr>
        <w:t>, serie: Historia de las ciudades en Colombia, siglos XVIII al XX, Bogotá, núms. 222 – 237, junio de 2008 – septiembre de 2009.</w:t>
      </w:r>
    </w:p>
    <w:p w:rsidR="003A5D6B" w:rsidRPr="003A5D6B" w:rsidRDefault="003A5D6B" w:rsidP="00712FAA">
      <w:pPr>
        <w:spacing w:after="0"/>
        <w:jc w:val="both"/>
        <w:rPr>
          <w:rFonts w:ascii="Andalus" w:hAnsi="Andalus" w:cs="Andalus"/>
          <w:color w:val="000000"/>
          <w:lang w:val="es-ES"/>
        </w:rPr>
      </w:pPr>
      <w:r>
        <w:rPr>
          <w:rFonts w:ascii="Andalus" w:hAnsi="Andalus" w:cs="Andalus"/>
          <w:color w:val="000000"/>
          <w:lang w:val="es-ES"/>
        </w:rPr>
        <w:t xml:space="preserve">-LOAIZA CANO Gilberto (Dir.), </w:t>
      </w:r>
      <w:r>
        <w:rPr>
          <w:rFonts w:ascii="Andalus" w:hAnsi="Andalus" w:cs="Andalus"/>
          <w:i/>
          <w:color w:val="000000"/>
          <w:lang w:val="es-ES"/>
        </w:rPr>
        <w:t>Historia de Cali</w:t>
      </w:r>
      <w:r>
        <w:rPr>
          <w:rFonts w:ascii="Andalus" w:hAnsi="Andalus" w:cs="Andalus"/>
          <w:color w:val="000000"/>
          <w:lang w:val="es-ES"/>
        </w:rPr>
        <w:t xml:space="preserve">, 3 vols., </w:t>
      </w:r>
      <w:r w:rsidR="008811BF">
        <w:rPr>
          <w:rFonts w:ascii="Andalus" w:hAnsi="Andalus" w:cs="Andalus"/>
          <w:color w:val="000000"/>
          <w:lang w:val="es-ES"/>
        </w:rPr>
        <w:t>Santiago de Cali, Universidad del Valle, 2012</w:t>
      </w:r>
      <w:r>
        <w:rPr>
          <w:rFonts w:ascii="Andalus" w:hAnsi="Andalus" w:cs="Andalus"/>
          <w:color w:val="000000"/>
          <w:lang w:val="es-ES"/>
        </w:rPr>
        <w:t>.</w:t>
      </w:r>
    </w:p>
    <w:p w:rsidR="00884FF5" w:rsidRPr="00483B51" w:rsidRDefault="00B25D9E" w:rsidP="00884FF5">
      <w:pPr>
        <w:spacing w:after="0"/>
        <w:jc w:val="both"/>
        <w:rPr>
          <w:rFonts w:ascii="Andalus" w:hAnsi="Andalus" w:cs="Andalus"/>
          <w:color w:val="000000"/>
          <w:lang w:val="es-ES"/>
        </w:rPr>
      </w:pPr>
      <w:r w:rsidRPr="00483B51">
        <w:rPr>
          <w:rFonts w:ascii="Andalus" w:hAnsi="Andalus" w:cs="Andalus"/>
          <w:color w:val="000000"/>
          <w:lang w:val="es-ES"/>
        </w:rPr>
        <w:t>-</w:t>
      </w:r>
      <w:r w:rsidR="00884FF5" w:rsidRPr="00483B51">
        <w:rPr>
          <w:rFonts w:ascii="Andalus" w:hAnsi="Andalus" w:cs="Andalus"/>
          <w:color w:val="000000"/>
          <w:lang w:val="es-ES"/>
        </w:rPr>
        <w:t xml:space="preserve"> RODRÍGUEZ B. Luis Enrique et al, </w:t>
      </w:r>
      <w:r w:rsidR="00884FF5" w:rsidRPr="004E4BC6">
        <w:rPr>
          <w:rFonts w:ascii="Andalus" w:hAnsi="Andalus" w:cs="Andalus"/>
          <w:i/>
          <w:color w:val="000000"/>
          <w:lang w:val="es-ES"/>
        </w:rPr>
        <w:t>Historia de Colombia. Todo lo que hay que saber</w:t>
      </w:r>
      <w:r w:rsidR="00884FF5" w:rsidRPr="00483B51">
        <w:rPr>
          <w:rFonts w:ascii="Andalus" w:hAnsi="Andalus" w:cs="Andalus"/>
          <w:color w:val="000000"/>
          <w:lang w:val="es-ES"/>
        </w:rPr>
        <w:t>, Bogotá, Penguin Random House Grupo Editorial, 2011.</w:t>
      </w:r>
    </w:p>
    <w:p w:rsidR="00256AC7" w:rsidRDefault="00256AC7" w:rsidP="00256AC7">
      <w:pPr>
        <w:spacing w:after="0"/>
        <w:jc w:val="both"/>
        <w:rPr>
          <w:rFonts w:ascii="Andalus" w:hAnsi="Andalus" w:cs="Andalus"/>
          <w:color w:val="000000"/>
          <w:lang w:val="es-ES"/>
        </w:rPr>
      </w:pPr>
      <w:r w:rsidRPr="00483B51">
        <w:rPr>
          <w:rFonts w:ascii="Andalus" w:hAnsi="Andalus" w:cs="Andalus"/>
          <w:color w:val="000000"/>
          <w:lang w:val="es-ES"/>
        </w:rPr>
        <w:t xml:space="preserve">- MELO G. Jorge Orlando (Ed), </w:t>
      </w:r>
      <w:r w:rsidRPr="00294A97">
        <w:rPr>
          <w:rFonts w:ascii="Andalus" w:hAnsi="Andalus" w:cs="Andalus"/>
          <w:i/>
          <w:color w:val="000000"/>
          <w:lang w:val="es-ES"/>
        </w:rPr>
        <w:t>Historia de Medellín</w:t>
      </w:r>
      <w:r w:rsidRPr="00483B51">
        <w:rPr>
          <w:rFonts w:ascii="Andalus" w:hAnsi="Andalus" w:cs="Andalus"/>
          <w:color w:val="000000"/>
          <w:lang w:val="es-ES"/>
        </w:rPr>
        <w:t>, 2 vols., Santafé de Bogotá, Suramericana de Seguros, 1996.</w:t>
      </w:r>
    </w:p>
    <w:p w:rsidR="00A23350" w:rsidRPr="00483B51" w:rsidRDefault="00A23350" w:rsidP="00A23350">
      <w:pPr>
        <w:spacing w:after="0"/>
        <w:jc w:val="both"/>
        <w:rPr>
          <w:rFonts w:ascii="Andalus" w:hAnsi="Andalus" w:cs="Andalus"/>
          <w:color w:val="000000"/>
          <w:lang w:val="es-ES"/>
        </w:rPr>
      </w:pPr>
      <w:r w:rsidRPr="00483B51">
        <w:rPr>
          <w:rFonts w:ascii="Andalus" w:hAnsi="Andalus" w:cs="Andalus"/>
          <w:color w:val="000000"/>
          <w:lang w:val="es-ES"/>
        </w:rPr>
        <w:t xml:space="preserve">- MELO G. Jorge Orlando (Ed), </w:t>
      </w:r>
      <w:r w:rsidRPr="00294A97">
        <w:rPr>
          <w:rFonts w:ascii="Andalus" w:hAnsi="Andalus" w:cs="Andalus"/>
          <w:i/>
          <w:color w:val="000000"/>
          <w:lang w:val="es-ES"/>
        </w:rPr>
        <w:t xml:space="preserve">Historia de </w:t>
      </w:r>
      <w:r w:rsidRPr="00A23350">
        <w:rPr>
          <w:rFonts w:ascii="Andalus" w:hAnsi="Andalus" w:cs="Andalus"/>
          <w:i/>
          <w:color w:val="000000"/>
          <w:lang w:val="es-ES"/>
        </w:rPr>
        <w:t>Antioquia</w:t>
      </w:r>
      <w:r w:rsidRPr="00A23350">
        <w:rPr>
          <w:rFonts w:ascii="Andalus" w:hAnsi="Andalus" w:cs="Andalus"/>
          <w:color w:val="000000"/>
          <w:lang w:val="es-ES"/>
        </w:rPr>
        <w:t>,  Suramericana de Seguros, 19</w:t>
      </w:r>
      <w:r w:rsidRPr="00A23350">
        <w:rPr>
          <w:rFonts w:ascii="Andalus" w:hAnsi="Andalus" w:cs="Andalus"/>
          <w:color w:val="000000"/>
          <w:lang w:val="es-ES"/>
        </w:rPr>
        <w:t>87</w:t>
      </w:r>
      <w:r w:rsidRPr="00A23350">
        <w:rPr>
          <w:rFonts w:ascii="Andalus" w:hAnsi="Andalus" w:cs="Andalus"/>
          <w:color w:val="000000"/>
          <w:lang w:val="es-ES"/>
        </w:rPr>
        <w:t>.</w:t>
      </w:r>
    </w:p>
    <w:p w:rsidR="00692D6B" w:rsidRPr="00483B51" w:rsidRDefault="00692D6B" w:rsidP="00692D6B">
      <w:pPr>
        <w:spacing w:after="0"/>
        <w:jc w:val="both"/>
        <w:rPr>
          <w:rFonts w:ascii="Andalus" w:hAnsi="Andalus" w:cs="Andalus"/>
          <w:color w:val="000000"/>
          <w:lang w:val="es-ES"/>
        </w:rPr>
      </w:pPr>
      <w:r w:rsidRPr="00483B51">
        <w:rPr>
          <w:rFonts w:ascii="Andalus" w:hAnsi="Andalus" w:cs="Andalus"/>
          <w:color w:val="000000"/>
          <w:lang w:val="es-ES"/>
        </w:rPr>
        <w:t xml:space="preserve">- VILLALÓN Jorge (comp.) </w:t>
      </w:r>
      <w:r w:rsidRPr="00294A97">
        <w:rPr>
          <w:rFonts w:ascii="Andalus" w:hAnsi="Andalus" w:cs="Andalus"/>
          <w:i/>
          <w:color w:val="000000"/>
          <w:lang w:val="es-ES"/>
        </w:rPr>
        <w:t>Historia de Barranquilla</w:t>
      </w:r>
      <w:r w:rsidRPr="00483B51">
        <w:rPr>
          <w:rFonts w:ascii="Andalus" w:hAnsi="Andalus" w:cs="Andalus"/>
          <w:color w:val="000000"/>
          <w:lang w:val="es-ES"/>
        </w:rPr>
        <w:t>, Barranquilla, Ediciones Uninorte, 2000.</w:t>
      </w:r>
    </w:p>
    <w:p w:rsidR="00B25D9E" w:rsidRPr="00483B51" w:rsidRDefault="00B25D9E" w:rsidP="00B25D9E">
      <w:pPr>
        <w:spacing w:after="0"/>
        <w:jc w:val="both"/>
        <w:rPr>
          <w:rFonts w:ascii="Andalus" w:hAnsi="Andalus" w:cs="Andalus"/>
          <w:color w:val="000000"/>
          <w:lang w:val="es-ES"/>
        </w:rPr>
      </w:pPr>
      <w:r w:rsidRPr="00483B51">
        <w:rPr>
          <w:rFonts w:ascii="Andalus" w:hAnsi="Andalus" w:cs="Andalus"/>
          <w:color w:val="000000"/>
          <w:lang w:val="es-ES"/>
        </w:rPr>
        <w:t xml:space="preserve">-Velásquez Toro, Magdala (Dir. académica) </w:t>
      </w:r>
      <w:r w:rsidRPr="0040190E">
        <w:rPr>
          <w:rFonts w:ascii="Andalus" w:hAnsi="Andalus" w:cs="Andalus"/>
          <w:i/>
          <w:color w:val="000000"/>
          <w:lang w:val="es-ES"/>
        </w:rPr>
        <w:t>Las mujeres en la historia de Colombia</w:t>
      </w:r>
      <w:r w:rsidRPr="00483B51">
        <w:rPr>
          <w:rFonts w:ascii="Andalus" w:hAnsi="Andalus" w:cs="Andalus"/>
          <w:color w:val="000000"/>
          <w:lang w:val="es-ES"/>
        </w:rPr>
        <w:t>, 3 tomos (Mujeres y Política, Mujeres y Sociedad, Mujeres y Cultura), Santafé de Bogotá, Consejería Presidencial para la Política Social, Presidencia de la República de Colombia / Colección Vitral, Editorial Norma, 1995</w:t>
      </w:r>
    </w:p>
    <w:p w:rsidR="00712FAA" w:rsidRPr="00616E7B" w:rsidRDefault="00712FAA" w:rsidP="00712FAA">
      <w:pPr>
        <w:spacing w:after="0"/>
        <w:jc w:val="both"/>
        <w:rPr>
          <w:rFonts w:ascii="Andalus" w:hAnsi="Andalus" w:cs="Andalus"/>
          <w:color w:val="000000"/>
          <w:lang w:val="es-ES"/>
        </w:rPr>
      </w:pPr>
      <w:r>
        <w:rPr>
          <w:rFonts w:ascii="Andalus" w:hAnsi="Andalus" w:cs="Andalus"/>
          <w:color w:val="000000"/>
          <w:lang w:val="es-ES"/>
        </w:rPr>
        <w:t>-</w:t>
      </w:r>
      <w:r w:rsidRPr="00616E7B">
        <w:rPr>
          <w:rFonts w:ascii="Andalus" w:hAnsi="Andalus" w:cs="Andalus"/>
          <w:color w:val="000000"/>
          <w:lang w:val="es-ES"/>
        </w:rPr>
        <w:t xml:space="preserve"> JARAMILLO URIBE Jaime (Dir.), </w:t>
      </w:r>
      <w:r w:rsidRPr="00BB750F">
        <w:rPr>
          <w:rFonts w:ascii="Andalus" w:hAnsi="Andalus" w:cs="Andalus"/>
          <w:i/>
          <w:color w:val="000000"/>
          <w:lang w:val="es-ES"/>
        </w:rPr>
        <w:t>Manual de Historia de Colombia</w:t>
      </w:r>
      <w:r w:rsidRPr="00616E7B">
        <w:rPr>
          <w:rFonts w:ascii="Andalus" w:hAnsi="Andalus" w:cs="Andalus"/>
          <w:color w:val="000000"/>
          <w:lang w:val="es-ES"/>
        </w:rPr>
        <w:t>, Bogotá, Procultura, 1978.</w:t>
      </w:r>
    </w:p>
    <w:p w:rsidR="000E0250" w:rsidRPr="00184424" w:rsidRDefault="000E0250" w:rsidP="000E0250">
      <w:pPr>
        <w:spacing w:after="0"/>
        <w:jc w:val="both"/>
        <w:rPr>
          <w:rFonts w:ascii="Andalus" w:hAnsi="Andalus" w:cs="Andalus"/>
          <w:color w:val="000000"/>
          <w:lang w:val="es-ES"/>
        </w:rPr>
      </w:pPr>
      <w:r>
        <w:rPr>
          <w:rFonts w:ascii="Andalus" w:hAnsi="Andalus" w:cs="Andalus"/>
          <w:color w:val="000000"/>
          <w:lang w:val="es-ES"/>
        </w:rPr>
        <w:t xml:space="preserve">- </w:t>
      </w:r>
      <w:r w:rsidRPr="009000F8">
        <w:rPr>
          <w:rFonts w:ascii="Andalus" w:hAnsi="Andalus" w:cs="Andalus"/>
          <w:color w:val="000000"/>
          <w:lang w:val="es-ES"/>
        </w:rPr>
        <w:t xml:space="preserve">Tirado Mejía, Álvaro (Dir. Científica y Académica). </w:t>
      </w:r>
      <w:r w:rsidRPr="00BC6AAD">
        <w:rPr>
          <w:rFonts w:ascii="Andalus" w:hAnsi="Andalus" w:cs="Andalus"/>
          <w:i/>
          <w:color w:val="000000"/>
          <w:lang w:val="es-ES"/>
        </w:rPr>
        <w:t>Nueva Historia de Colombia</w:t>
      </w:r>
      <w:r w:rsidRPr="00BC6AAD">
        <w:rPr>
          <w:rFonts w:ascii="Andalus" w:hAnsi="Andalus" w:cs="Andalus"/>
          <w:color w:val="000000"/>
          <w:lang w:val="es-ES"/>
        </w:rPr>
        <w:t>,</w:t>
      </w:r>
      <w:r w:rsidRPr="009000F8">
        <w:rPr>
          <w:rFonts w:ascii="Andalus" w:hAnsi="Andalus" w:cs="Andalus"/>
          <w:color w:val="000000"/>
          <w:lang w:val="es-ES"/>
        </w:rPr>
        <w:t xml:space="preserve"> </w:t>
      </w:r>
      <w:r>
        <w:rPr>
          <w:rFonts w:ascii="Andalus" w:hAnsi="Andalus" w:cs="Andalus"/>
          <w:color w:val="000000"/>
          <w:lang w:val="es-ES"/>
        </w:rPr>
        <w:t>8 v</w:t>
      </w:r>
      <w:r w:rsidRPr="009000F8">
        <w:rPr>
          <w:rFonts w:ascii="Andalus" w:hAnsi="Andalus" w:cs="Andalus"/>
          <w:color w:val="000000"/>
          <w:lang w:val="es-ES"/>
        </w:rPr>
        <w:t>ol</w:t>
      </w:r>
      <w:r>
        <w:rPr>
          <w:rFonts w:ascii="Andalus" w:hAnsi="Andalus" w:cs="Andalus"/>
          <w:color w:val="000000"/>
          <w:lang w:val="es-ES"/>
        </w:rPr>
        <w:t>úmenes</w:t>
      </w:r>
      <w:r w:rsidRPr="009000F8">
        <w:rPr>
          <w:rFonts w:ascii="Andalus" w:hAnsi="Andalus" w:cs="Andalus"/>
          <w:color w:val="000000"/>
          <w:lang w:val="es-ES"/>
        </w:rPr>
        <w:t>, Bogotá, Planeta, 1989</w:t>
      </w:r>
      <w:r>
        <w:rPr>
          <w:rFonts w:ascii="Andalus" w:hAnsi="Andalus" w:cs="Andalus"/>
          <w:color w:val="000000"/>
          <w:lang w:val="es-ES"/>
        </w:rPr>
        <w:t xml:space="preserve"> - 1998</w:t>
      </w:r>
    </w:p>
    <w:p w:rsidR="00E337B4" w:rsidRPr="00712FAA" w:rsidRDefault="00E337B4" w:rsidP="006E0BF4">
      <w:pPr>
        <w:spacing w:after="0"/>
        <w:jc w:val="both"/>
        <w:rPr>
          <w:rFonts w:ascii="Andalus" w:hAnsi="Andalus" w:cs="Andalus"/>
          <w:color w:val="000000"/>
          <w:lang w:val="es-ES"/>
        </w:rPr>
      </w:pPr>
    </w:p>
    <w:sectPr w:rsidR="00E337B4" w:rsidRPr="00712F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F1D3F"/>
    <w:multiLevelType w:val="hybridMultilevel"/>
    <w:tmpl w:val="C868C096"/>
    <w:lvl w:ilvl="0" w:tplc="1DD27F6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CC0756F"/>
    <w:multiLevelType w:val="hybridMultilevel"/>
    <w:tmpl w:val="F2126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F986B7C"/>
    <w:multiLevelType w:val="multilevel"/>
    <w:tmpl w:val="2B48BCFA"/>
    <w:lvl w:ilvl="0">
      <w:start w:val="1"/>
      <w:numFmt w:val="decimal"/>
      <w:lvlText w:val="%1."/>
      <w:lvlJc w:val="left"/>
      <w:pPr>
        <w:ind w:left="1440" w:hanging="360"/>
      </w:pPr>
      <w:rPr>
        <w:rFonts w:hint="default"/>
      </w:rPr>
    </w:lvl>
    <w:lvl w:ilvl="1">
      <w:start w:val="1"/>
      <w:numFmt w:val="decimal"/>
      <w:isLgl/>
      <w:lvlText w:val="%1.%2."/>
      <w:lvlJc w:val="left"/>
      <w:pPr>
        <w:ind w:left="1806" w:hanging="390"/>
      </w:pPr>
      <w:rPr>
        <w:rFonts w:hint="default"/>
      </w:rPr>
    </w:lvl>
    <w:lvl w:ilvl="2">
      <w:start w:val="1"/>
      <w:numFmt w:val="decimal"/>
      <w:isLgl/>
      <w:lvlText w:val="%1.%2.%3."/>
      <w:lvlJc w:val="left"/>
      <w:pPr>
        <w:ind w:left="2472" w:hanging="720"/>
      </w:pPr>
      <w:rPr>
        <w:rFonts w:hint="default"/>
      </w:rPr>
    </w:lvl>
    <w:lvl w:ilvl="3">
      <w:start w:val="1"/>
      <w:numFmt w:val="decimal"/>
      <w:isLgl/>
      <w:lvlText w:val="%1.%2.%3.%4."/>
      <w:lvlJc w:val="left"/>
      <w:pPr>
        <w:ind w:left="2808" w:hanging="720"/>
      </w:pPr>
      <w:rPr>
        <w:rFonts w:hint="default"/>
      </w:rPr>
    </w:lvl>
    <w:lvl w:ilvl="4">
      <w:start w:val="1"/>
      <w:numFmt w:val="decimal"/>
      <w:isLgl/>
      <w:lvlText w:val="%1.%2.%3.%4.%5."/>
      <w:lvlJc w:val="left"/>
      <w:pPr>
        <w:ind w:left="3504" w:hanging="1080"/>
      </w:pPr>
      <w:rPr>
        <w:rFonts w:hint="default"/>
      </w:rPr>
    </w:lvl>
    <w:lvl w:ilvl="5">
      <w:start w:val="1"/>
      <w:numFmt w:val="decimal"/>
      <w:isLgl/>
      <w:lvlText w:val="%1.%2.%3.%4.%5.%6."/>
      <w:lvlJc w:val="left"/>
      <w:pPr>
        <w:ind w:left="3840" w:hanging="1080"/>
      </w:pPr>
      <w:rPr>
        <w:rFonts w:hint="default"/>
      </w:rPr>
    </w:lvl>
    <w:lvl w:ilvl="6">
      <w:start w:val="1"/>
      <w:numFmt w:val="decimal"/>
      <w:isLgl/>
      <w:lvlText w:val="%1.%2.%3.%4.%5.%6.%7."/>
      <w:lvlJc w:val="left"/>
      <w:pPr>
        <w:ind w:left="4536" w:hanging="1440"/>
      </w:pPr>
      <w:rPr>
        <w:rFonts w:hint="default"/>
      </w:rPr>
    </w:lvl>
    <w:lvl w:ilvl="7">
      <w:start w:val="1"/>
      <w:numFmt w:val="decimal"/>
      <w:isLgl/>
      <w:lvlText w:val="%1.%2.%3.%4.%5.%6.%7.%8."/>
      <w:lvlJc w:val="left"/>
      <w:pPr>
        <w:ind w:left="4872" w:hanging="1440"/>
      </w:pPr>
      <w:rPr>
        <w:rFonts w:hint="default"/>
      </w:rPr>
    </w:lvl>
    <w:lvl w:ilvl="8">
      <w:start w:val="1"/>
      <w:numFmt w:val="decimal"/>
      <w:isLgl/>
      <w:lvlText w:val="%1.%2.%3.%4.%5.%6.%7.%8.%9."/>
      <w:lvlJc w:val="left"/>
      <w:pPr>
        <w:ind w:left="5568" w:hanging="1800"/>
      </w:pPr>
      <w:rPr>
        <w:rFonts w:hint="default"/>
      </w:rPr>
    </w:lvl>
  </w:abstractNum>
  <w:abstractNum w:abstractNumId="3">
    <w:nsid w:val="5A1A610E"/>
    <w:multiLevelType w:val="multilevel"/>
    <w:tmpl w:val="B27E40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E48"/>
    <w:rsid w:val="0000330E"/>
    <w:rsid w:val="00055BFD"/>
    <w:rsid w:val="000820AE"/>
    <w:rsid w:val="00082884"/>
    <w:rsid w:val="00082D22"/>
    <w:rsid w:val="000B0043"/>
    <w:rsid w:val="000E0250"/>
    <w:rsid w:val="000F4196"/>
    <w:rsid w:val="001554FA"/>
    <w:rsid w:val="00156428"/>
    <w:rsid w:val="0016378D"/>
    <w:rsid w:val="00180C05"/>
    <w:rsid w:val="00184424"/>
    <w:rsid w:val="001953F0"/>
    <w:rsid w:val="001F1123"/>
    <w:rsid w:val="002003E1"/>
    <w:rsid w:val="00232A91"/>
    <w:rsid w:val="002448FF"/>
    <w:rsid w:val="00256AC7"/>
    <w:rsid w:val="002947FB"/>
    <w:rsid w:val="00294A97"/>
    <w:rsid w:val="00294AC8"/>
    <w:rsid w:val="00296F8C"/>
    <w:rsid w:val="003105B5"/>
    <w:rsid w:val="00333B89"/>
    <w:rsid w:val="003435F4"/>
    <w:rsid w:val="00362CBD"/>
    <w:rsid w:val="003A15AA"/>
    <w:rsid w:val="003A5D6B"/>
    <w:rsid w:val="003B74FD"/>
    <w:rsid w:val="003D2D29"/>
    <w:rsid w:val="003E5CD0"/>
    <w:rsid w:val="003E7C35"/>
    <w:rsid w:val="0040190E"/>
    <w:rsid w:val="00415592"/>
    <w:rsid w:val="00453BF5"/>
    <w:rsid w:val="00467B26"/>
    <w:rsid w:val="00483B51"/>
    <w:rsid w:val="004904B2"/>
    <w:rsid w:val="004C2379"/>
    <w:rsid w:val="004C5018"/>
    <w:rsid w:val="004D2E01"/>
    <w:rsid w:val="004E4BC6"/>
    <w:rsid w:val="004F17EF"/>
    <w:rsid w:val="00522931"/>
    <w:rsid w:val="00584445"/>
    <w:rsid w:val="005B57C7"/>
    <w:rsid w:val="005D023A"/>
    <w:rsid w:val="00616E7B"/>
    <w:rsid w:val="00631067"/>
    <w:rsid w:val="006379C4"/>
    <w:rsid w:val="00640076"/>
    <w:rsid w:val="00651920"/>
    <w:rsid w:val="00692D6B"/>
    <w:rsid w:val="006A5C68"/>
    <w:rsid w:val="006E0BF4"/>
    <w:rsid w:val="00712FAA"/>
    <w:rsid w:val="007138A4"/>
    <w:rsid w:val="007141F6"/>
    <w:rsid w:val="0072537B"/>
    <w:rsid w:val="007F5436"/>
    <w:rsid w:val="00806A8C"/>
    <w:rsid w:val="008157FD"/>
    <w:rsid w:val="008235CF"/>
    <w:rsid w:val="008349D0"/>
    <w:rsid w:val="00875317"/>
    <w:rsid w:val="008811BF"/>
    <w:rsid w:val="00884FF5"/>
    <w:rsid w:val="00894C35"/>
    <w:rsid w:val="008B0463"/>
    <w:rsid w:val="008F3743"/>
    <w:rsid w:val="00927BB7"/>
    <w:rsid w:val="00933795"/>
    <w:rsid w:val="0098359E"/>
    <w:rsid w:val="00990684"/>
    <w:rsid w:val="009914F6"/>
    <w:rsid w:val="009A43AF"/>
    <w:rsid w:val="00A16A4A"/>
    <w:rsid w:val="00A23350"/>
    <w:rsid w:val="00A902CE"/>
    <w:rsid w:val="00A96BD6"/>
    <w:rsid w:val="00AE23E1"/>
    <w:rsid w:val="00AF6844"/>
    <w:rsid w:val="00B25D9E"/>
    <w:rsid w:val="00B47B8C"/>
    <w:rsid w:val="00B630C0"/>
    <w:rsid w:val="00B814F0"/>
    <w:rsid w:val="00B870FB"/>
    <w:rsid w:val="00B956D3"/>
    <w:rsid w:val="00BB750F"/>
    <w:rsid w:val="00BC7A82"/>
    <w:rsid w:val="00BD51D2"/>
    <w:rsid w:val="00BF5859"/>
    <w:rsid w:val="00C141EC"/>
    <w:rsid w:val="00C30D34"/>
    <w:rsid w:val="00C562CA"/>
    <w:rsid w:val="00C76CEB"/>
    <w:rsid w:val="00CC4B31"/>
    <w:rsid w:val="00CF51E9"/>
    <w:rsid w:val="00D32988"/>
    <w:rsid w:val="00D60A61"/>
    <w:rsid w:val="00D8151A"/>
    <w:rsid w:val="00D82769"/>
    <w:rsid w:val="00D829F4"/>
    <w:rsid w:val="00DB2F18"/>
    <w:rsid w:val="00DD7EC6"/>
    <w:rsid w:val="00DE5A3D"/>
    <w:rsid w:val="00E1310E"/>
    <w:rsid w:val="00E1402C"/>
    <w:rsid w:val="00E22D48"/>
    <w:rsid w:val="00E337B4"/>
    <w:rsid w:val="00E55E8E"/>
    <w:rsid w:val="00F02E48"/>
    <w:rsid w:val="00F40231"/>
    <w:rsid w:val="00F532B6"/>
    <w:rsid w:val="00F62A62"/>
    <w:rsid w:val="00F67419"/>
    <w:rsid w:val="00F82B50"/>
    <w:rsid w:val="00F86679"/>
    <w:rsid w:val="00F9460D"/>
    <w:rsid w:val="00FD47FF"/>
    <w:rsid w:val="00FD4C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77CE8A-8DD6-4680-B321-666BF46D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6428"/>
    <w:pPr>
      <w:ind w:left="720"/>
      <w:contextualSpacing/>
    </w:pPr>
  </w:style>
  <w:style w:type="character" w:styleId="Hipervnculo">
    <w:name w:val="Hyperlink"/>
    <w:basedOn w:val="Fuentedeprrafopredeter"/>
    <w:uiPriority w:val="99"/>
    <w:unhideWhenUsed/>
    <w:rsid w:val="00E22D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anrepcultural.org/blaavirtual/biografi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4</Pages>
  <Words>1382</Words>
  <Characters>7606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Losarbo</dc:creator>
  <cp:keywords/>
  <dc:description/>
  <cp:lastModifiedBy>Jisarbo</cp:lastModifiedBy>
  <cp:revision>141</cp:revision>
  <dcterms:created xsi:type="dcterms:W3CDTF">2016-02-23T15:47:00Z</dcterms:created>
  <dcterms:modified xsi:type="dcterms:W3CDTF">2016-09-08T03:43:00Z</dcterms:modified>
</cp:coreProperties>
</file>