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1A34" w:rsidRPr="00061A34" w:rsidRDefault="00061A34" w:rsidP="001908DC">
      <w:pPr>
        <w:pStyle w:val="Heading1"/>
        <w:spacing w:before="0"/>
        <w:rPr>
          <w:b w:val="0"/>
          <w:szCs w:val="24"/>
        </w:rPr>
      </w:pPr>
      <w:bookmarkStart w:id="0" w:name="_GoBack"/>
      <w:bookmarkEnd w:id="0"/>
      <w:r w:rsidRPr="00061A34">
        <w:rPr>
          <w:b w:val="0"/>
          <w:szCs w:val="24"/>
        </w:rPr>
        <w:t xml:space="preserve">Penyulingan Minyak </w:t>
      </w:r>
      <w:r w:rsidR="001908DC">
        <w:rPr>
          <w:b w:val="0"/>
          <w:szCs w:val="24"/>
        </w:rPr>
        <w:t>Arsiri</w:t>
      </w:r>
    </w:p>
    <w:p w:rsidR="00061A34" w:rsidRDefault="00061A34" w:rsidP="001908DC">
      <w:pPr>
        <w:pStyle w:val="Heading2"/>
        <w:numPr>
          <w:ilvl w:val="1"/>
          <w:numId w:val="1"/>
        </w:numPr>
        <w:ind w:hanging="720"/>
      </w:pPr>
      <w:r>
        <w:t>Teori Penyulingan</w:t>
      </w:r>
    </w:p>
    <w:p w:rsidR="00061A34" w:rsidRDefault="00061A34" w:rsidP="001908DC">
      <w:pPr>
        <w:tabs>
          <w:tab w:val="left" w:pos="720"/>
        </w:tabs>
        <w:spacing w:before="240"/>
      </w:pPr>
      <w:r>
        <w:t xml:space="preserve">Minyak </w:t>
      </w:r>
      <w:r w:rsidR="001908DC">
        <w:t>arsiri</w:t>
      </w:r>
      <w:r>
        <w:t xml:space="preserve"> atau disebut juga minyak eteris adalah minyak yang terdiri dari campuran zat yang mudah menguap. Zat-zat yang terkandung dalam minyak arsiri mempunyai komposisi dan titik d</w:t>
      </w:r>
      <w:r>
        <w:t>i</w:t>
      </w:r>
      <w:r>
        <w:t>dih yang berbeda-beda. Setiap zat yang mudah menguap memiliki titik didih dan tekanan uap tertentu, hal ini dipengar</w:t>
      </w:r>
      <w:r>
        <w:t>u</w:t>
      </w:r>
      <w:r>
        <w:t>hi oleh suhu. Untuk persenyawaan yang memiliki titik didih sangat tinggi pada umumnya tekanan uapnya sangat rendah. Intensitas suatu bau yang dihasilkan merupakan hasil sifat mudah menguap dari persenyawaan yang menghasilkan bau h</w:t>
      </w:r>
      <w:r>
        <w:t>a</w:t>
      </w:r>
      <w:r>
        <w:t>rum tersebut pada kondisi tertentu.</w:t>
      </w:r>
    </w:p>
    <w:p w:rsidR="00061A34" w:rsidRDefault="00061A34" w:rsidP="001908DC">
      <w:pPr>
        <w:tabs>
          <w:tab w:val="left" w:pos="720"/>
        </w:tabs>
        <w:spacing w:before="240"/>
        <w:ind w:firstLine="720"/>
      </w:pPr>
      <w:r>
        <w:t>Stephen Miall dalam bukunya yang berjudul “</w:t>
      </w:r>
      <w:r>
        <w:rPr>
          <w:i/>
        </w:rPr>
        <w:t xml:space="preserve">A New Dictionary of Chemistry” </w:t>
      </w:r>
      <w:r>
        <w:t>menyatakan bahwa, penyulingan dapat didefinisikan sebagai pemisahan suatu komp</w:t>
      </w:r>
      <w:r>
        <w:t>o</w:t>
      </w:r>
      <w:r>
        <w:t xml:space="preserve">nen-komponen suatu campuran dari dua jenis cairan atau lebih berdasarkan perbedaan tekanan uap dari masing-masing zat tersebut. Secara umum ada dua macam sistem penyulingan campuran </w:t>
      </w:r>
      <w:proofErr w:type="gramStart"/>
      <w:r>
        <w:t>cairan</w:t>
      </w:r>
      <w:proofErr w:type="gramEnd"/>
      <w:r>
        <w:t>, antara lain:</w:t>
      </w:r>
    </w:p>
    <w:p w:rsidR="00061A34" w:rsidRDefault="00061A34" w:rsidP="001908DC">
      <w:pPr>
        <w:numPr>
          <w:ilvl w:val="0"/>
          <w:numId w:val="2"/>
        </w:numPr>
        <w:tabs>
          <w:tab w:val="left" w:pos="900"/>
        </w:tabs>
        <w:spacing w:before="240"/>
        <w:ind w:left="900" w:hanging="450"/>
      </w:pPr>
      <w:r>
        <w:t>Penyulingan dari campuran cairan yang saling tidak melarut dan me</w:t>
      </w:r>
      <w:r>
        <w:t>m</w:t>
      </w:r>
      <w:r>
        <w:t xml:space="preserve">bentuk dua fase. Penyulingan tersebut dilakukan untuk memurnikan dan memisahkan minyak </w:t>
      </w:r>
      <w:r w:rsidR="001908DC">
        <w:t>arsiri</w:t>
      </w:r>
      <w:r>
        <w:t xml:space="preserve"> dengan </w:t>
      </w:r>
      <w:proofErr w:type="gramStart"/>
      <w:r>
        <w:t>cara</w:t>
      </w:r>
      <w:proofErr w:type="gramEnd"/>
      <w:r>
        <w:t xml:space="preserve"> penguapan. Penyulingan dapat dilakukan dengan </w:t>
      </w:r>
      <w:proofErr w:type="gramStart"/>
      <w:r>
        <w:t>cara</w:t>
      </w:r>
      <w:proofErr w:type="gramEnd"/>
      <w:r>
        <w:t xml:space="preserve"> memanaskan bahan </w:t>
      </w:r>
      <w:smartTag w:uri="urn:schemas-microsoft-com:office:smarttags" w:element="City">
        <w:smartTag w:uri="urn:schemas-microsoft-com:office:smarttags" w:element="place">
          <w:r>
            <w:t>baku</w:t>
          </w:r>
        </w:smartTag>
      </w:smartTag>
      <w:r>
        <w:t xml:space="preserve"> dalam air mendidih pada suatu ketel penyuling. Selain itu dapat juga dilakukan dengan memasuk</w:t>
      </w:r>
      <w:r w:rsidR="00D44340">
        <w:t>k</w:t>
      </w:r>
      <w:r>
        <w:t xml:space="preserve">an bahan </w:t>
      </w:r>
      <w:proofErr w:type="gramStart"/>
      <w:smartTag w:uri="urn:schemas-microsoft-com:office:smarttags" w:element="City">
        <w:smartTag w:uri="urn:schemas-microsoft-com:office:smarttags" w:element="place">
          <w:r>
            <w:t>baku</w:t>
          </w:r>
        </w:smartTag>
      </w:smartTag>
      <w:proofErr w:type="gramEnd"/>
      <w:r>
        <w:t xml:space="preserve"> ke dalam ketel penyuling, kemudian uap panas diali</w:t>
      </w:r>
      <w:r>
        <w:t>r</w:t>
      </w:r>
      <w:r>
        <w:t>kan masuk. Uap panas tersebut dihasilkan dari ketel uap atau boiler yang letaknya te</w:t>
      </w:r>
      <w:r>
        <w:t>r</w:t>
      </w:r>
      <w:r>
        <w:t>pisah.</w:t>
      </w:r>
    </w:p>
    <w:p w:rsidR="00061A34" w:rsidRDefault="00061A34" w:rsidP="001908DC">
      <w:pPr>
        <w:numPr>
          <w:ilvl w:val="0"/>
          <w:numId w:val="2"/>
        </w:numPr>
        <w:tabs>
          <w:tab w:val="left" w:pos="900"/>
        </w:tabs>
        <w:spacing w:before="240"/>
        <w:ind w:left="900" w:hanging="450"/>
      </w:pPr>
      <w:r>
        <w:lastRenderedPageBreak/>
        <w:t>Penyulingan dari campuran cairan yang suling melarut secara sempu</w:t>
      </w:r>
      <w:r>
        <w:t>r</w:t>
      </w:r>
      <w:r>
        <w:t>na dan hanya membentuk satu fase. Usaha tersebut dilakukan untuk m</w:t>
      </w:r>
      <w:r>
        <w:t>e</w:t>
      </w:r>
      <w:r>
        <w:t>murnikan dan memisahkan kandungan minyak yang terdapat di dalam bahan tanpa menggunakan uap p</w:t>
      </w:r>
      <w:r>
        <w:t>a</w:t>
      </w:r>
      <w:r>
        <w:t>nas.</w:t>
      </w:r>
    </w:p>
    <w:p w:rsidR="00061A34" w:rsidRDefault="00061A34" w:rsidP="001908DC">
      <w:pPr>
        <w:tabs>
          <w:tab w:val="left" w:pos="0"/>
        </w:tabs>
        <w:spacing w:before="240"/>
        <w:ind w:firstLine="720"/>
      </w:pPr>
      <w:r>
        <w:t>Sifat campuran satu fase dengan campuran dua fase dapat dibedakan secara jelas jika suatu cairan menguap, terutama pada keadaan mendidih. Dalam wa</w:t>
      </w:r>
      <w:r>
        <w:t>k</w:t>
      </w:r>
      <w:r>
        <w:t xml:space="preserve">tu singkat jumlah molekul yang menguap, </w:t>
      </w:r>
      <w:proofErr w:type="gramStart"/>
      <w:r>
        <w:t>akan</w:t>
      </w:r>
      <w:proofErr w:type="gramEnd"/>
      <w:r>
        <w:t xml:space="preserve"> sama dengan jumlah uap yang berkondensasi dalam satuan waktu yang sama. Dengan kata lain jumlah zat me</w:t>
      </w:r>
      <w:r>
        <w:t>n</w:t>
      </w:r>
      <w:r>
        <w:t xml:space="preserve">guap </w:t>
      </w:r>
      <w:proofErr w:type="gramStart"/>
      <w:r>
        <w:t>sama</w:t>
      </w:r>
      <w:proofErr w:type="gramEnd"/>
      <w:r>
        <w:t xml:space="preserve"> dengan jumlah zat yang terkondensasi. Oleh karena itu terbentuklah keseimbangan dinamis, sehingga jumlah molekul dalam keadaan uap menjadi konstan. Jika ruangan terbuka, uap </w:t>
      </w:r>
      <w:proofErr w:type="gramStart"/>
      <w:r>
        <w:t>akan</w:t>
      </w:r>
      <w:proofErr w:type="gramEnd"/>
      <w:r>
        <w:t xml:space="preserve"> keluar dan digantikan dengan molekul uap b</w:t>
      </w:r>
      <w:r>
        <w:t>a</w:t>
      </w:r>
      <w:r>
        <w:t>ru dalam jumlah sama dengan uap yang keluar.</w:t>
      </w:r>
    </w:p>
    <w:p w:rsidR="00061A34" w:rsidRDefault="00061A34" w:rsidP="001908DC">
      <w:pPr>
        <w:tabs>
          <w:tab w:val="left" w:pos="0"/>
        </w:tabs>
        <w:spacing w:before="240"/>
        <w:ind w:firstLine="720"/>
      </w:pPr>
      <w:r>
        <w:t>Titik didih dapat didefinisikan sebagai “nilai suhu pada tekanan atmosfir atau pada tekanan tertentu lainnya, dimana cairan akan berubah menjadi uap,</w:t>
      </w:r>
      <w:r w:rsidRPr="00907642">
        <w:t xml:space="preserve"> </w:t>
      </w:r>
      <w:r>
        <w:t>a</w:t>
      </w:r>
      <w:r w:rsidRPr="00907642">
        <w:t>tau</w:t>
      </w:r>
      <w:r>
        <w:t xml:space="preserve"> suhu pada saat tekanan uap dari cairan tersebut sama dengan tekanan gas atau uap yang berada disekitarnya” (Hackh’s Chemical Dictionary, </w:t>
      </w:r>
      <w:r w:rsidRPr="00F95F12">
        <w:t>1944</w:t>
      </w:r>
      <w:r>
        <w:t>). Penyulingan p</w:t>
      </w:r>
      <w:r>
        <w:t>a</w:t>
      </w:r>
      <w:r>
        <w:t xml:space="preserve">da tekanan atmosfir mempunyai tekanan uap yang </w:t>
      </w:r>
      <w:proofErr w:type="gramStart"/>
      <w:r>
        <w:t>sama</w:t>
      </w:r>
      <w:proofErr w:type="gramEnd"/>
      <w:r>
        <w:t xml:space="preserve"> dengan tekanan air ra</w:t>
      </w:r>
      <w:r w:rsidR="001908DC">
        <w:t>ksa dalam kolom setinggi 760 mm2</w:t>
      </w:r>
      <w:r>
        <w:t xml:space="preserve">. Berkurangnya tekanan pada ruangan di atas cairan </w:t>
      </w:r>
      <w:proofErr w:type="gramStart"/>
      <w:r>
        <w:t>akan</w:t>
      </w:r>
      <w:proofErr w:type="gramEnd"/>
      <w:r>
        <w:t xml:space="preserve"> menurunkan titik didih, dan sebaliknya peningkatan tekanan di atas pe</w:t>
      </w:r>
      <w:r>
        <w:t>r</w:t>
      </w:r>
      <w:r>
        <w:t xml:space="preserve">mukaan cairan akan menaikan titik didih cairan tersebut. Suatu cairan yang terdiri dari beberapa komponen yang saling bercampur dengan titik didih yang berbeda, pada umumnya tidak berada pada suatu nilai titik didih. Campuran cairan </w:t>
      </w:r>
      <w:proofErr w:type="gramStart"/>
      <w:r>
        <w:t>tersebut  mempunyai</w:t>
      </w:r>
      <w:proofErr w:type="gramEnd"/>
      <w:r>
        <w:t xml:space="preserve"> nilai kisaran titik didih tertentu. Dengan penguapan komponen yang bertitik didih rendah, maka titik didih cairan yang tertinggal </w:t>
      </w:r>
      <w:proofErr w:type="gramStart"/>
      <w:r>
        <w:t>akan</w:t>
      </w:r>
      <w:proofErr w:type="gramEnd"/>
      <w:r>
        <w:t xml:space="preserve"> me</w:t>
      </w:r>
      <w:r>
        <w:t>n</w:t>
      </w:r>
      <w:r>
        <w:t>ingkatkan secara bertahap dan akhirnya mendekati komponen yang bertitik didih tertin</w:t>
      </w:r>
      <w:r>
        <w:t>g</w:t>
      </w:r>
      <w:r>
        <w:t>gi.</w:t>
      </w:r>
    </w:p>
    <w:p w:rsidR="00061A34" w:rsidRDefault="00061A34" w:rsidP="001908DC">
      <w:pPr>
        <w:tabs>
          <w:tab w:val="left" w:pos="720"/>
        </w:tabs>
        <w:spacing w:before="240"/>
        <w:ind w:firstLine="720"/>
      </w:pPr>
      <w:r>
        <w:lastRenderedPageBreak/>
        <w:t>Pada cairan dua fase dalam keadaan seimbang, jumlah molekul yang te</w:t>
      </w:r>
      <w:r>
        <w:t>r</w:t>
      </w:r>
      <w:r>
        <w:t xml:space="preserve">dapat dalam fase uap lebih besar daripada jumlah molekul uap cairan murni pada suhu yang </w:t>
      </w:r>
      <w:proofErr w:type="gramStart"/>
      <w:r>
        <w:t>sama</w:t>
      </w:r>
      <w:proofErr w:type="gramEnd"/>
      <w:r>
        <w:t xml:space="preserve">. Oleh karena itu, tekanan yang dihasilkan oleh campuran uap </w:t>
      </w:r>
      <w:proofErr w:type="gramStart"/>
      <w:r>
        <w:t>akan</w:t>
      </w:r>
      <w:proofErr w:type="gramEnd"/>
      <w:r>
        <w:t xml:space="preserve"> lebih besar daripada tekanan yang dihasilkan oleh uap murni itu sendiri. Pada penyulingan uap air atau uap mendidih (</w:t>
      </w:r>
      <w:r>
        <w:rPr>
          <w:i/>
        </w:rPr>
        <w:t>hydrodistillation</w:t>
      </w:r>
      <w:r>
        <w:t xml:space="preserve">), tekanan pada ruang uap </w:t>
      </w:r>
      <w:proofErr w:type="gramStart"/>
      <w:r>
        <w:t>akan</w:t>
      </w:r>
      <w:proofErr w:type="gramEnd"/>
      <w:r>
        <w:t xml:space="preserve"> lebih konstan, karena uap berhubungan dengan atmosfir atau dite</w:t>
      </w:r>
      <w:r>
        <w:t>n</w:t>
      </w:r>
      <w:r>
        <w:t>tukan oleh alat control yang dapat menaik</w:t>
      </w:r>
      <w:r w:rsidRPr="00907642">
        <w:t>k</w:t>
      </w:r>
      <w:r>
        <w:t>an atau menurunkan tekanan.</w:t>
      </w:r>
    </w:p>
    <w:p w:rsidR="00061A34" w:rsidRDefault="00061A34" w:rsidP="001908DC">
      <w:pPr>
        <w:tabs>
          <w:tab w:val="left" w:pos="720"/>
        </w:tabs>
        <w:spacing w:before="240"/>
        <w:ind w:firstLine="720"/>
      </w:pPr>
      <w:r>
        <w:t xml:space="preserve">Hukum hidrodestilasi minyak </w:t>
      </w:r>
      <w:r w:rsidR="001908DC">
        <w:t>arsiri</w:t>
      </w:r>
      <w:r>
        <w:t xml:space="preserve"> atau zat-zat menguap adalah sebagai berikut: “</w:t>
      </w:r>
      <w:r>
        <w:rPr>
          <w:i/>
        </w:rPr>
        <w:t>perbandingan antara berat dua komponen uap dan perbandingan berat dua macam cairan dalam destilat (kondensat), merupakan perbandingan dari tekanan uap parsial dikalikan dengan perbandingan berat molekulnya</w:t>
      </w:r>
      <w:r>
        <w:t>”. Hukum h</w:t>
      </w:r>
      <w:r>
        <w:t>i</w:t>
      </w:r>
      <w:r>
        <w:t>drodestilasi jika dituliskan dengan rumus adalah:</w:t>
      </w:r>
    </w:p>
    <w:p w:rsidR="00061A34" w:rsidRDefault="00061A34" w:rsidP="001908DC">
      <w:pPr>
        <w:tabs>
          <w:tab w:val="left" w:pos="720"/>
          <w:tab w:val="left" w:pos="2880"/>
        </w:tabs>
        <w:spacing w:before="240"/>
        <w:ind w:firstLine="720"/>
      </w:pPr>
      <w:r w:rsidRPr="005C12F7">
        <w:rPr>
          <w:position w:val="-30"/>
          <w:lang w:val="sv-SE"/>
        </w:rPr>
        <w:object w:dxaOrig="214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25pt;height:36pt" o:ole="">
            <v:imagedata r:id="rId5" o:title=""/>
          </v:shape>
          <o:OLEObject Type="Embed" ProgID="Equation.3" ShapeID="_x0000_i1025" DrawAspect="Content" ObjectID="_1574663724" r:id="rId6"/>
        </w:object>
      </w:r>
      <w:r>
        <w:rPr>
          <w:lang w:val="sv-SE"/>
        </w:rPr>
        <w:tab/>
      </w:r>
      <w:r>
        <w:rPr>
          <w:lang w:val="sv-SE"/>
        </w:rPr>
        <w:tab/>
      </w:r>
      <w:r>
        <w:rPr>
          <w:lang w:val="sv-SE"/>
        </w:rPr>
        <w:tab/>
      </w:r>
      <w:r>
        <w:rPr>
          <w:lang w:val="sv-SE"/>
        </w:rPr>
        <w:tab/>
      </w:r>
      <w:r>
        <w:t>(Guenther E, 122, 1987)</w:t>
      </w:r>
    </w:p>
    <w:p w:rsidR="00061A34" w:rsidRDefault="00061A34" w:rsidP="001908DC">
      <w:pPr>
        <w:tabs>
          <w:tab w:val="left" w:pos="1170"/>
          <w:tab w:val="left" w:pos="1890"/>
          <w:tab w:val="left" w:pos="2340"/>
        </w:tabs>
        <w:spacing w:before="240"/>
        <w:rPr>
          <w:lang w:val="sv-SE"/>
        </w:rPr>
      </w:pPr>
      <w:proofErr w:type="gramStart"/>
      <w:r>
        <w:t>Dimana :</w:t>
      </w:r>
      <w:proofErr w:type="gramEnd"/>
      <w:r>
        <w:tab/>
      </w:r>
      <w:r w:rsidRPr="00365525">
        <w:rPr>
          <w:position w:val="-14"/>
          <w:lang w:val="sv-SE"/>
        </w:rPr>
        <w:object w:dxaOrig="540" w:dyaOrig="380">
          <v:shape id="_x0000_i1026" type="#_x0000_t75" style="width:27pt;height:18.75pt" o:ole="">
            <v:imagedata r:id="rId7" o:title=""/>
          </v:shape>
          <o:OLEObject Type="Embed" ProgID="Equation.3" ShapeID="_x0000_i1026" DrawAspect="Content" ObjectID="_1574663725" r:id="rId8"/>
        </w:object>
      </w:r>
      <w:r>
        <w:rPr>
          <w:lang w:val="sv-SE"/>
        </w:rPr>
        <w:tab/>
        <w:t>=</w:t>
      </w:r>
      <w:r>
        <w:rPr>
          <w:lang w:val="sv-SE"/>
        </w:rPr>
        <w:tab/>
        <w:t>berat air di dalam kondensat</w:t>
      </w:r>
    </w:p>
    <w:p w:rsidR="00061A34" w:rsidRDefault="00E45CC8" w:rsidP="001908DC">
      <w:pPr>
        <w:tabs>
          <w:tab w:val="left" w:pos="0"/>
          <w:tab w:val="left" w:pos="1890"/>
          <w:tab w:val="left" w:pos="2340"/>
        </w:tabs>
        <w:ind w:firstLine="1260"/>
        <w:rPr>
          <w:lang w:val="sv-SE"/>
        </w:rPr>
      </w:pPr>
      <w:r>
        <w:rPr>
          <w:lang w:val="sv-SE"/>
        </w:rPr>
        <w:t>Woil</w:t>
      </w:r>
      <w:r w:rsidR="00061A34">
        <w:rPr>
          <w:lang w:val="sv-SE"/>
        </w:rPr>
        <w:tab/>
        <w:t>=</w:t>
      </w:r>
      <w:r w:rsidR="00061A34">
        <w:rPr>
          <w:lang w:val="sv-SE"/>
        </w:rPr>
        <w:tab/>
        <w:t>berat mimyak di dalam kondensat</w:t>
      </w:r>
    </w:p>
    <w:p w:rsidR="00061A34" w:rsidRDefault="00061A34" w:rsidP="001908DC">
      <w:pPr>
        <w:tabs>
          <w:tab w:val="left" w:pos="0"/>
          <w:tab w:val="left" w:pos="1890"/>
          <w:tab w:val="left" w:pos="2340"/>
        </w:tabs>
        <w:ind w:firstLine="1260"/>
        <w:rPr>
          <w:lang w:val="sv-SE"/>
        </w:rPr>
      </w:pPr>
      <w:r w:rsidRPr="00365525">
        <w:rPr>
          <w:position w:val="-14"/>
          <w:lang w:val="sv-SE"/>
        </w:rPr>
        <w:object w:dxaOrig="480" w:dyaOrig="380">
          <v:shape id="_x0000_i1027" type="#_x0000_t75" style="width:24pt;height:18.75pt" o:ole="">
            <v:imagedata r:id="rId9" o:title=""/>
          </v:shape>
          <o:OLEObject Type="Embed" ProgID="Equation.3" ShapeID="_x0000_i1027" DrawAspect="Content" ObjectID="_1574663726" r:id="rId10"/>
        </w:object>
      </w:r>
      <w:r>
        <w:rPr>
          <w:lang w:val="sv-SE"/>
        </w:rPr>
        <w:tab/>
        <w:t>=</w:t>
      </w:r>
      <w:r>
        <w:rPr>
          <w:lang w:val="sv-SE"/>
        </w:rPr>
        <w:tab/>
        <w:t>tekanan uap air pada suhu yang ditetapkan</w:t>
      </w:r>
    </w:p>
    <w:p w:rsidR="00061A34" w:rsidRDefault="00110C39" w:rsidP="001908DC">
      <w:pPr>
        <w:tabs>
          <w:tab w:val="left" w:pos="0"/>
          <w:tab w:val="left" w:pos="1890"/>
          <w:tab w:val="left" w:pos="2340"/>
        </w:tabs>
        <w:ind w:firstLine="1260"/>
        <w:rPr>
          <w:lang w:val="sv-SE"/>
        </w:rPr>
      </w:pPr>
      <w:r>
        <w:rPr>
          <w:lang w:val="sv-SE"/>
        </w:rPr>
        <w:t>P</w:t>
      </w:r>
      <w:r w:rsidRPr="00E45CC8">
        <w:rPr>
          <w:vertAlign w:val="subscript"/>
          <w:lang w:val="sv-SE"/>
        </w:rPr>
        <w:t>oil</w:t>
      </w:r>
      <w:r w:rsidR="00061A34">
        <w:rPr>
          <w:lang w:val="sv-SE"/>
        </w:rPr>
        <w:tab/>
        <w:t>=</w:t>
      </w:r>
      <w:r w:rsidR="00061A34">
        <w:rPr>
          <w:lang w:val="sv-SE"/>
        </w:rPr>
        <w:tab/>
        <w:t>tekanan minyak pada suhu ketel</w:t>
      </w:r>
    </w:p>
    <w:p w:rsidR="00061A34" w:rsidRDefault="00061A34" w:rsidP="001908DC">
      <w:pPr>
        <w:tabs>
          <w:tab w:val="left" w:pos="0"/>
          <w:tab w:val="left" w:pos="1890"/>
          <w:tab w:val="left" w:pos="2340"/>
        </w:tabs>
        <w:ind w:firstLine="1260"/>
        <w:rPr>
          <w:lang w:val="sv-SE"/>
        </w:rPr>
      </w:pPr>
      <w:r w:rsidRPr="00365525">
        <w:rPr>
          <w:position w:val="-14"/>
          <w:lang w:val="sv-SE"/>
        </w:rPr>
        <w:object w:dxaOrig="600" w:dyaOrig="380">
          <v:shape id="_x0000_i1028" type="#_x0000_t75" style="width:30pt;height:18.75pt" o:ole="">
            <v:imagedata r:id="rId11" o:title=""/>
          </v:shape>
          <o:OLEObject Type="Embed" ProgID="Equation.3" ShapeID="_x0000_i1028" DrawAspect="Content" ObjectID="_1574663727" r:id="rId12"/>
        </w:object>
      </w:r>
      <w:r>
        <w:rPr>
          <w:lang w:val="sv-SE"/>
        </w:rPr>
        <w:tab/>
        <w:t>=</w:t>
      </w:r>
      <w:r>
        <w:rPr>
          <w:lang w:val="sv-SE"/>
        </w:rPr>
        <w:tab/>
        <w:t>berat molekul air (18)</w:t>
      </w:r>
    </w:p>
    <w:p w:rsidR="00061A34" w:rsidRDefault="00061A34" w:rsidP="001908DC">
      <w:pPr>
        <w:tabs>
          <w:tab w:val="left" w:pos="1890"/>
          <w:tab w:val="left" w:pos="2340"/>
        </w:tabs>
        <w:ind w:left="2340" w:hanging="1080"/>
        <w:rPr>
          <w:lang w:val="sv-SE"/>
        </w:rPr>
      </w:pPr>
      <w:r w:rsidRPr="006D46F6">
        <w:rPr>
          <w:position w:val="-12"/>
          <w:lang w:val="sv-SE"/>
        </w:rPr>
        <w:object w:dxaOrig="480" w:dyaOrig="360">
          <v:shape id="_x0000_i1029" type="#_x0000_t75" style="width:24pt;height:18pt" o:ole="">
            <v:imagedata r:id="rId13" o:title=""/>
          </v:shape>
          <o:OLEObject Type="Embed" ProgID="Equation.3" ShapeID="_x0000_i1029" DrawAspect="Content" ObjectID="_1574663728" r:id="rId14"/>
        </w:object>
      </w:r>
      <w:r>
        <w:rPr>
          <w:lang w:val="sv-SE"/>
        </w:rPr>
        <w:tab/>
        <w:t>=</w:t>
      </w:r>
      <w:r>
        <w:rPr>
          <w:lang w:val="sv-SE"/>
        </w:rPr>
        <w:tab/>
        <w:t>berat molekul minyak (dengan asumsi bahwa nilai ini ditetapkan sebagai nilai rata-rata).</w:t>
      </w:r>
    </w:p>
    <w:p w:rsidR="00061A34" w:rsidRPr="007D2B72" w:rsidRDefault="00061A34" w:rsidP="001908DC">
      <w:pPr>
        <w:shd w:val="clear" w:color="auto" w:fill="00B050"/>
        <w:tabs>
          <w:tab w:val="left" w:pos="2160"/>
        </w:tabs>
        <w:ind w:firstLine="720"/>
        <w:rPr>
          <w:lang w:val="sv-SE"/>
        </w:rPr>
      </w:pPr>
      <w:r>
        <w:rPr>
          <w:lang w:val="sv-SE"/>
        </w:rPr>
        <w:t>Tekanan uap parsial ialah tekanan uap dari masing-masing komponen dalam campuran uap. Setiap sistem cairan dua fase, tekanan uap parsial sama dengan tekanan uap masing-masing komponen.</w:t>
      </w:r>
    </w:p>
    <w:p w:rsidR="00061A34" w:rsidRDefault="00061A34" w:rsidP="001908DC">
      <w:pPr>
        <w:pStyle w:val="Heading2"/>
        <w:numPr>
          <w:ilvl w:val="1"/>
          <w:numId w:val="1"/>
        </w:numPr>
        <w:ind w:hanging="720"/>
      </w:pPr>
      <w:r>
        <w:lastRenderedPageBreak/>
        <w:t>Metode Umum Penyulingan</w:t>
      </w:r>
    </w:p>
    <w:p w:rsidR="00061A34" w:rsidRPr="00D52C2F" w:rsidRDefault="00061A34" w:rsidP="001908DC">
      <w:pPr>
        <w:spacing w:before="240"/>
        <w:ind w:left="360" w:right="-43" w:firstLine="720"/>
        <w:rPr>
          <w:lang w:val="sv-SE"/>
        </w:rPr>
      </w:pPr>
      <w:r>
        <w:rPr>
          <w:lang w:val="sv-SE"/>
        </w:rPr>
        <w:t xml:space="preserve">Dalam industri minyak </w:t>
      </w:r>
      <w:r w:rsidR="001908DC">
        <w:rPr>
          <w:lang w:val="sv-SE"/>
        </w:rPr>
        <w:t>arsiri</w:t>
      </w:r>
      <w:r>
        <w:rPr>
          <w:lang w:val="sv-SE"/>
        </w:rPr>
        <w:t xml:space="preserve"> dikenal 3 macam metode penyulingan. Perbedaan pokok dari ketiga tipe penyulingan teletak pada perbedaan cara penanganan bahan olahannya. Ketiga metode in</w:t>
      </w:r>
      <w:r w:rsidR="00AC1262">
        <w:rPr>
          <w:lang w:val="sv-SE"/>
        </w:rPr>
        <w:t>i</w:t>
      </w:r>
      <w:r>
        <w:rPr>
          <w:lang w:val="sv-SE"/>
        </w:rPr>
        <w:t xml:space="preserve"> antara lain;</w:t>
      </w:r>
    </w:p>
    <w:p w:rsidR="00061A34" w:rsidRDefault="00061A34" w:rsidP="00D33BC2">
      <w:pPr>
        <w:numPr>
          <w:ilvl w:val="0"/>
          <w:numId w:val="4"/>
        </w:numPr>
        <w:tabs>
          <w:tab w:val="left" w:pos="270"/>
          <w:tab w:val="left" w:pos="1080"/>
        </w:tabs>
        <w:ind w:right="-43"/>
        <w:rPr>
          <w:lang w:val="sv-SE"/>
        </w:rPr>
      </w:pPr>
      <w:r>
        <w:rPr>
          <w:lang w:val="sv-SE"/>
        </w:rPr>
        <w:t>Penyulingan dengan air (</w:t>
      </w:r>
      <w:r>
        <w:rPr>
          <w:i/>
          <w:lang w:val="sv-SE"/>
        </w:rPr>
        <w:t>water distillation</w:t>
      </w:r>
      <w:r>
        <w:rPr>
          <w:lang w:val="sv-SE"/>
        </w:rPr>
        <w:t>);</w:t>
      </w:r>
    </w:p>
    <w:p w:rsidR="00061A34" w:rsidRDefault="00061A34" w:rsidP="00D33BC2">
      <w:pPr>
        <w:numPr>
          <w:ilvl w:val="0"/>
          <w:numId w:val="4"/>
        </w:numPr>
        <w:tabs>
          <w:tab w:val="left" w:pos="270"/>
          <w:tab w:val="left" w:pos="1080"/>
        </w:tabs>
        <w:ind w:right="-43"/>
        <w:rPr>
          <w:lang w:val="sv-SE"/>
        </w:rPr>
      </w:pPr>
      <w:r>
        <w:rPr>
          <w:lang w:val="sv-SE"/>
        </w:rPr>
        <w:t xml:space="preserve"> Penyulingan dengan air dan uap </w:t>
      </w:r>
      <w:r>
        <w:rPr>
          <w:i/>
          <w:lang w:val="sv-SE"/>
        </w:rPr>
        <w:t>(water and steam diatillation)</w:t>
      </w:r>
      <w:r>
        <w:rPr>
          <w:lang w:val="sv-SE"/>
        </w:rPr>
        <w:t>;</w:t>
      </w:r>
    </w:p>
    <w:p w:rsidR="00061A34" w:rsidRPr="000973A3" w:rsidRDefault="00061A34" w:rsidP="00D33BC2">
      <w:pPr>
        <w:numPr>
          <w:ilvl w:val="0"/>
          <w:numId w:val="4"/>
        </w:numPr>
        <w:tabs>
          <w:tab w:val="left" w:pos="270"/>
          <w:tab w:val="left" w:pos="1080"/>
        </w:tabs>
        <w:ind w:right="-43"/>
        <w:rPr>
          <w:lang w:val="sv-SE"/>
        </w:rPr>
      </w:pPr>
      <w:r>
        <w:rPr>
          <w:lang w:val="sv-SE"/>
        </w:rPr>
        <w:t xml:space="preserve"> Penyulingan dengan uap langsung </w:t>
      </w:r>
      <w:r>
        <w:rPr>
          <w:i/>
          <w:lang w:val="sv-SE"/>
        </w:rPr>
        <w:t>(team distillaion)</w:t>
      </w:r>
      <w:r>
        <w:rPr>
          <w:lang w:val="sv-SE"/>
        </w:rPr>
        <w:t>.</w:t>
      </w:r>
    </w:p>
    <w:p w:rsidR="007B1C2E" w:rsidRDefault="007B1C2E" w:rsidP="001908DC"/>
    <w:p w:rsidR="00514BFC" w:rsidRDefault="00514BFC" w:rsidP="001908DC"/>
    <w:p w:rsidR="00514BFC" w:rsidRDefault="00514BFC" w:rsidP="001908DC"/>
    <w:p w:rsidR="00514BFC" w:rsidRDefault="00514BFC" w:rsidP="001908DC"/>
    <w:p w:rsidR="00514BFC" w:rsidRDefault="00514BFC" w:rsidP="001908DC"/>
    <w:p w:rsidR="00514BFC" w:rsidRPr="001908DC" w:rsidRDefault="00514BFC" w:rsidP="001908DC">
      <w:pPr>
        <w:tabs>
          <w:tab w:val="left" w:pos="709"/>
          <w:tab w:val="left" w:pos="990"/>
          <w:tab w:val="left" w:pos="1350"/>
        </w:tabs>
        <w:spacing w:after="240" w:line="240" w:lineRule="auto"/>
        <w:ind w:right="-43"/>
        <w:rPr>
          <w:i/>
          <w:lang w:val="sv-SE"/>
        </w:rPr>
      </w:pPr>
      <w:r w:rsidRPr="001908DC">
        <w:rPr>
          <w:i/>
          <w:lang w:val="sv-SE"/>
        </w:rPr>
        <w:t>Gambar 1. Penyulingan Uap dan air</w:t>
      </w:r>
    </w:p>
    <w:p w:rsidR="00514BFC" w:rsidRDefault="00514BFC" w:rsidP="001908DC"/>
    <w:sectPr w:rsidR="00514BFC" w:rsidSect="007B1C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402B6C"/>
    <w:multiLevelType w:val="hybridMultilevel"/>
    <w:tmpl w:val="0C6E5B6E"/>
    <w:lvl w:ilvl="0" w:tplc="04090001">
      <w:start w:val="1"/>
      <w:numFmt w:val="bullet"/>
      <w:lvlText w:val=""/>
      <w:lvlJc w:val="left"/>
      <w:pPr>
        <w:tabs>
          <w:tab w:val="num" w:pos="928"/>
        </w:tabs>
        <w:ind w:left="928" w:hanging="360"/>
      </w:pPr>
      <w:rPr>
        <w:rFonts w:ascii="Symbol" w:hAnsi="Symbol" w:hint="default"/>
      </w:rPr>
    </w:lvl>
    <w:lvl w:ilvl="1" w:tplc="04090019" w:tentative="1">
      <w:start w:val="1"/>
      <w:numFmt w:val="lowerLetter"/>
      <w:lvlText w:val="%2."/>
      <w:lvlJc w:val="left"/>
      <w:pPr>
        <w:tabs>
          <w:tab w:val="num" w:pos="1648"/>
        </w:tabs>
        <w:ind w:left="1648" w:hanging="360"/>
      </w:pPr>
    </w:lvl>
    <w:lvl w:ilvl="2" w:tplc="0409001B" w:tentative="1">
      <w:start w:val="1"/>
      <w:numFmt w:val="lowerRoman"/>
      <w:lvlText w:val="%3."/>
      <w:lvlJc w:val="right"/>
      <w:pPr>
        <w:tabs>
          <w:tab w:val="num" w:pos="2368"/>
        </w:tabs>
        <w:ind w:left="2368" w:hanging="180"/>
      </w:pPr>
    </w:lvl>
    <w:lvl w:ilvl="3" w:tplc="0409000F" w:tentative="1">
      <w:start w:val="1"/>
      <w:numFmt w:val="decimal"/>
      <w:lvlText w:val="%4."/>
      <w:lvlJc w:val="left"/>
      <w:pPr>
        <w:tabs>
          <w:tab w:val="num" w:pos="3088"/>
        </w:tabs>
        <w:ind w:left="3088" w:hanging="360"/>
      </w:pPr>
    </w:lvl>
    <w:lvl w:ilvl="4" w:tplc="04090019" w:tentative="1">
      <w:start w:val="1"/>
      <w:numFmt w:val="lowerLetter"/>
      <w:lvlText w:val="%5."/>
      <w:lvlJc w:val="left"/>
      <w:pPr>
        <w:tabs>
          <w:tab w:val="num" w:pos="3808"/>
        </w:tabs>
        <w:ind w:left="3808" w:hanging="360"/>
      </w:pPr>
    </w:lvl>
    <w:lvl w:ilvl="5" w:tplc="0409001B" w:tentative="1">
      <w:start w:val="1"/>
      <w:numFmt w:val="lowerRoman"/>
      <w:lvlText w:val="%6."/>
      <w:lvlJc w:val="right"/>
      <w:pPr>
        <w:tabs>
          <w:tab w:val="num" w:pos="4528"/>
        </w:tabs>
        <w:ind w:left="4528" w:hanging="180"/>
      </w:pPr>
    </w:lvl>
    <w:lvl w:ilvl="6" w:tplc="0409000F" w:tentative="1">
      <w:start w:val="1"/>
      <w:numFmt w:val="decimal"/>
      <w:lvlText w:val="%7."/>
      <w:lvlJc w:val="left"/>
      <w:pPr>
        <w:tabs>
          <w:tab w:val="num" w:pos="5248"/>
        </w:tabs>
        <w:ind w:left="5248" w:hanging="360"/>
      </w:pPr>
    </w:lvl>
    <w:lvl w:ilvl="7" w:tplc="04090019" w:tentative="1">
      <w:start w:val="1"/>
      <w:numFmt w:val="lowerLetter"/>
      <w:lvlText w:val="%8."/>
      <w:lvlJc w:val="left"/>
      <w:pPr>
        <w:tabs>
          <w:tab w:val="num" w:pos="5968"/>
        </w:tabs>
        <w:ind w:left="5968" w:hanging="360"/>
      </w:pPr>
    </w:lvl>
    <w:lvl w:ilvl="8" w:tplc="0409001B" w:tentative="1">
      <w:start w:val="1"/>
      <w:numFmt w:val="lowerRoman"/>
      <w:lvlText w:val="%9."/>
      <w:lvlJc w:val="right"/>
      <w:pPr>
        <w:tabs>
          <w:tab w:val="num" w:pos="6688"/>
        </w:tabs>
        <w:ind w:left="6688" w:hanging="180"/>
      </w:pPr>
    </w:lvl>
  </w:abstractNum>
  <w:abstractNum w:abstractNumId="1">
    <w:nsid w:val="19865600"/>
    <w:multiLevelType w:val="hybridMultilevel"/>
    <w:tmpl w:val="093EEE12"/>
    <w:lvl w:ilvl="0" w:tplc="04090019">
      <w:start w:val="1"/>
      <w:numFmt w:val="lowerLetter"/>
      <w:lvlText w:val="%1."/>
      <w:lvlJc w:val="left"/>
      <w:pPr>
        <w:tabs>
          <w:tab w:val="num" w:pos="928"/>
        </w:tabs>
        <w:ind w:left="928" w:hanging="360"/>
      </w:pPr>
    </w:lvl>
    <w:lvl w:ilvl="1" w:tplc="04090019" w:tentative="1">
      <w:start w:val="1"/>
      <w:numFmt w:val="lowerLetter"/>
      <w:lvlText w:val="%2."/>
      <w:lvlJc w:val="left"/>
      <w:pPr>
        <w:tabs>
          <w:tab w:val="num" w:pos="1648"/>
        </w:tabs>
        <w:ind w:left="1648" w:hanging="360"/>
      </w:pPr>
    </w:lvl>
    <w:lvl w:ilvl="2" w:tplc="0409001B" w:tentative="1">
      <w:start w:val="1"/>
      <w:numFmt w:val="lowerRoman"/>
      <w:lvlText w:val="%3."/>
      <w:lvlJc w:val="right"/>
      <w:pPr>
        <w:tabs>
          <w:tab w:val="num" w:pos="2368"/>
        </w:tabs>
        <w:ind w:left="2368" w:hanging="180"/>
      </w:pPr>
    </w:lvl>
    <w:lvl w:ilvl="3" w:tplc="0409000F" w:tentative="1">
      <w:start w:val="1"/>
      <w:numFmt w:val="decimal"/>
      <w:lvlText w:val="%4."/>
      <w:lvlJc w:val="left"/>
      <w:pPr>
        <w:tabs>
          <w:tab w:val="num" w:pos="3088"/>
        </w:tabs>
        <w:ind w:left="3088" w:hanging="360"/>
      </w:pPr>
    </w:lvl>
    <w:lvl w:ilvl="4" w:tplc="04090019" w:tentative="1">
      <w:start w:val="1"/>
      <w:numFmt w:val="lowerLetter"/>
      <w:lvlText w:val="%5."/>
      <w:lvlJc w:val="left"/>
      <w:pPr>
        <w:tabs>
          <w:tab w:val="num" w:pos="3808"/>
        </w:tabs>
        <w:ind w:left="3808" w:hanging="360"/>
      </w:pPr>
    </w:lvl>
    <w:lvl w:ilvl="5" w:tplc="0409001B" w:tentative="1">
      <w:start w:val="1"/>
      <w:numFmt w:val="lowerRoman"/>
      <w:lvlText w:val="%6."/>
      <w:lvlJc w:val="right"/>
      <w:pPr>
        <w:tabs>
          <w:tab w:val="num" w:pos="4528"/>
        </w:tabs>
        <w:ind w:left="4528" w:hanging="180"/>
      </w:pPr>
    </w:lvl>
    <w:lvl w:ilvl="6" w:tplc="0409000F" w:tentative="1">
      <w:start w:val="1"/>
      <w:numFmt w:val="decimal"/>
      <w:lvlText w:val="%7."/>
      <w:lvlJc w:val="left"/>
      <w:pPr>
        <w:tabs>
          <w:tab w:val="num" w:pos="5248"/>
        </w:tabs>
        <w:ind w:left="5248" w:hanging="360"/>
      </w:pPr>
    </w:lvl>
    <w:lvl w:ilvl="7" w:tplc="04090019" w:tentative="1">
      <w:start w:val="1"/>
      <w:numFmt w:val="lowerLetter"/>
      <w:lvlText w:val="%8."/>
      <w:lvlJc w:val="left"/>
      <w:pPr>
        <w:tabs>
          <w:tab w:val="num" w:pos="5968"/>
        </w:tabs>
        <w:ind w:left="5968" w:hanging="360"/>
      </w:pPr>
    </w:lvl>
    <w:lvl w:ilvl="8" w:tplc="0409001B" w:tentative="1">
      <w:start w:val="1"/>
      <w:numFmt w:val="lowerRoman"/>
      <w:lvlText w:val="%9."/>
      <w:lvlJc w:val="right"/>
      <w:pPr>
        <w:tabs>
          <w:tab w:val="num" w:pos="6688"/>
        </w:tabs>
        <w:ind w:left="6688" w:hanging="180"/>
      </w:pPr>
    </w:lvl>
  </w:abstractNum>
  <w:abstractNum w:abstractNumId="2">
    <w:nsid w:val="5F656821"/>
    <w:multiLevelType w:val="multilevel"/>
    <w:tmpl w:val="C004FA8C"/>
    <w:lvl w:ilvl="0">
      <w:start w:val="2"/>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1.%2.%3."/>
      <w:lvlJc w:val="left"/>
      <w:pPr>
        <w:ind w:left="1440" w:hanging="720"/>
      </w:pPr>
      <w:rPr>
        <w:rFonts w:hint="default"/>
        <w:b/>
      </w:rPr>
    </w:lvl>
    <w:lvl w:ilvl="3">
      <w:start w:val="1"/>
      <w:numFmt w:val="lowerLetter"/>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nsid w:val="71341BB8"/>
    <w:multiLevelType w:val="hybridMultilevel"/>
    <w:tmpl w:val="35B02B78"/>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A34"/>
    <w:rsid w:val="00045732"/>
    <w:rsid w:val="00061A34"/>
    <w:rsid w:val="00110C39"/>
    <w:rsid w:val="001908DC"/>
    <w:rsid w:val="00514BFC"/>
    <w:rsid w:val="007B1C2E"/>
    <w:rsid w:val="00985A66"/>
    <w:rsid w:val="00AC1262"/>
    <w:rsid w:val="00B57A31"/>
    <w:rsid w:val="00D33BC2"/>
    <w:rsid w:val="00D44340"/>
    <w:rsid w:val="00E45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2769BB54-F8E6-44B4-A3A0-1B16EF475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1A34"/>
    <w:pPr>
      <w:spacing w:line="480" w:lineRule="auto"/>
    </w:pPr>
    <w:rPr>
      <w:rFonts w:ascii="Times New Roman" w:eastAsia="Times New Roman" w:hAnsi="Times New Roman"/>
      <w:sz w:val="24"/>
      <w:szCs w:val="24"/>
    </w:rPr>
  </w:style>
  <w:style w:type="paragraph" w:styleId="Heading1">
    <w:name w:val="heading 1"/>
    <w:basedOn w:val="Normal"/>
    <w:next w:val="Normal"/>
    <w:link w:val="Heading1Char"/>
    <w:qFormat/>
    <w:rsid w:val="00061A34"/>
    <w:pPr>
      <w:keepNext/>
      <w:spacing w:before="240" w:after="60"/>
      <w:outlineLvl w:val="0"/>
    </w:pPr>
    <w:rPr>
      <w:b/>
      <w:bCs/>
      <w:kern w:val="32"/>
      <w:szCs w:val="32"/>
    </w:rPr>
  </w:style>
  <w:style w:type="paragraph" w:styleId="Heading2">
    <w:name w:val="heading 2"/>
    <w:basedOn w:val="Normal"/>
    <w:next w:val="Normal"/>
    <w:link w:val="Heading2Char"/>
    <w:qFormat/>
    <w:rsid w:val="00061A34"/>
    <w:pPr>
      <w:keepNext/>
      <w:spacing w:before="240" w:after="60"/>
      <w:outlineLvl w:val="1"/>
    </w:pPr>
    <w:rPr>
      <w:b/>
      <w:bCs/>
      <w:iCs/>
      <w:szCs w:val="28"/>
    </w:rPr>
  </w:style>
  <w:style w:type="paragraph" w:styleId="Heading3">
    <w:name w:val="heading 3"/>
    <w:basedOn w:val="Normal"/>
    <w:next w:val="Normal"/>
    <w:link w:val="Heading3Char"/>
    <w:uiPriority w:val="9"/>
    <w:qFormat/>
    <w:rsid w:val="00061A34"/>
    <w:pPr>
      <w:keepNext/>
      <w:keepLines/>
      <w:spacing w:before="20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61A34"/>
    <w:rPr>
      <w:rFonts w:ascii="Times New Roman" w:eastAsia="Times New Roman" w:hAnsi="Times New Roman" w:cs="Times New Roman"/>
      <w:b/>
      <w:bCs/>
      <w:kern w:val="32"/>
      <w:sz w:val="24"/>
      <w:szCs w:val="32"/>
    </w:rPr>
  </w:style>
  <w:style w:type="character" w:customStyle="1" w:styleId="Heading2Char">
    <w:name w:val="Heading 2 Char"/>
    <w:basedOn w:val="DefaultParagraphFont"/>
    <w:link w:val="Heading2"/>
    <w:rsid w:val="00061A34"/>
    <w:rPr>
      <w:rFonts w:ascii="Times New Roman" w:eastAsia="Times New Roman" w:hAnsi="Times New Roman" w:cs="Times New Roman"/>
      <w:b/>
      <w:bCs/>
      <w:iCs/>
      <w:sz w:val="24"/>
      <w:szCs w:val="28"/>
    </w:rPr>
  </w:style>
  <w:style w:type="character" w:customStyle="1" w:styleId="Heading3Char">
    <w:name w:val="Heading 3 Char"/>
    <w:basedOn w:val="DefaultParagraphFont"/>
    <w:link w:val="Heading3"/>
    <w:uiPriority w:val="9"/>
    <w:semiHidden/>
    <w:rsid w:val="00061A34"/>
    <w:rPr>
      <w:rFonts w:ascii="Cambria" w:eastAsia="Times New Roman" w:hAnsi="Cambria" w:cs="Times New Roman"/>
      <w:b/>
      <w:b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fontTable" Target="fontTable.xml"/><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776</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Wahyudi</dc:creator>
  <cp:keywords/>
  <dc:description/>
  <cp:lastModifiedBy>core-i5</cp:lastModifiedBy>
  <cp:revision>2</cp:revision>
  <dcterms:created xsi:type="dcterms:W3CDTF">2017-12-13T02:49:00Z</dcterms:created>
  <dcterms:modified xsi:type="dcterms:W3CDTF">2017-12-13T02:49:00Z</dcterms:modified>
</cp:coreProperties>
</file>