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7E0188C9" w:rsidR="006561C0" w:rsidRPr="00BD64C7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РАЗРАБОТКА </w:t>
            </w:r>
            <w:r w:rsidR="00BD64C7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РЕСУРСА REST/JSON СЕРВИСА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736CD3F" w14:textId="77777777" w:rsidR="00DD5441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tab/>
      </w:r>
    </w:p>
    <w:p w14:paraId="564AB101" w14:textId="15D6A9A5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</w:p>
    <w:p w14:paraId="134C76D2" w14:textId="5715173C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Определите перечень Rest-сервисов,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</w:t>
      </w:r>
    </w:p>
    <w:p w14:paraId="777716CD" w14:textId="66EFAB09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Опишите Ваш API с помощью OpenAPI v3.</w:t>
      </w:r>
    </w:p>
    <w:p w14:paraId="2EB29F60" w14:textId="3CEEABF9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Средствами swagger сгенерируйте сервер spring</w:t>
      </w:r>
    </w:p>
    <w:p w14:paraId="1598E4BE" w14:textId="3900B66A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Замените pom файл в сгенерированном сервере на файл из моего примера</w:t>
      </w:r>
    </w:p>
    <w:p w14:paraId="258C0FB6" w14:textId="4AF15F0F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Поменяйте названия пакетов на уникальные</w:t>
      </w:r>
    </w:p>
    <w:p w14:paraId="29C09BBC" w14:textId="379AD404" w:rsidR="00DD5441" w:rsidRPr="00DD5441" w:rsidRDefault="00DD5441" w:rsidP="00DD5441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5441">
        <w:rPr>
          <w:rFonts w:ascii="Times New Roman" w:hAnsi="Times New Roman"/>
          <w:sz w:val="24"/>
          <w:szCs w:val="24"/>
        </w:rPr>
        <w:t>Реализуйте приложение.</w:t>
      </w:r>
    </w:p>
    <w:p w14:paraId="19E7B332" w14:textId="3E590164" w:rsidR="00BC7B91" w:rsidRDefault="00BC7B91" w:rsidP="00161F96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20E9AB68" w14:textId="11E4B9B1" w:rsidR="006561C0" w:rsidRDefault="00DC1FB7" w:rsidP="006561C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необходимо разработать серверное приложение</w:t>
      </w:r>
      <w:r w:rsidR="00A22D60">
        <w:rPr>
          <w:rFonts w:ascii="Times New Roman" w:hAnsi="Times New Roman"/>
          <w:sz w:val="24"/>
          <w:szCs w:val="24"/>
        </w:rPr>
        <w:t xml:space="preserve"> с реализацией </w:t>
      </w:r>
      <w:r w:rsidR="00A22D60">
        <w:rPr>
          <w:rFonts w:ascii="Times New Roman" w:hAnsi="Times New Roman"/>
          <w:sz w:val="24"/>
          <w:szCs w:val="24"/>
          <w:lang w:val="en-US"/>
        </w:rPr>
        <w:t>REST</w:t>
      </w:r>
      <w:r w:rsidR="00A22D60" w:rsidRPr="00A22D60">
        <w:rPr>
          <w:rFonts w:ascii="Times New Roman" w:hAnsi="Times New Roman"/>
          <w:sz w:val="24"/>
          <w:szCs w:val="24"/>
        </w:rPr>
        <w:t xml:space="preserve"> </w:t>
      </w:r>
      <w:r w:rsidR="00A22D60">
        <w:rPr>
          <w:rFonts w:ascii="Times New Roman" w:hAnsi="Times New Roman"/>
          <w:sz w:val="24"/>
          <w:szCs w:val="24"/>
        </w:rPr>
        <w:t xml:space="preserve">контроллера средствами </w:t>
      </w:r>
      <w:r w:rsidR="00A22D60">
        <w:rPr>
          <w:rFonts w:ascii="Times New Roman" w:hAnsi="Times New Roman"/>
          <w:sz w:val="24"/>
          <w:szCs w:val="24"/>
          <w:lang w:val="en-US"/>
        </w:rPr>
        <w:t>Spring</w:t>
      </w:r>
      <w:r w:rsidR="00A22D60" w:rsidRPr="00A22D60">
        <w:rPr>
          <w:rFonts w:ascii="Times New Roman" w:hAnsi="Times New Roman"/>
          <w:sz w:val="24"/>
          <w:szCs w:val="24"/>
        </w:rPr>
        <w:t>-</w:t>
      </w:r>
      <w:r w:rsidR="00A22D60">
        <w:rPr>
          <w:rFonts w:ascii="Times New Roman" w:hAnsi="Times New Roman"/>
          <w:sz w:val="24"/>
          <w:szCs w:val="24"/>
          <w:lang w:val="en-US"/>
        </w:rPr>
        <w:t>boot</w:t>
      </w:r>
      <w:r w:rsidR="00A22D60" w:rsidRPr="00A22D60">
        <w:rPr>
          <w:rFonts w:ascii="Times New Roman" w:hAnsi="Times New Roman"/>
          <w:sz w:val="24"/>
          <w:szCs w:val="24"/>
        </w:rPr>
        <w:t>.</w:t>
      </w:r>
      <w:r w:rsidR="00346AD2">
        <w:rPr>
          <w:rFonts w:ascii="Times New Roman" w:hAnsi="Times New Roman"/>
          <w:sz w:val="24"/>
          <w:szCs w:val="24"/>
        </w:rPr>
        <w:t xml:space="preserve"> Приложение должно иметь возможность</w:t>
      </w:r>
      <w:r w:rsidR="002C6B65">
        <w:rPr>
          <w:rFonts w:ascii="Times New Roman" w:hAnsi="Times New Roman"/>
          <w:sz w:val="24"/>
          <w:szCs w:val="24"/>
        </w:rPr>
        <w:t xml:space="preserve"> просмотра,</w:t>
      </w:r>
      <w:r w:rsidR="00346AD2">
        <w:rPr>
          <w:rFonts w:ascii="Times New Roman" w:hAnsi="Times New Roman"/>
          <w:sz w:val="24"/>
          <w:szCs w:val="24"/>
        </w:rPr>
        <w:t xml:space="preserve"> добавления</w:t>
      </w:r>
      <w:r w:rsidR="00A22D60" w:rsidRPr="00A22D60">
        <w:rPr>
          <w:rFonts w:ascii="Times New Roman" w:hAnsi="Times New Roman"/>
          <w:sz w:val="24"/>
          <w:szCs w:val="24"/>
        </w:rPr>
        <w:t xml:space="preserve">, </w:t>
      </w:r>
      <w:r w:rsidR="00A22D60">
        <w:rPr>
          <w:rFonts w:ascii="Times New Roman" w:hAnsi="Times New Roman"/>
          <w:sz w:val="24"/>
          <w:szCs w:val="24"/>
        </w:rPr>
        <w:t>удаления и вставки (изменения) литературы в список.</w:t>
      </w:r>
      <w:r w:rsidR="00161F96">
        <w:rPr>
          <w:rFonts w:ascii="Times New Roman" w:hAnsi="Times New Roman"/>
          <w:sz w:val="24"/>
          <w:szCs w:val="24"/>
        </w:rPr>
        <w:t xml:space="preserve"> </w:t>
      </w:r>
    </w:p>
    <w:p w14:paraId="5F5F5844" w14:textId="77777777" w:rsidR="00A22D60" w:rsidRPr="002C6B65" w:rsidRDefault="00A22D60" w:rsidP="00A22D60">
      <w:pPr>
        <w:ind w:firstLine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22D60">
        <w:rPr>
          <w:rFonts w:ascii="Times New Roman" w:hAnsi="Times New Roman"/>
          <w:b/>
          <w:bCs/>
          <w:sz w:val="24"/>
          <w:szCs w:val="24"/>
        </w:rPr>
        <w:t>Описание</w:t>
      </w:r>
      <w:r w:rsidRPr="002C6B6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22D60">
        <w:rPr>
          <w:rFonts w:ascii="Times New Roman" w:hAnsi="Times New Roman"/>
          <w:b/>
          <w:bCs/>
          <w:sz w:val="24"/>
          <w:szCs w:val="24"/>
          <w:lang w:val="en-US"/>
        </w:rPr>
        <w:t>API</w:t>
      </w:r>
    </w:p>
    <w:p w14:paraId="3A76DBD6" w14:textId="0FF905C7" w:rsidR="00A22D60" w:rsidRPr="002C6B65" w:rsidRDefault="00A22D60" w:rsidP="00A22D60">
      <w:pPr>
        <w:ind w:firstLine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22D60">
        <w:rPr>
          <w:rFonts w:ascii="Times New Roman" w:hAnsi="Times New Roman"/>
          <w:sz w:val="24"/>
          <w:szCs w:val="24"/>
          <w:lang w:val="en-US"/>
        </w:rPr>
        <w:br/>
        <w:t>openapi: "3.0.1"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info: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title: "OpenAPI definition"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version: "v0"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servers: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- url: "http://localhost:8080/"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description: "Generated server url"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paths: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/public/rest/literature/{id}/{source}: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tags: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"literature-rest-service"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operationId: "put"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parameters: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name: "id"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in: "path"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required: true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type: "integer"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format: "int32"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name: "source"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in: "path"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required: true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type: "string"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responses: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"200":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description: "OK"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content: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'*/*':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  type: "object"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/public/rest/literature/{source}: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post: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tags: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"literature-rest-service"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operationId: "add"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parameters: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name: "source"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in: "path"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required: true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type: "string"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responses: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"200":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description: "OK"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content: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'*/*':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  type: "object"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/public/rest/literature: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get: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tags: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"literature-rest-service"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operationId: "browse"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responses: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"200":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description: "OK"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content: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'*/*':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  type: "object"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/public/rest/literature/{id}: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get: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tags: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"literature-rest-service"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operationId: "getOne"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parameters: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name: "id"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in: "path"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required: true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type: "integer"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format: "int32"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responses: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"200":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description: "OK"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content: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'*/*':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    type: "object"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delete: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tags: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"literature-rest-service"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operationId: "delete"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parameters: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- name: "id"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in: "path"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required: true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schema: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type: "integer"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format: "int32"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responses: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"200":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description: "OK"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components: {}</w:t>
      </w:r>
    </w:p>
    <w:p w14:paraId="315A57AC" w14:textId="77777777" w:rsidR="00A22D60" w:rsidRPr="00A22D60" w:rsidRDefault="00A22D60" w:rsidP="00A22D60">
      <w:pPr>
        <w:rPr>
          <w:rFonts w:ascii="Times New Roman" w:hAnsi="Times New Roman"/>
          <w:sz w:val="24"/>
          <w:szCs w:val="24"/>
          <w:lang w:val="en-US"/>
        </w:rPr>
      </w:pPr>
    </w:p>
    <w:p w14:paraId="19B1329B" w14:textId="3DEF21C0" w:rsidR="00A22D60" w:rsidRPr="00A22D60" w:rsidRDefault="00161F96" w:rsidP="00A22D6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 основных фрагментов кода</w:t>
      </w:r>
    </w:p>
    <w:p w14:paraId="4ADAA332" w14:textId="0DF20B89" w:rsidR="00A22D60" w:rsidRPr="00A22D60" w:rsidRDefault="00A22D60" w:rsidP="00A22D60">
      <w:pPr>
        <w:rPr>
          <w:rFonts w:ascii="Times New Roman" w:hAnsi="Times New Roman"/>
          <w:sz w:val="24"/>
          <w:szCs w:val="24"/>
          <w:lang w:val="en-US"/>
        </w:rPr>
      </w:pPr>
      <w:r w:rsidRPr="00A22D60">
        <w:rPr>
          <w:rFonts w:ascii="Times New Roman" w:hAnsi="Times New Roman"/>
          <w:sz w:val="24"/>
          <w:szCs w:val="24"/>
          <w:lang w:val="en-US"/>
        </w:rPr>
        <w:t>@RestController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@RequestMapping("/public/rest/literature")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public class LiteratureRestService {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@Autowired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private LiteratureService literatureService;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@RequestMapping(value = "", method = RequestMethod.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GET</w:t>
      </w:r>
      <w:r w:rsidRPr="00A22D60">
        <w:rPr>
          <w:rFonts w:ascii="Times New Roman" w:hAnsi="Times New Roman"/>
          <w:sz w:val="24"/>
          <w:szCs w:val="24"/>
          <w:lang w:val="en-US"/>
        </w:rPr>
        <w:t>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public ResponseEntity&lt;Object&gt; browse()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return ResponseEntity.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ok</w:t>
      </w:r>
      <w:r w:rsidRPr="00A22D60">
        <w:rPr>
          <w:rFonts w:ascii="Times New Roman" w:hAnsi="Times New Roman"/>
          <w:sz w:val="24"/>
          <w:szCs w:val="24"/>
          <w:lang w:val="en-US"/>
        </w:rPr>
        <w:t>(literatureService.listAll());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@RequestMapping(value = "/{id}", method = RequestMethod.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DELETE</w:t>
      </w:r>
      <w:r w:rsidRPr="00A22D60">
        <w:rPr>
          <w:rFonts w:ascii="Times New Roman" w:hAnsi="Times New Roman"/>
          <w:sz w:val="24"/>
          <w:szCs w:val="24"/>
          <w:lang w:val="en-US"/>
        </w:rPr>
        <w:t>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public void delete(@PathVariable("id") Integer id)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literatureService.delete(id);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@RequestMapping(value = "/{id}", method = RequestMethod.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GET</w:t>
      </w:r>
      <w:r w:rsidRPr="00A22D60">
        <w:rPr>
          <w:rFonts w:ascii="Times New Roman" w:hAnsi="Times New Roman"/>
          <w:sz w:val="24"/>
          <w:szCs w:val="24"/>
          <w:lang w:val="en-US"/>
        </w:rPr>
        <w:t>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public ResponseEntity&lt;Object&gt; getOne(@PathVariable("id") Integer id)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Literature literatureById = literatureService.getById(id);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if (literatureById == null)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return ResponseEntity.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notFound</w:t>
      </w:r>
      <w:r w:rsidRPr="00A22D60">
        <w:rPr>
          <w:rFonts w:ascii="Times New Roman" w:hAnsi="Times New Roman"/>
          <w:sz w:val="24"/>
          <w:szCs w:val="24"/>
          <w:lang w:val="en-US"/>
        </w:rPr>
        <w:t>().build();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} else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    return ResponseEntity.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ok</w:t>
      </w:r>
      <w:r w:rsidRPr="00A22D60">
        <w:rPr>
          <w:rFonts w:ascii="Times New Roman" w:hAnsi="Times New Roman"/>
          <w:sz w:val="24"/>
          <w:szCs w:val="24"/>
          <w:lang w:val="en-US"/>
        </w:rPr>
        <w:t>(literatureById);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lastRenderedPageBreak/>
        <w:t xml:space="preserve">    @RequestMapping(value = "/{source}", method = RequestMethod.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POST</w:t>
      </w:r>
      <w:r w:rsidRPr="00A22D60">
        <w:rPr>
          <w:rFonts w:ascii="Times New Roman" w:hAnsi="Times New Roman"/>
          <w:sz w:val="24"/>
          <w:szCs w:val="24"/>
          <w:lang w:val="en-US"/>
        </w:rPr>
        <w:t>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public ResponseEntity&lt;Object&gt; add(@PathVariable("source") String source)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return ResponseEntity.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ok</w:t>
      </w:r>
      <w:r w:rsidRPr="00A22D60">
        <w:rPr>
          <w:rFonts w:ascii="Times New Roman" w:hAnsi="Times New Roman"/>
          <w:sz w:val="24"/>
          <w:szCs w:val="24"/>
          <w:lang w:val="en-US"/>
        </w:rPr>
        <w:t>(literatureService.add(source));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@RequestMapping(value = "/{id}/{source}", method = RequestMethod.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PUT</w:t>
      </w:r>
      <w:r w:rsidRPr="00A22D60">
        <w:rPr>
          <w:rFonts w:ascii="Times New Roman" w:hAnsi="Times New Roman"/>
          <w:sz w:val="24"/>
          <w:szCs w:val="24"/>
          <w:lang w:val="en-US"/>
        </w:rPr>
        <w:t>)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public ResponseEntity&lt;Object&gt; put(@PathVariable("id") Integer id, @PathVariable("source") String source) {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    return ResponseEntity.</w:t>
      </w:r>
      <w:r w:rsidRPr="00A22D60">
        <w:rPr>
          <w:rFonts w:ascii="Times New Roman" w:hAnsi="Times New Roman"/>
          <w:i/>
          <w:iCs/>
          <w:sz w:val="24"/>
          <w:szCs w:val="24"/>
          <w:lang w:val="en-US"/>
        </w:rPr>
        <w:t>ok</w:t>
      </w:r>
      <w:r w:rsidRPr="00A22D60">
        <w:rPr>
          <w:rFonts w:ascii="Times New Roman" w:hAnsi="Times New Roman"/>
          <w:sz w:val="24"/>
          <w:szCs w:val="24"/>
          <w:lang w:val="en-US"/>
        </w:rPr>
        <w:t>(literatureService.put(id, source));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A22D60">
        <w:rPr>
          <w:rFonts w:ascii="Times New Roman" w:hAnsi="Times New Roman"/>
          <w:sz w:val="24"/>
          <w:szCs w:val="24"/>
          <w:lang w:val="en-US"/>
        </w:rPr>
        <w:br/>
        <w:t>}</w:t>
      </w:r>
    </w:p>
    <w:p w14:paraId="3D3A59D6" w14:textId="02954E99" w:rsidR="00A22D60" w:rsidRPr="00A22D60" w:rsidRDefault="00A22D60" w:rsidP="00A22D60">
      <w:pPr>
        <w:rPr>
          <w:rFonts w:ascii="Times New Roman" w:hAnsi="Times New Roman"/>
          <w:sz w:val="24"/>
          <w:szCs w:val="24"/>
          <w:lang w:val="en-US"/>
        </w:rPr>
      </w:pPr>
    </w:p>
    <w:p w14:paraId="34F4ED9E" w14:textId="77777777" w:rsidR="00A22D60" w:rsidRPr="00A22D60" w:rsidRDefault="00A22D60" w:rsidP="00A22D60">
      <w:pPr>
        <w:rPr>
          <w:rFonts w:ascii="Times New Roman" w:hAnsi="Times New Roman"/>
          <w:sz w:val="24"/>
          <w:szCs w:val="24"/>
          <w:lang w:val="en-US"/>
        </w:rPr>
      </w:pPr>
    </w:p>
    <w:p w14:paraId="5034E441" w14:textId="7A191957" w:rsidR="0043585F" w:rsidRPr="00A22D60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sectPr w:rsidR="0043585F" w:rsidRPr="00A2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4DBB"/>
    <w:multiLevelType w:val="hybridMultilevel"/>
    <w:tmpl w:val="6520D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161F96"/>
    <w:rsid w:val="002C6B65"/>
    <w:rsid w:val="00346AD2"/>
    <w:rsid w:val="0043585F"/>
    <w:rsid w:val="004E36D0"/>
    <w:rsid w:val="006561C0"/>
    <w:rsid w:val="00A17E50"/>
    <w:rsid w:val="00A22D60"/>
    <w:rsid w:val="00BC7B91"/>
    <w:rsid w:val="00BD64C7"/>
    <w:rsid w:val="00DC1FB7"/>
    <w:rsid w:val="00DD5441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41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3</cp:revision>
  <dcterms:created xsi:type="dcterms:W3CDTF">2022-09-14T10:37:00Z</dcterms:created>
  <dcterms:modified xsi:type="dcterms:W3CDTF">2022-10-25T17:34:00Z</dcterms:modified>
</cp:coreProperties>
</file>