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289B3" w14:textId="5532317B" w:rsidR="00201C6E" w:rsidRPr="00B42769" w:rsidRDefault="00201C6E" w:rsidP="00B42769">
      <w:pPr>
        <w:spacing w:before="91"/>
        <w:jc w:val="center"/>
        <w:rPr>
          <w:b/>
          <w:bCs/>
          <w:sz w:val="52"/>
          <w:szCs w:val="44"/>
        </w:rPr>
      </w:pPr>
      <w:r>
        <w:rPr>
          <w:rFonts w:hint="eastAsia"/>
          <w:b/>
          <w:bCs/>
          <w:sz w:val="52"/>
          <w:szCs w:val="44"/>
        </w:rPr>
        <w:t>医疗设备风险评估表</w:t>
      </w:r>
    </w:p>
    <w:p w14:paraId="0C69765E" w14:textId="77777777" w:rsidR="00201C6E" w:rsidRPr="00905422" w:rsidRDefault="00201C6E" w:rsidP="00905422">
      <w:pPr>
        <w:pStyle w:val="a7"/>
        <w:spacing w:before="240"/>
        <w:ind w:left="0"/>
        <w:rPr>
          <w:sz w:val="24"/>
          <w:szCs w:val="24"/>
        </w:rPr>
      </w:pPr>
      <w:r w:rsidRPr="00905422">
        <w:rPr>
          <w:rFonts w:hint="eastAsia"/>
          <w:sz w:val="24"/>
          <w:szCs w:val="24"/>
        </w:rPr>
        <w:t>此风险评估表根据美国Vermont大学提供的评估方法来对临床医疗设备进行风险评估。并根据风险评估得分来确定设备的检测、保养周期。</w:t>
      </w:r>
    </w:p>
    <w:p w14:paraId="1F3B311B" w14:textId="190B41DC" w:rsidR="00DB6B9A" w:rsidRDefault="00F27563" w:rsidP="00201C6E"/>
    <w:tbl>
      <w:tblPr>
        <w:tblW w:w="5000" w:type="pct"/>
        <w:tblLook w:val="04A0" w:firstRow="1" w:lastRow="0" w:firstColumn="1" w:lastColumn="0" w:noHBand="0" w:noVBand="1"/>
      </w:tblPr>
      <w:tblGrid>
        <w:gridCol w:w="1038"/>
        <w:gridCol w:w="1866"/>
        <w:gridCol w:w="222"/>
        <w:gridCol w:w="222"/>
        <w:gridCol w:w="1038"/>
        <w:gridCol w:w="2072"/>
        <w:gridCol w:w="1457"/>
        <w:gridCol w:w="1445"/>
      </w:tblGrid>
      <w:tr w:rsidR="00824FA2" w:rsidRPr="00B42769" w14:paraId="688EB087" w14:textId="77777777" w:rsidTr="007C70A8">
        <w:trPr>
          <w:trHeight w:val="300"/>
        </w:trPr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68A8E" w14:textId="77777777" w:rsidR="00B42769" w:rsidRPr="00B42769" w:rsidRDefault="00B42769" w:rsidP="00B42769">
            <w:pPr>
              <w:widowControl/>
              <w:autoSpaceDE/>
              <w:autoSpaceDN/>
              <w:rPr>
                <w:rFonts w:cs="Calibri"/>
                <w:b/>
                <w:bCs/>
                <w:color w:val="000000"/>
                <w:lang w:val="en-US" w:bidi="ar-SA"/>
              </w:rPr>
            </w:pPr>
            <w:bookmarkStart w:id="0" w:name="RANGE!B2"/>
            <w:r w:rsidRPr="00B42769">
              <w:rPr>
                <w:rFonts w:cs="Calibri" w:hint="eastAsia"/>
                <w:b/>
                <w:bCs/>
                <w:color w:val="000000"/>
                <w:lang w:val="en-US" w:bidi="ar-SA"/>
              </w:rPr>
              <w:t>医院名称</w:t>
            </w:r>
            <w:bookmarkEnd w:id="0"/>
          </w:p>
        </w:tc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E0DDA" w14:textId="1CC55D5D" w:rsidR="00B42769" w:rsidRPr="00B42769" w:rsidRDefault="00B377A8" w:rsidP="00B42769">
            <w:pPr>
              <w:widowControl/>
              <w:autoSpaceDE/>
              <w:autoSpaceDN/>
              <w:rPr>
                <w:rFonts w:cs="Calibri"/>
                <w:b/>
                <w:bCs/>
                <w:color w:val="000000"/>
                <w:lang w:val="en-US" w:bidi="ar-SA"/>
              </w:rPr>
            </w:pPr>
            <w:r>
              <w:rPr>
                <w:rFonts w:cs="Calibri" w:hint="eastAsia"/>
                <w:b/>
                <w:bCs/>
                <w:color w:val="000000"/>
                <w:lang w:val="en-US" w:bidi="ar-SA"/>
              </w:rPr>
              <w:t>{</w:t>
            </w:r>
            <w:r>
              <w:rPr>
                <w:rFonts w:cs="Calibri"/>
                <w:b/>
                <w:bCs/>
                <w:color w:val="000000"/>
                <w:lang w:val="en-US" w:bidi="ar-SA"/>
              </w:rPr>
              <w:t>{</w:t>
            </w:r>
            <w:proofErr w:type="spellStart"/>
            <w:r w:rsidR="00824FA2">
              <w:rPr>
                <w:rFonts w:cs="Calibri"/>
                <w:b/>
                <w:bCs/>
                <w:color w:val="000000"/>
                <w:lang w:val="en-US" w:bidi="ar-SA"/>
              </w:rPr>
              <w:t>hospit</w:t>
            </w:r>
            <w:r w:rsidR="00C62F72">
              <w:rPr>
                <w:rFonts w:cs="Calibri"/>
                <w:b/>
                <w:bCs/>
                <w:color w:val="000000"/>
                <w:lang w:val="en-US" w:bidi="ar-SA"/>
              </w:rPr>
              <w:t>a</w:t>
            </w:r>
            <w:r w:rsidR="00824FA2">
              <w:rPr>
                <w:rFonts w:cs="Calibri"/>
                <w:b/>
                <w:bCs/>
                <w:color w:val="000000"/>
                <w:lang w:val="en-US" w:bidi="ar-SA"/>
              </w:rPr>
              <w:t>lName</w:t>
            </w:r>
            <w:proofErr w:type="spellEnd"/>
            <w:r>
              <w:rPr>
                <w:rFonts w:cs="Calibri"/>
                <w:b/>
                <w:bCs/>
                <w:color w:val="000000"/>
                <w:lang w:val="en-US" w:bidi="ar-SA"/>
              </w:rPr>
              <w:t>}}</w:t>
            </w:r>
            <w:r w:rsidR="00824FA2">
              <w:rPr>
                <w:rFonts w:cs="Calibri"/>
                <w:b/>
                <w:bCs/>
                <w:color w:val="000000"/>
                <w:lang w:val="en-US" w:bidi="ar-SA"/>
              </w:rPr>
              <w:t xml:space="preserve">  </w:t>
            </w:r>
          </w:p>
        </w:tc>
        <w:tc>
          <w:tcPr>
            <w:tcW w:w="9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63ABD" w14:textId="77777777" w:rsidR="00B42769" w:rsidRPr="00824FA2" w:rsidRDefault="00B42769" w:rsidP="00B42769">
            <w:pPr>
              <w:widowControl/>
              <w:autoSpaceDE/>
              <w:autoSpaceDN/>
              <w:rPr>
                <w:rFonts w:ascii="Times New Roman" w:eastAsiaTheme="minorEastAsia" w:hAnsi="Times New Roman" w:cs="Times New Roman" w:hint="eastAsia"/>
                <w:sz w:val="20"/>
                <w:szCs w:val="20"/>
                <w:lang w:val="en-US" w:bidi="ar-SA"/>
              </w:rPr>
            </w:pPr>
          </w:p>
        </w:tc>
        <w:tc>
          <w:tcPr>
            <w:tcW w:w="9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836A1" w14:textId="77777777" w:rsidR="00B42769" w:rsidRPr="00B42769" w:rsidRDefault="00B42769" w:rsidP="00B4276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 w:bidi="ar-SA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4B3C1" w14:textId="77777777" w:rsidR="00B42769" w:rsidRPr="00B42769" w:rsidRDefault="00B42769" w:rsidP="00B42769">
            <w:pPr>
              <w:widowControl/>
              <w:autoSpaceDE/>
              <w:autoSpaceDN/>
              <w:jc w:val="center"/>
              <w:rPr>
                <w:rFonts w:cs="Calibri"/>
                <w:b/>
                <w:bCs/>
                <w:color w:val="000000"/>
                <w:lang w:val="en-US" w:bidi="ar-SA"/>
              </w:rPr>
            </w:pPr>
            <w:r w:rsidRPr="00B42769">
              <w:rPr>
                <w:rFonts w:cs="Calibri" w:hint="eastAsia"/>
                <w:b/>
                <w:bCs/>
                <w:color w:val="000000"/>
                <w:lang w:val="en-US" w:bidi="ar-SA"/>
              </w:rPr>
              <w:t>评估日期</w:t>
            </w:r>
          </w:p>
        </w:tc>
        <w:tc>
          <w:tcPr>
            <w:tcW w:w="3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0B0EE" w14:textId="3CC13CFA" w:rsidR="00B42769" w:rsidRPr="00B42769" w:rsidRDefault="00B377A8" w:rsidP="00B377A8">
            <w:pPr>
              <w:widowControl/>
              <w:autoSpaceDE/>
              <w:autoSpaceDN/>
              <w:rPr>
                <w:rFonts w:cs="Calibri" w:hint="eastAsia"/>
                <w:b/>
                <w:bCs/>
                <w:color w:val="000000"/>
                <w:lang w:val="en-US" w:bidi="ar-SA"/>
              </w:rPr>
            </w:pPr>
            <w:r>
              <w:rPr>
                <w:rFonts w:cs="Calibri" w:hint="eastAsia"/>
                <w:b/>
                <w:bCs/>
                <w:color w:val="000000"/>
                <w:lang w:val="en-US" w:bidi="ar-SA"/>
              </w:rPr>
              <w:t>{</w:t>
            </w:r>
            <w:r>
              <w:rPr>
                <w:rFonts w:cs="Calibri"/>
                <w:b/>
                <w:bCs/>
                <w:color w:val="000000"/>
                <w:lang w:val="en-US" w:bidi="ar-SA"/>
              </w:rPr>
              <w:t>{</w:t>
            </w:r>
            <w:proofErr w:type="spellStart"/>
            <w:r w:rsidR="00824FA2" w:rsidRPr="00824FA2">
              <w:rPr>
                <w:rFonts w:cs="Calibri"/>
                <w:b/>
                <w:bCs/>
                <w:color w:val="000000"/>
                <w:lang w:val="en-US" w:bidi="ar-SA"/>
              </w:rPr>
              <w:t>assessmentDate</w:t>
            </w:r>
            <w:proofErr w:type="spellEnd"/>
            <w:r>
              <w:rPr>
                <w:rFonts w:cs="Calibri"/>
                <w:b/>
                <w:bCs/>
                <w:color w:val="000000"/>
                <w:lang w:val="en-US" w:bidi="ar-SA"/>
              </w:rPr>
              <w:t>}}</w:t>
            </w:r>
          </w:p>
        </w:tc>
        <w:tc>
          <w:tcPr>
            <w:tcW w:w="3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06EAE" w14:textId="77777777" w:rsidR="00B42769" w:rsidRPr="00B42769" w:rsidRDefault="00B42769" w:rsidP="00B4276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 w:bidi="ar-SA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2E958" w14:textId="77777777" w:rsidR="00B42769" w:rsidRPr="00824FA2" w:rsidRDefault="00B42769" w:rsidP="00B42769">
            <w:pPr>
              <w:widowControl/>
              <w:autoSpaceDE/>
              <w:autoSpaceDN/>
              <w:rPr>
                <w:rFonts w:ascii="Times New Roman" w:eastAsiaTheme="minorEastAsia" w:hAnsi="Times New Roman" w:cs="Times New Roman" w:hint="eastAsia"/>
                <w:sz w:val="20"/>
                <w:szCs w:val="20"/>
                <w:lang w:val="en-US" w:bidi="ar-SA"/>
              </w:rPr>
            </w:pPr>
          </w:p>
        </w:tc>
      </w:tr>
      <w:tr w:rsidR="00824FA2" w:rsidRPr="00B42769" w14:paraId="6EBAA56C" w14:textId="77777777" w:rsidTr="007C70A8">
        <w:trPr>
          <w:trHeight w:val="300"/>
        </w:trPr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729E6" w14:textId="77777777" w:rsidR="00B42769" w:rsidRPr="00B42769" w:rsidRDefault="00B42769" w:rsidP="00B42769">
            <w:pPr>
              <w:widowControl/>
              <w:autoSpaceDE/>
              <w:autoSpaceDN/>
              <w:rPr>
                <w:rFonts w:cs="Calibri"/>
                <w:b/>
                <w:bCs/>
                <w:color w:val="000000"/>
                <w:lang w:val="en-US" w:bidi="ar-SA"/>
              </w:rPr>
            </w:pPr>
            <w:r w:rsidRPr="00B42769">
              <w:rPr>
                <w:rFonts w:cs="Calibri" w:hint="eastAsia"/>
                <w:b/>
                <w:bCs/>
                <w:color w:val="000000"/>
                <w:lang w:val="en-US" w:bidi="ar-SA"/>
              </w:rPr>
              <w:t>设备名称</w:t>
            </w:r>
          </w:p>
        </w:tc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F23E3" w14:textId="0E13FD1B" w:rsidR="00B42769" w:rsidRPr="00B42769" w:rsidRDefault="00B377A8" w:rsidP="00B42769">
            <w:pPr>
              <w:widowControl/>
              <w:autoSpaceDE/>
              <w:autoSpaceDN/>
              <w:rPr>
                <w:rFonts w:cs="Calibri"/>
                <w:b/>
                <w:bCs/>
                <w:color w:val="000000"/>
                <w:lang w:val="en-US" w:bidi="ar-SA"/>
              </w:rPr>
            </w:pPr>
            <w:r>
              <w:rPr>
                <w:rFonts w:cs="Calibri" w:hint="eastAsia"/>
                <w:b/>
                <w:bCs/>
                <w:color w:val="000000"/>
                <w:lang w:val="en-US" w:bidi="ar-SA"/>
              </w:rPr>
              <w:t>{</w:t>
            </w:r>
            <w:r>
              <w:rPr>
                <w:rFonts w:cs="Calibri"/>
                <w:b/>
                <w:bCs/>
                <w:color w:val="000000"/>
                <w:lang w:val="en-US" w:bidi="ar-SA"/>
              </w:rPr>
              <w:t>{</w:t>
            </w:r>
            <w:r w:rsidR="00824FA2">
              <w:rPr>
                <w:rFonts w:cs="Calibri" w:hint="eastAsia"/>
                <w:b/>
                <w:bCs/>
                <w:color w:val="000000"/>
                <w:lang w:val="en-US" w:bidi="ar-SA"/>
              </w:rPr>
              <w:t>name</w:t>
            </w:r>
            <w:r>
              <w:rPr>
                <w:rFonts w:cs="Calibri"/>
                <w:b/>
                <w:bCs/>
                <w:color w:val="000000"/>
                <w:lang w:val="en-US" w:bidi="ar-SA"/>
              </w:rPr>
              <w:t>}}</w:t>
            </w:r>
          </w:p>
        </w:tc>
        <w:tc>
          <w:tcPr>
            <w:tcW w:w="9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0924E" w14:textId="77777777" w:rsidR="00B42769" w:rsidRPr="00B42769" w:rsidRDefault="00B42769" w:rsidP="00B4276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 w:bidi="ar-SA"/>
              </w:rPr>
            </w:pPr>
          </w:p>
        </w:tc>
        <w:tc>
          <w:tcPr>
            <w:tcW w:w="9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9A82F" w14:textId="77777777" w:rsidR="00B42769" w:rsidRPr="00B42769" w:rsidRDefault="00B42769" w:rsidP="00B4276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 w:bidi="ar-SA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5D1A3" w14:textId="77777777" w:rsidR="00B42769" w:rsidRPr="00B42769" w:rsidRDefault="00B42769" w:rsidP="00B42769">
            <w:pPr>
              <w:widowControl/>
              <w:autoSpaceDE/>
              <w:autoSpaceDN/>
              <w:jc w:val="center"/>
              <w:rPr>
                <w:rFonts w:cs="Calibri"/>
                <w:b/>
                <w:bCs/>
                <w:color w:val="000000"/>
                <w:lang w:val="en-US" w:bidi="ar-SA"/>
              </w:rPr>
            </w:pPr>
            <w:r w:rsidRPr="00B42769">
              <w:rPr>
                <w:rFonts w:cs="Calibri" w:hint="eastAsia"/>
                <w:b/>
                <w:bCs/>
                <w:color w:val="000000"/>
                <w:lang w:val="en-US" w:bidi="ar-SA"/>
              </w:rPr>
              <w:t>评估人员</w:t>
            </w:r>
          </w:p>
        </w:tc>
        <w:tc>
          <w:tcPr>
            <w:tcW w:w="3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84DC2" w14:textId="14C48849" w:rsidR="00B42769" w:rsidRPr="00B42769" w:rsidRDefault="00B377A8" w:rsidP="00B377A8">
            <w:pPr>
              <w:widowControl/>
              <w:autoSpaceDE/>
              <w:autoSpaceDN/>
              <w:rPr>
                <w:rFonts w:cs="Calibri" w:hint="eastAsia"/>
                <w:b/>
                <w:bCs/>
                <w:color w:val="000000"/>
                <w:lang w:val="en-US" w:bidi="ar-SA"/>
              </w:rPr>
            </w:pPr>
            <w:r>
              <w:rPr>
                <w:rFonts w:cs="Calibri" w:hint="eastAsia"/>
                <w:b/>
                <w:bCs/>
                <w:color w:val="000000"/>
                <w:lang w:val="en-US" w:bidi="ar-SA"/>
              </w:rPr>
              <w:t>{</w:t>
            </w:r>
            <w:r>
              <w:rPr>
                <w:rFonts w:cs="Calibri"/>
                <w:b/>
                <w:bCs/>
                <w:color w:val="000000"/>
                <w:lang w:val="en-US" w:bidi="ar-SA"/>
              </w:rPr>
              <w:t>{</w:t>
            </w:r>
            <w:proofErr w:type="spellStart"/>
            <w:r w:rsidR="00824FA2" w:rsidRPr="00824FA2">
              <w:rPr>
                <w:rFonts w:cs="Calibri"/>
                <w:b/>
                <w:bCs/>
                <w:color w:val="000000"/>
                <w:lang w:val="en-US" w:bidi="ar-SA"/>
              </w:rPr>
              <w:t>assessmentBy</w:t>
            </w:r>
            <w:proofErr w:type="spellEnd"/>
            <w:r>
              <w:rPr>
                <w:rFonts w:cs="Calibri"/>
                <w:b/>
                <w:bCs/>
                <w:color w:val="000000"/>
                <w:lang w:val="en-US" w:bidi="ar-SA"/>
              </w:rPr>
              <w:t>}}</w:t>
            </w:r>
          </w:p>
        </w:tc>
        <w:tc>
          <w:tcPr>
            <w:tcW w:w="3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BC267" w14:textId="77777777" w:rsidR="00B42769" w:rsidRPr="00B42769" w:rsidRDefault="00B42769" w:rsidP="00B4276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 w:bidi="ar-SA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DA25E" w14:textId="77777777" w:rsidR="00B42769" w:rsidRPr="00B42769" w:rsidRDefault="00B42769" w:rsidP="00B4276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 w:bidi="ar-SA"/>
              </w:rPr>
            </w:pPr>
          </w:p>
        </w:tc>
      </w:tr>
      <w:tr w:rsidR="00824FA2" w:rsidRPr="00B42769" w14:paraId="69A2966D" w14:textId="77777777" w:rsidTr="007C70A8">
        <w:trPr>
          <w:trHeight w:val="300"/>
        </w:trPr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68FFB2" w14:textId="77777777" w:rsidR="00B42769" w:rsidRPr="00B42769" w:rsidRDefault="00B42769" w:rsidP="00B4276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 w:bidi="ar-SA"/>
              </w:rPr>
            </w:pP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C261307" w14:textId="0B2D2015" w:rsidR="00B42769" w:rsidRPr="00B42769" w:rsidRDefault="00B42769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</w:p>
        </w:tc>
        <w:tc>
          <w:tcPr>
            <w:tcW w:w="9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BB4B254" w14:textId="71C0C406" w:rsidR="00B42769" w:rsidRPr="00B42769" w:rsidRDefault="00B42769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E2A48F5" w14:textId="18D9ACA4" w:rsidR="00B42769" w:rsidRPr="00B42769" w:rsidRDefault="00B42769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DD65E" w14:textId="77777777" w:rsidR="00B42769" w:rsidRPr="00B42769" w:rsidRDefault="00B42769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559530" w14:textId="77777777" w:rsidR="00B42769" w:rsidRPr="00B42769" w:rsidRDefault="00B42769" w:rsidP="00B4276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bidi="ar-SA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91F65" w14:textId="77777777" w:rsidR="00B42769" w:rsidRPr="00B42769" w:rsidRDefault="00B42769" w:rsidP="00B4276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bidi="ar-SA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607B6" w14:textId="77777777" w:rsidR="00B42769" w:rsidRPr="00B42769" w:rsidRDefault="00B42769" w:rsidP="00B4276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bidi="ar-SA"/>
              </w:rPr>
            </w:pPr>
          </w:p>
        </w:tc>
      </w:tr>
      <w:tr w:rsidR="00B42769" w:rsidRPr="00B42769" w14:paraId="7DDE9DF6" w14:textId="77777777" w:rsidTr="007C70A8">
        <w:trPr>
          <w:trHeight w:val="288"/>
        </w:trPr>
        <w:tc>
          <w:tcPr>
            <w:tcW w:w="32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1D71BC7B" w14:textId="77777777" w:rsidR="00B42769" w:rsidRPr="00B42769" w:rsidRDefault="00B42769" w:rsidP="00B4276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rFonts w:hint="eastAsia"/>
                <w:color w:val="000000"/>
                <w:lang w:val="en-US" w:bidi="ar-SA"/>
              </w:rPr>
              <w:t>评分标准</w:t>
            </w:r>
            <w:r w:rsidRPr="00B42769">
              <w:rPr>
                <w:rFonts w:ascii="Calibri" w:eastAsia="Times New Roman" w:hAnsi="Calibri" w:cs="Calibri" w:hint="eastAsia"/>
                <w:color w:val="000000"/>
                <w:lang w:val="en-US" w:bidi="ar-SA"/>
              </w:rPr>
              <w:t>——</w:t>
            </w:r>
            <w:r w:rsidRPr="00B42769">
              <w:rPr>
                <w:rFonts w:hint="eastAsia"/>
                <w:color w:val="000000"/>
                <w:lang w:val="en-US" w:bidi="ar-SA"/>
              </w:rPr>
              <w:t>每个分类选择一个分数</w:t>
            </w:r>
          </w:p>
        </w:tc>
        <w:tc>
          <w:tcPr>
            <w:tcW w:w="9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2F58816B" w14:textId="77777777" w:rsidR="00B42769" w:rsidRPr="00B42769" w:rsidRDefault="00B42769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rFonts w:hint="eastAsia"/>
                <w:color w:val="000000"/>
                <w:lang w:val="en-US" w:bidi="ar-SA"/>
              </w:rPr>
              <w:t>权重</w:t>
            </w:r>
          </w:p>
        </w:tc>
        <w:tc>
          <w:tcPr>
            <w:tcW w:w="7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14:paraId="7169AB54" w14:textId="77777777" w:rsidR="00B42769" w:rsidRPr="00B42769" w:rsidRDefault="00B42769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rFonts w:hint="eastAsia"/>
                <w:color w:val="000000"/>
                <w:lang w:val="en-US" w:bidi="ar-SA"/>
              </w:rPr>
              <w:t>分数</w:t>
            </w:r>
          </w:p>
        </w:tc>
      </w:tr>
      <w:tr w:rsidR="00B42769" w:rsidRPr="00B42769" w14:paraId="34F6B2D2" w14:textId="77777777" w:rsidTr="00B42769">
        <w:trPr>
          <w:trHeight w:val="288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605EEEA9" w14:textId="77777777" w:rsidR="00B42769" w:rsidRPr="00B42769" w:rsidRDefault="00B42769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color w:val="000000"/>
                <w:lang w:val="en-US" w:bidi="ar-SA"/>
              </w:rPr>
              <w:t>临床功能</w:t>
            </w:r>
          </w:p>
        </w:tc>
      </w:tr>
      <w:tr w:rsidR="0012407D" w:rsidRPr="00B42769" w14:paraId="218E934E" w14:textId="77777777" w:rsidTr="007C70A8">
        <w:trPr>
          <w:trHeight w:val="288"/>
        </w:trPr>
        <w:tc>
          <w:tcPr>
            <w:tcW w:w="32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36EB91" w14:textId="77777777" w:rsidR="0012407D" w:rsidRPr="00B42769" w:rsidRDefault="0012407D" w:rsidP="00B4276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bookmarkStart w:id="1" w:name="RANGE!B7"/>
            <w:r w:rsidRPr="00B42769">
              <w:rPr>
                <w:rFonts w:hint="eastAsia"/>
                <w:color w:val="000000"/>
                <w:lang w:val="en-US" w:bidi="ar-SA"/>
              </w:rPr>
              <w:t>不接触患者</w:t>
            </w:r>
            <w:bookmarkEnd w:id="1"/>
          </w:p>
        </w:tc>
        <w:tc>
          <w:tcPr>
            <w:tcW w:w="9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80C3F" w14:textId="77777777" w:rsidR="0012407D" w:rsidRPr="00B42769" w:rsidRDefault="0012407D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</w:pPr>
            <w:r w:rsidRPr="00B42769"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  <w:t>1</w:t>
            </w:r>
          </w:p>
        </w:tc>
        <w:tc>
          <w:tcPr>
            <w:tcW w:w="773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16FA7606" w14:textId="1209B773" w:rsidR="0012407D" w:rsidRPr="00D434EC" w:rsidRDefault="00C202C2" w:rsidP="0012407D">
            <w:pPr>
              <w:widowControl/>
              <w:autoSpaceDE/>
              <w:autoSpaceDN/>
              <w:jc w:val="center"/>
              <w:rPr>
                <w:rFonts w:ascii="Calibri" w:eastAsiaTheme="minorEastAsia" w:hAnsi="Calibri" w:cs="Calibri"/>
                <w:color w:val="000000"/>
                <w:lang w:val="en-US" w:bidi="ar-SA"/>
              </w:rPr>
            </w:pPr>
            <w:r>
              <w:rPr>
                <w:rFonts w:ascii="Calibri" w:eastAsiaTheme="minorEastAsia" w:hAnsi="Calibri" w:cs="Calibri" w:hint="eastAsia"/>
                <w:color w:val="000000"/>
                <w:lang w:val="en-US" w:bidi="ar-SA"/>
              </w:rPr>
              <w:t>{</w:t>
            </w:r>
            <w:r>
              <w:rPr>
                <w:rFonts w:ascii="Calibri" w:eastAsiaTheme="minorEastAsia" w:hAnsi="Calibri" w:cs="Calibri"/>
                <w:color w:val="000000"/>
                <w:lang w:val="en-US" w:bidi="ar-SA"/>
              </w:rPr>
              <w:t>{</w:t>
            </w:r>
            <w:proofErr w:type="spellStart"/>
            <w:r w:rsidR="00824FA2" w:rsidRPr="00824FA2">
              <w:rPr>
                <w:rFonts w:ascii="Calibri" w:eastAsiaTheme="minorEastAsia" w:hAnsi="Calibri" w:cs="Calibri"/>
                <w:color w:val="000000"/>
                <w:lang w:val="en-US" w:bidi="ar-SA"/>
              </w:rPr>
              <w:t>clinicalFunctionScore</w:t>
            </w:r>
            <w:proofErr w:type="spellEnd"/>
            <w:r>
              <w:rPr>
                <w:rFonts w:ascii="Calibri" w:eastAsiaTheme="minorEastAsia" w:hAnsi="Calibri" w:cs="Calibri"/>
                <w:color w:val="000000"/>
                <w:lang w:val="en-US" w:bidi="ar-SA"/>
              </w:rPr>
              <w:t>}}</w:t>
            </w:r>
          </w:p>
        </w:tc>
      </w:tr>
      <w:tr w:rsidR="0012407D" w:rsidRPr="00B42769" w14:paraId="6EA4C5C1" w14:textId="77777777" w:rsidTr="007C70A8">
        <w:trPr>
          <w:trHeight w:val="288"/>
        </w:trPr>
        <w:tc>
          <w:tcPr>
            <w:tcW w:w="32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B5E9FB" w14:textId="77777777" w:rsidR="0012407D" w:rsidRPr="00B42769" w:rsidRDefault="0012407D" w:rsidP="00B4276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bookmarkStart w:id="2" w:name="OLE_LINK11" w:colFirst="0" w:colLast="0"/>
            <w:r w:rsidRPr="00B42769">
              <w:rPr>
                <w:rFonts w:hint="eastAsia"/>
                <w:color w:val="000000"/>
                <w:lang w:val="en-US" w:bidi="ar-SA"/>
              </w:rPr>
              <w:t>设备可能直接接触患者但不起关键作用</w:t>
            </w:r>
          </w:p>
        </w:tc>
        <w:tc>
          <w:tcPr>
            <w:tcW w:w="9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E296F" w14:textId="77777777" w:rsidR="0012407D" w:rsidRPr="00B42769" w:rsidRDefault="0012407D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</w:pPr>
            <w:r w:rsidRPr="00B42769"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  <w:t>2</w:t>
            </w:r>
          </w:p>
        </w:tc>
        <w:tc>
          <w:tcPr>
            <w:tcW w:w="773" w:type="pct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0BE86CDB" w14:textId="7BA554D4" w:rsidR="0012407D" w:rsidRPr="00D434EC" w:rsidRDefault="0012407D" w:rsidP="00B42769">
            <w:pPr>
              <w:widowControl/>
              <w:autoSpaceDE/>
              <w:autoSpaceDN/>
              <w:jc w:val="center"/>
              <w:rPr>
                <w:rFonts w:ascii="Calibri" w:eastAsiaTheme="minorEastAsia" w:hAnsi="Calibri" w:cs="Calibri"/>
                <w:color w:val="000000"/>
                <w:lang w:val="en-US" w:bidi="ar-SA"/>
              </w:rPr>
            </w:pPr>
          </w:p>
        </w:tc>
      </w:tr>
      <w:tr w:rsidR="0012407D" w:rsidRPr="00B42769" w14:paraId="4BFBF02F" w14:textId="77777777" w:rsidTr="007C70A8">
        <w:trPr>
          <w:trHeight w:val="288"/>
        </w:trPr>
        <w:tc>
          <w:tcPr>
            <w:tcW w:w="32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435FCB" w14:textId="77777777" w:rsidR="0012407D" w:rsidRPr="00B42769" w:rsidRDefault="0012407D" w:rsidP="00B4276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color w:val="000000"/>
                <w:lang w:val="en-US" w:bidi="ar-SA"/>
              </w:rPr>
              <w:t>设备用于患者疾病诊断或直接监护</w:t>
            </w:r>
          </w:p>
        </w:tc>
        <w:tc>
          <w:tcPr>
            <w:tcW w:w="9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ED121" w14:textId="77777777" w:rsidR="0012407D" w:rsidRPr="00B42769" w:rsidRDefault="0012407D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</w:pPr>
            <w:r w:rsidRPr="00B42769"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  <w:t>3</w:t>
            </w:r>
          </w:p>
        </w:tc>
        <w:tc>
          <w:tcPr>
            <w:tcW w:w="773" w:type="pct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0C69A56D" w14:textId="2FE6140D" w:rsidR="0012407D" w:rsidRPr="00B42769" w:rsidRDefault="0012407D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</w:p>
        </w:tc>
      </w:tr>
      <w:tr w:rsidR="0012407D" w:rsidRPr="00B42769" w14:paraId="339A1081" w14:textId="77777777" w:rsidTr="007C70A8">
        <w:trPr>
          <w:trHeight w:val="288"/>
        </w:trPr>
        <w:tc>
          <w:tcPr>
            <w:tcW w:w="32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3A0DA6" w14:textId="77777777" w:rsidR="0012407D" w:rsidRPr="00B42769" w:rsidRDefault="0012407D" w:rsidP="00B4276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rFonts w:hint="eastAsia"/>
                <w:color w:val="000000"/>
                <w:lang w:val="en-US" w:bidi="ar-SA"/>
              </w:rPr>
              <w:t>设备用于直接为患者提供治疗</w:t>
            </w:r>
          </w:p>
        </w:tc>
        <w:tc>
          <w:tcPr>
            <w:tcW w:w="9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A533A" w14:textId="77777777" w:rsidR="0012407D" w:rsidRPr="00B42769" w:rsidRDefault="0012407D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</w:pPr>
            <w:r w:rsidRPr="00B42769"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  <w:t>4</w:t>
            </w:r>
          </w:p>
        </w:tc>
        <w:tc>
          <w:tcPr>
            <w:tcW w:w="773" w:type="pct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7BC79B34" w14:textId="289C0EB1" w:rsidR="0012407D" w:rsidRPr="00B42769" w:rsidRDefault="0012407D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</w:p>
        </w:tc>
      </w:tr>
      <w:tr w:rsidR="0012407D" w:rsidRPr="00B42769" w14:paraId="0383E558" w14:textId="77777777" w:rsidTr="007C70A8">
        <w:trPr>
          <w:trHeight w:val="288"/>
        </w:trPr>
        <w:tc>
          <w:tcPr>
            <w:tcW w:w="32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77ED05" w14:textId="77777777" w:rsidR="0012407D" w:rsidRPr="00B42769" w:rsidRDefault="0012407D" w:rsidP="00B4276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rFonts w:hint="eastAsia"/>
                <w:color w:val="000000"/>
                <w:lang w:val="en-US" w:bidi="ar-SA"/>
              </w:rPr>
              <w:t>设备用于生命支持</w:t>
            </w:r>
          </w:p>
        </w:tc>
        <w:tc>
          <w:tcPr>
            <w:tcW w:w="9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CAF95" w14:textId="77777777" w:rsidR="0012407D" w:rsidRPr="00B42769" w:rsidRDefault="0012407D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</w:pPr>
            <w:r w:rsidRPr="00B42769"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  <w:t>5</w:t>
            </w:r>
          </w:p>
        </w:tc>
        <w:tc>
          <w:tcPr>
            <w:tcW w:w="773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78CE02" w14:textId="05EC5939" w:rsidR="0012407D" w:rsidRPr="00B42769" w:rsidRDefault="0012407D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</w:p>
        </w:tc>
      </w:tr>
      <w:bookmarkEnd w:id="2"/>
      <w:tr w:rsidR="00B42769" w:rsidRPr="00B42769" w14:paraId="45D7AD9E" w14:textId="77777777" w:rsidTr="00B42769">
        <w:trPr>
          <w:trHeight w:val="288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76020070" w14:textId="77777777" w:rsidR="00B42769" w:rsidRPr="00B42769" w:rsidRDefault="00B42769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color w:val="000000"/>
                <w:lang w:val="en-US" w:bidi="ar-SA"/>
              </w:rPr>
              <w:t>有形风险</w:t>
            </w:r>
          </w:p>
        </w:tc>
      </w:tr>
      <w:tr w:rsidR="007C70A8" w:rsidRPr="00B42769" w14:paraId="7C72E277" w14:textId="77777777" w:rsidTr="007C70A8">
        <w:trPr>
          <w:trHeight w:val="288"/>
        </w:trPr>
        <w:tc>
          <w:tcPr>
            <w:tcW w:w="32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2C53A5" w14:textId="77777777" w:rsidR="007C70A8" w:rsidRPr="00B42769" w:rsidRDefault="007C70A8" w:rsidP="00B4276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rFonts w:hint="eastAsia"/>
                <w:color w:val="000000"/>
                <w:lang w:val="en-US" w:bidi="ar-SA"/>
              </w:rPr>
              <w:t>设备故障不会造成风险</w:t>
            </w:r>
          </w:p>
        </w:tc>
        <w:tc>
          <w:tcPr>
            <w:tcW w:w="9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1EB90" w14:textId="77777777" w:rsidR="007C70A8" w:rsidRPr="00B42769" w:rsidRDefault="007C70A8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</w:pPr>
            <w:r w:rsidRPr="00B42769"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  <w:t>1</w:t>
            </w:r>
          </w:p>
        </w:tc>
        <w:tc>
          <w:tcPr>
            <w:tcW w:w="773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4A06A849" w14:textId="15B5BA80" w:rsidR="007C70A8" w:rsidRPr="00C202C2" w:rsidRDefault="00C202C2" w:rsidP="007C70A8">
            <w:pPr>
              <w:widowControl/>
              <w:autoSpaceDE/>
              <w:autoSpaceDN/>
              <w:jc w:val="center"/>
              <w:rPr>
                <w:rFonts w:ascii="Calibri" w:eastAsiaTheme="minorEastAsia" w:hAnsi="Calibri" w:cs="Calibri" w:hint="eastAsia"/>
                <w:color w:val="000000"/>
                <w:lang w:val="en-US" w:bidi="ar-SA"/>
              </w:rPr>
            </w:pPr>
            <w:r>
              <w:rPr>
                <w:rFonts w:ascii="Calibri" w:eastAsiaTheme="minorEastAsia" w:hAnsi="Calibri" w:cs="Calibri" w:hint="eastAsia"/>
                <w:color w:val="000000"/>
                <w:lang w:val="en-US" w:bidi="ar-SA"/>
              </w:rPr>
              <w:t>{</w:t>
            </w:r>
            <w:r>
              <w:rPr>
                <w:rFonts w:ascii="Calibri" w:eastAsiaTheme="minorEastAsia" w:hAnsi="Calibri" w:cs="Calibri"/>
                <w:color w:val="000000"/>
                <w:lang w:val="en-US" w:bidi="ar-SA"/>
              </w:rPr>
              <w:t>{</w:t>
            </w:r>
            <w:proofErr w:type="spellStart"/>
            <w:r w:rsidR="00824FA2" w:rsidRPr="00824FA2">
              <w:rPr>
                <w:rFonts w:ascii="Calibri" w:eastAsiaTheme="minorEastAsia" w:hAnsi="Calibri" w:cs="Calibri"/>
                <w:color w:val="000000"/>
                <w:lang w:val="en-US" w:bidi="ar-SA"/>
              </w:rPr>
              <w:t>tangibleRiskScore</w:t>
            </w:r>
            <w:proofErr w:type="spellEnd"/>
            <w:r>
              <w:rPr>
                <w:rFonts w:ascii="Calibri" w:eastAsiaTheme="minorEastAsia" w:hAnsi="Calibri" w:cs="Calibri"/>
                <w:color w:val="000000"/>
                <w:lang w:val="en-US" w:bidi="ar-SA"/>
              </w:rPr>
              <w:t>}}</w:t>
            </w:r>
          </w:p>
        </w:tc>
      </w:tr>
      <w:tr w:rsidR="007C70A8" w:rsidRPr="00B42769" w14:paraId="05905A09" w14:textId="77777777" w:rsidTr="007C70A8">
        <w:trPr>
          <w:trHeight w:val="288"/>
        </w:trPr>
        <w:tc>
          <w:tcPr>
            <w:tcW w:w="32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66E94A" w14:textId="77777777" w:rsidR="007C70A8" w:rsidRPr="00B42769" w:rsidRDefault="007C70A8" w:rsidP="00B4276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color w:val="000000"/>
                <w:lang w:val="en-US" w:bidi="ar-SA"/>
              </w:rPr>
              <w:t>设备故障会导致低风险</w:t>
            </w:r>
          </w:p>
        </w:tc>
        <w:tc>
          <w:tcPr>
            <w:tcW w:w="9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091AD" w14:textId="77777777" w:rsidR="007C70A8" w:rsidRPr="00B42769" w:rsidRDefault="007C70A8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</w:pPr>
            <w:r w:rsidRPr="00B42769"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  <w:t>2</w:t>
            </w:r>
          </w:p>
        </w:tc>
        <w:tc>
          <w:tcPr>
            <w:tcW w:w="773" w:type="pct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6FB172DC" w14:textId="13EC7691" w:rsidR="007C70A8" w:rsidRPr="00B42769" w:rsidRDefault="007C70A8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</w:p>
        </w:tc>
      </w:tr>
      <w:tr w:rsidR="007C70A8" w:rsidRPr="00B42769" w14:paraId="4E20BF2C" w14:textId="77777777" w:rsidTr="007C70A8">
        <w:trPr>
          <w:trHeight w:val="288"/>
        </w:trPr>
        <w:tc>
          <w:tcPr>
            <w:tcW w:w="32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DAC558" w14:textId="77777777" w:rsidR="007C70A8" w:rsidRPr="00B42769" w:rsidRDefault="007C70A8" w:rsidP="00B4276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color w:val="000000"/>
                <w:lang w:val="en-US" w:bidi="ar-SA"/>
              </w:rPr>
              <w:t>设备故障会导致治疗失误、诊断或对患者的状态监护失败</w:t>
            </w:r>
          </w:p>
        </w:tc>
        <w:tc>
          <w:tcPr>
            <w:tcW w:w="9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16BAE" w14:textId="77777777" w:rsidR="007C70A8" w:rsidRPr="00B42769" w:rsidRDefault="007C70A8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</w:pPr>
            <w:r w:rsidRPr="00B42769"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  <w:t>3</w:t>
            </w:r>
          </w:p>
        </w:tc>
        <w:tc>
          <w:tcPr>
            <w:tcW w:w="773" w:type="pct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291CBA38" w14:textId="718D58A9" w:rsidR="007C70A8" w:rsidRPr="00B42769" w:rsidRDefault="007C70A8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</w:p>
        </w:tc>
      </w:tr>
      <w:tr w:rsidR="007C70A8" w:rsidRPr="00B42769" w14:paraId="41A2354F" w14:textId="77777777" w:rsidTr="007C70A8">
        <w:trPr>
          <w:trHeight w:val="288"/>
        </w:trPr>
        <w:tc>
          <w:tcPr>
            <w:tcW w:w="32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52EA1A" w14:textId="77777777" w:rsidR="007C70A8" w:rsidRPr="00B42769" w:rsidRDefault="007C70A8" w:rsidP="00B4276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color w:val="000000"/>
                <w:lang w:val="en-US" w:bidi="ar-SA"/>
              </w:rPr>
              <w:t>设备故障会导致患者或使用者的严重损伤乃至死亡</w:t>
            </w:r>
          </w:p>
        </w:tc>
        <w:tc>
          <w:tcPr>
            <w:tcW w:w="9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BCF98" w14:textId="77777777" w:rsidR="007C70A8" w:rsidRPr="00B42769" w:rsidRDefault="007C70A8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</w:pPr>
            <w:r w:rsidRPr="00B42769"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  <w:t>4</w:t>
            </w:r>
          </w:p>
        </w:tc>
        <w:tc>
          <w:tcPr>
            <w:tcW w:w="773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87E67D" w14:textId="568F503E" w:rsidR="007C70A8" w:rsidRPr="00B42769" w:rsidRDefault="007C70A8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</w:p>
        </w:tc>
      </w:tr>
      <w:tr w:rsidR="00B42769" w:rsidRPr="00B42769" w14:paraId="6F3229C5" w14:textId="77777777" w:rsidTr="00B42769">
        <w:trPr>
          <w:trHeight w:val="288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06E3E0C2" w14:textId="77777777" w:rsidR="00B42769" w:rsidRPr="00B42769" w:rsidRDefault="00B42769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color w:val="000000"/>
                <w:lang w:val="en-US" w:bidi="ar-SA"/>
              </w:rPr>
              <w:t>问题避免概率</w:t>
            </w:r>
          </w:p>
        </w:tc>
      </w:tr>
      <w:tr w:rsidR="007C70A8" w:rsidRPr="00B42769" w14:paraId="6E5EA87B" w14:textId="77777777" w:rsidTr="007C70A8">
        <w:trPr>
          <w:trHeight w:val="288"/>
        </w:trPr>
        <w:tc>
          <w:tcPr>
            <w:tcW w:w="32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796CB7" w14:textId="77777777" w:rsidR="007C70A8" w:rsidRPr="00B42769" w:rsidRDefault="007C70A8" w:rsidP="00B4276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color w:val="000000"/>
                <w:lang w:val="en-US" w:bidi="ar-SA"/>
              </w:rPr>
              <w:t>维护或检查不会影响设备的可靠性</w:t>
            </w:r>
          </w:p>
        </w:tc>
        <w:tc>
          <w:tcPr>
            <w:tcW w:w="9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C95F4" w14:textId="77777777" w:rsidR="007C70A8" w:rsidRPr="00B42769" w:rsidRDefault="007C70A8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</w:pPr>
            <w:r w:rsidRPr="00B42769"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  <w:t>1</w:t>
            </w:r>
          </w:p>
        </w:tc>
        <w:tc>
          <w:tcPr>
            <w:tcW w:w="773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102173A8" w14:textId="7278BD60" w:rsidR="007C70A8" w:rsidRPr="00C202C2" w:rsidRDefault="00C202C2" w:rsidP="007C70A8">
            <w:pPr>
              <w:widowControl/>
              <w:autoSpaceDE/>
              <w:autoSpaceDN/>
              <w:jc w:val="center"/>
              <w:rPr>
                <w:rFonts w:ascii="Calibri" w:eastAsiaTheme="minorEastAsia" w:hAnsi="Calibri" w:cs="Calibri" w:hint="eastAsia"/>
                <w:color w:val="000000"/>
                <w:lang w:val="en-US" w:bidi="ar-SA"/>
              </w:rPr>
            </w:pPr>
            <w:r>
              <w:rPr>
                <w:rFonts w:ascii="Calibri" w:eastAsiaTheme="minorEastAsia" w:hAnsi="Calibri" w:cs="Calibri" w:hint="eastAsia"/>
                <w:color w:val="000000"/>
                <w:lang w:val="en-US" w:bidi="ar-SA"/>
              </w:rPr>
              <w:t>{</w:t>
            </w:r>
            <w:r>
              <w:rPr>
                <w:rFonts w:ascii="Calibri" w:eastAsiaTheme="minorEastAsia" w:hAnsi="Calibri" w:cs="Calibri"/>
                <w:color w:val="000000"/>
                <w:lang w:val="en-US" w:bidi="ar-SA"/>
              </w:rPr>
              <w:t>{</w:t>
            </w:r>
            <w:proofErr w:type="spellStart"/>
            <w:r w:rsidR="00824FA2" w:rsidRPr="00824FA2">
              <w:rPr>
                <w:rFonts w:ascii="Calibri" w:eastAsiaTheme="minorEastAsia" w:hAnsi="Calibri" w:cs="Calibri"/>
                <w:color w:val="000000"/>
                <w:lang w:val="en-US" w:bidi="ar-SA"/>
              </w:rPr>
              <w:t>problemAvoidanceRateScore</w:t>
            </w:r>
            <w:proofErr w:type="spellEnd"/>
            <w:r>
              <w:rPr>
                <w:rFonts w:ascii="Calibri" w:eastAsiaTheme="minorEastAsia" w:hAnsi="Calibri" w:cs="Calibri"/>
                <w:color w:val="000000"/>
                <w:lang w:val="en-US" w:bidi="ar-SA"/>
              </w:rPr>
              <w:t>}}</w:t>
            </w:r>
          </w:p>
        </w:tc>
      </w:tr>
      <w:tr w:rsidR="007C70A8" w:rsidRPr="00B42769" w14:paraId="76B1B7AA" w14:textId="77777777" w:rsidTr="008E5B96">
        <w:trPr>
          <w:trHeight w:val="288"/>
        </w:trPr>
        <w:tc>
          <w:tcPr>
            <w:tcW w:w="32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725638" w14:textId="77777777" w:rsidR="007C70A8" w:rsidRPr="00B42769" w:rsidRDefault="007C70A8" w:rsidP="00B4276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color w:val="000000"/>
                <w:lang w:val="en-US" w:bidi="ar-SA"/>
              </w:rPr>
              <w:t>常见设备故障类型是不可预计的或者不是非常容易预计的</w:t>
            </w:r>
          </w:p>
        </w:tc>
        <w:tc>
          <w:tcPr>
            <w:tcW w:w="9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26C98" w14:textId="77777777" w:rsidR="007C70A8" w:rsidRPr="00B42769" w:rsidRDefault="007C70A8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</w:pPr>
            <w:r w:rsidRPr="00B42769"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  <w:t>2</w:t>
            </w:r>
          </w:p>
        </w:tc>
        <w:tc>
          <w:tcPr>
            <w:tcW w:w="773" w:type="pct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43ED03A5" w14:textId="6F7A90F3" w:rsidR="007C70A8" w:rsidRPr="00B42769" w:rsidRDefault="007C70A8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</w:p>
        </w:tc>
      </w:tr>
      <w:tr w:rsidR="007C70A8" w:rsidRPr="00B42769" w14:paraId="50B4BB3A" w14:textId="77777777" w:rsidTr="008E5B96">
        <w:trPr>
          <w:trHeight w:val="600"/>
        </w:trPr>
        <w:tc>
          <w:tcPr>
            <w:tcW w:w="32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DFF616" w14:textId="77777777" w:rsidR="007C70A8" w:rsidRPr="00B42769" w:rsidRDefault="007C70A8" w:rsidP="00B4276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color w:val="000000"/>
                <w:lang w:val="en-US" w:bidi="ar-SA"/>
              </w:rPr>
              <w:t>常见设备的故障类型不易预计，但设备历史记录表明是技术指标测试中经常检测到的问题</w:t>
            </w:r>
          </w:p>
        </w:tc>
        <w:tc>
          <w:tcPr>
            <w:tcW w:w="9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07140" w14:textId="77777777" w:rsidR="007C70A8" w:rsidRPr="00B42769" w:rsidRDefault="007C70A8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</w:pPr>
            <w:r w:rsidRPr="00B42769"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  <w:t>3</w:t>
            </w:r>
          </w:p>
        </w:tc>
        <w:tc>
          <w:tcPr>
            <w:tcW w:w="773" w:type="pct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4F35741F" w14:textId="4C17B53C" w:rsidR="007C70A8" w:rsidRPr="00B42769" w:rsidRDefault="007C70A8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</w:p>
        </w:tc>
      </w:tr>
      <w:tr w:rsidR="007C70A8" w:rsidRPr="00B42769" w14:paraId="67FBD1E4" w14:textId="77777777" w:rsidTr="008E5B96">
        <w:trPr>
          <w:trHeight w:val="288"/>
        </w:trPr>
        <w:tc>
          <w:tcPr>
            <w:tcW w:w="32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7F8479" w14:textId="77777777" w:rsidR="007C70A8" w:rsidRPr="00B42769" w:rsidRDefault="007C70A8" w:rsidP="00B4276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color w:val="000000"/>
                <w:lang w:val="en-US" w:bidi="ar-SA"/>
              </w:rPr>
              <w:t>常见设备故障类型可以预计并且可通过预防性维护避免</w:t>
            </w:r>
          </w:p>
        </w:tc>
        <w:tc>
          <w:tcPr>
            <w:tcW w:w="9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9FF14" w14:textId="77777777" w:rsidR="007C70A8" w:rsidRPr="00B42769" w:rsidRDefault="007C70A8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</w:pPr>
            <w:r w:rsidRPr="00B42769"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  <w:t>4</w:t>
            </w:r>
          </w:p>
        </w:tc>
        <w:tc>
          <w:tcPr>
            <w:tcW w:w="773" w:type="pct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558B9C66" w14:textId="44909B7C" w:rsidR="007C70A8" w:rsidRPr="00B42769" w:rsidRDefault="007C70A8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</w:p>
        </w:tc>
      </w:tr>
      <w:tr w:rsidR="007C70A8" w:rsidRPr="00B42769" w14:paraId="2568016B" w14:textId="77777777" w:rsidTr="008E5B96">
        <w:trPr>
          <w:trHeight w:val="288"/>
        </w:trPr>
        <w:tc>
          <w:tcPr>
            <w:tcW w:w="32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AFF3B1" w14:textId="77777777" w:rsidR="007C70A8" w:rsidRPr="00B42769" w:rsidRDefault="007C70A8" w:rsidP="00B4276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color w:val="000000"/>
                <w:lang w:val="en-US" w:bidi="ar-SA"/>
              </w:rPr>
              <w:t>具体的规则或制造商的要求决定了预防性维护或测试</w:t>
            </w:r>
          </w:p>
        </w:tc>
        <w:tc>
          <w:tcPr>
            <w:tcW w:w="9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49B4C" w14:textId="77777777" w:rsidR="007C70A8" w:rsidRPr="00B42769" w:rsidRDefault="007C70A8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</w:pPr>
            <w:r w:rsidRPr="00B42769"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  <w:t>5</w:t>
            </w:r>
          </w:p>
        </w:tc>
        <w:tc>
          <w:tcPr>
            <w:tcW w:w="773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66B62F" w14:textId="7AA9B1F8" w:rsidR="007C70A8" w:rsidRPr="00B42769" w:rsidRDefault="007C70A8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</w:p>
        </w:tc>
      </w:tr>
      <w:tr w:rsidR="00B42769" w:rsidRPr="00B42769" w14:paraId="1FBB52CA" w14:textId="77777777" w:rsidTr="00B42769">
        <w:trPr>
          <w:trHeight w:val="288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220B1F45" w14:textId="77777777" w:rsidR="00B42769" w:rsidRPr="00B42769" w:rsidRDefault="00B42769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color w:val="000000"/>
                <w:lang w:val="en-US" w:bidi="ar-SA"/>
              </w:rPr>
              <w:t>事故历史</w:t>
            </w:r>
          </w:p>
        </w:tc>
      </w:tr>
      <w:tr w:rsidR="007C70A8" w:rsidRPr="00B42769" w14:paraId="334F4DE1" w14:textId="77777777" w:rsidTr="007C70A8">
        <w:trPr>
          <w:trHeight w:val="288"/>
        </w:trPr>
        <w:tc>
          <w:tcPr>
            <w:tcW w:w="32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63D61D" w14:textId="77777777" w:rsidR="007C70A8" w:rsidRPr="00B42769" w:rsidRDefault="007C70A8" w:rsidP="00B4276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color w:val="000000"/>
                <w:lang w:val="en-US" w:bidi="ar-SA"/>
              </w:rPr>
              <w:t>没有显著的事故历史</w:t>
            </w:r>
          </w:p>
        </w:tc>
        <w:tc>
          <w:tcPr>
            <w:tcW w:w="9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A025B" w14:textId="77777777" w:rsidR="007C70A8" w:rsidRPr="00B42769" w:rsidRDefault="007C70A8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</w:pPr>
            <w:r w:rsidRPr="00B42769"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  <w:t>1</w:t>
            </w:r>
          </w:p>
        </w:tc>
        <w:tc>
          <w:tcPr>
            <w:tcW w:w="773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1DD94596" w14:textId="3EA97916" w:rsidR="007C70A8" w:rsidRPr="00C202C2" w:rsidRDefault="00C202C2" w:rsidP="007C70A8">
            <w:pPr>
              <w:widowControl/>
              <w:autoSpaceDE/>
              <w:autoSpaceDN/>
              <w:jc w:val="center"/>
              <w:rPr>
                <w:rFonts w:ascii="Calibri" w:eastAsiaTheme="minorEastAsia" w:hAnsi="Calibri" w:cs="Calibri" w:hint="eastAsia"/>
                <w:color w:val="000000"/>
                <w:lang w:val="en-US" w:bidi="ar-SA"/>
              </w:rPr>
            </w:pPr>
            <w:r>
              <w:rPr>
                <w:rFonts w:ascii="Calibri" w:eastAsiaTheme="minorEastAsia" w:hAnsi="Calibri" w:cs="Calibri" w:hint="eastAsia"/>
                <w:color w:val="000000"/>
                <w:lang w:val="en-US" w:bidi="ar-SA"/>
              </w:rPr>
              <w:t>{</w:t>
            </w:r>
            <w:r>
              <w:rPr>
                <w:rFonts w:ascii="Calibri" w:eastAsiaTheme="minorEastAsia" w:hAnsi="Calibri" w:cs="Calibri"/>
                <w:color w:val="000000"/>
                <w:lang w:val="en-US" w:bidi="ar-SA"/>
              </w:rPr>
              <w:t>{</w:t>
            </w:r>
            <w:proofErr w:type="spellStart"/>
            <w:r w:rsidR="00824FA2" w:rsidRPr="00824FA2">
              <w:rPr>
                <w:rFonts w:ascii="Calibri" w:eastAsiaTheme="minorEastAsia" w:hAnsi="Calibri" w:cs="Calibri"/>
                <w:color w:val="000000"/>
                <w:lang w:val="en-US" w:bidi="ar-SA"/>
              </w:rPr>
              <w:t>accidentHistoryScore</w:t>
            </w:r>
            <w:proofErr w:type="spellEnd"/>
            <w:r>
              <w:rPr>
                <w:rFonts w:ascii="Calibri" w:eastAsiaTheme="minorEastAsia" w:hAnsi="Calibri" w:cs="Calibri"/>
                <w:color w:val="000000"/>
                <w:lang w:val="en-US" w:bidi="ar-SA"/>
              </w:rPr>
              <w:t>}}</w:t>
            </w:r>
          </w:p>
        </w:tc>
      </w:tr>
      <w:tr w:rsidR="007C70A8" w:rsidRPr="00B42769" w14:paraId="2863E999" w14:textId="77777777" w:rsidTr="00187F52">
        <w:trPr>
          <w:trHeight w:val="288"/>
        </w:trPr>
        <w:tc>
          <w:tcPr>
            <w:tcW w:w="32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6B8809" w14:textId="77777777" w:rsidR="007C70A8" w:rsidRPr="00B42769" w:rsidRDefault="007C70A8" w:rsidP="00B4276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color w:val="000000"/>
                <w:lang w:val="en-US" w:bidi="ar-SA"/>
              </w:rPr>
              <w:t>存在显著的事故历史</w:t>
            </w:r>
          </w:p>
        </w:tc>
        <w:tc>
          <w:tcPr>
            <w:tcW w:w="9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E65D6" w14:textId="77777777" w:rsidR="007C70A8" w:rsidRPr="00B42769" w:rsidRDefault="007C70A8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</w:pPr>
            <w:r w:rsidRPr="00B42769"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  <w:t>2</w:t>
            </w:r>
          </w:p>
        </w:tc>
        <w:tc>
          <w:tcPr>
            <w:tcW w:w="773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A58ECB" w14:textId="3A5055B6" w:rsidR="007C70A8" w:rsidRPr="00B42769" w:rsidRDefault="007C70A8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</w:p>
        </w:tc>
      </w:tr>
      <w:tr w:rsidR="00B42769" w:rsidRPr="00B42769" w14:paraId="15B30D34" w14:textId="77777777" w:rsidTr="00B42769">
        <w:trPr>
          <w:trHeight w:val="288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1C0562FC" w14:textId="77777777" w:rsidR="00B42769" w:rsidRPr="00B42769" w:rsidRDefault="00B42769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color w:val="000000"/>
                <w:lang w:val="en-US" w:bidi="ar-SA"/>
              </w:rPr>
              <w:lastRenderedPageBreak/>
              <w:t>制造商</w:t>
            </w:r>
            <w:r w:rsidRPr="00B42769">
              <w:rPr>
                <w:rFonts w:ascii="Calibri" w:eastAsia="Times New Roman" w:hAnsi="Calibri" w:cs="Calibri"/>
                <w:color w:val="000000"/>
                <w:lang w:val="en-US" w:bidi="ar-SA"/>
              </w:rPr>
              <w:t>/</w:t>
            </w:r>
            <w:r w:rsidRPr="00B42769">
              <w:rPr>
                <w:color w:val="000000"/>
                <w:lang w:val="en-US" w:bidi="ar-SA"/>
              </w:rPr>
              <w:t>管理部门的特殊要求</w:t>
            </w:r>
          </w:p>
        </w:tc>
      </w:tr>
      <w:tr w:rsidR="007C70A8" w:rsidRPr="00B42769" w14:paraId="4513B6DA" w14:textId="77777777" w:rsidTr="00744F38">
        <w:trPr>
          <w:trHeight w:val="288"/>
        </w:trPr>
        <w:tc>
          <w:tcPr>
            <w:tcW w:w="32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0E4B73" w14:textId="77777777" w:rsidR="007C70A8" w:rsidRPr="00B42769" w:rsidRDefault="007C70A8" w:rsidP="00B4276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color w:val="000000"/>
                <w:lang w:val="en-US" w:bidi="ar-SA"/>
              </w:rPr>
              <w:t>没有要求</w:t>
            </w:r>
          </w:p>
        </w:tc>
        <w:tc>
          <w:tcPr>
            <w:tcW w:w="9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C714029" w14:textId="0E1086F5" w:rsidR="007C70A8" w:rsidRPr="00B42769" w:rsidRDefault="007C70A8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</w:pPr>
            <w:r w:rsidRPr="00B42769"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  <w:t>1</w:t>
            </w:r>
          </w:p>
        </w:tc>
        <w:tc>
          <w:tcPr>
            <w:tcW w:w="773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4FB74660" w14:textId="42A55011" w:rsidR="007C70A8" w:rsidRPr="00C202C2" w:rsidRDefault="00C202C2" w:rsidP="007C70A8">
            <w:pPr>
              <w:widowControl/>
              <w:autoSpaceDE/>
              <w:autoSpaceDN/>
              <w:jc w:val="center"/>
              <w:rPr>
                <w:rFonts w:ascii="Calibri" w:eastAsiaTheme="minorEastAsia" w:hAnsi="Calibri" w:cs="Calibri" w:hint="eastAsia"/>
                <w:color w:val="000000"/>
                <w:lang w:val="en-US" w:bidi="ar-SA"/>
              </w:rPr>
            </w:pPr>
            <w:r>
              <w:rPr>
                <w:rFonts w:ascii="Calibri" w:eastAsiaTheme="minorEastAsia" w:hAnsi="Calibri" w:cs="Calibri" w:hint="eastAsia"/>
                <w:color w:val="000000"/>
                <w:lang w:val="en-US" w:bidi="ar-SA"/>
              </w:rPr>
              <w:t>{</w:t>
            </w:r>
            <w:r>
              <w:rPr>
                <w:rFonts w:ascii="Calibri" w:eastAsiaTheme="minorEastAsia" w:hAnsi="Calibri" w:cs="Calibri"/>
                <w:color w:val="000000"/>
                <w:lang w:val="en-US" w:bidi="ar-SA"/>
              </w:rPr>
              <w:t>{</w:t>
            </w:r>
            <w:proofErr w:type="spellStart"/>
            <w:r w:rsidR="00824FA2" w:rsidRPr="00824FA2">
              <w:rPr>
                <w:rFonts w:ascii="Calibri" w:eastAsiaTheme="minorEastAsia" w:hAnsi="Calibri" w:cs="Calibri"/>
                <w:color w:val="000000"/>
                <w:lang w:val="en-US" w:bidi="ar-SA"/>
              </w:rPr>
              <w:t>specialRequirementScore</w:t>
            </w:r>
            <w:proofErr w:type="spellEnd"/>
            <w:r>
              <w:rPr>
                <w:rFonts w:ascii="Calibri" w:eastAsiaTheme="minorEastAsia" w:hAnsi="Calibri" w:cs="Calibri"/>
                <w:color w:val="000000"/>
                <w:lang w:val="en-US" w:bidi="ar-SA"/>
              </w:rPr>
              <w:t>}}</w:t>
            </w:r>
          </w:p>
        </w:tc>
      </w:tr>
      <w:tr w:rsidR="007C70A8" w:rsidRPr="00B42769" w14:paraId="7B3A98E0" w14:textId="77777777" w:rsidTr="00744F38">
        <w:trPr>
          <w:trHeight w:val="288"/>
        </w:trPr>
        <w:tc>
          <w:tcPr>
            <w:tcW w:w="32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5AAB34" w14:textId="77777777" w:rsidR="007C70A8" w:rsidRPr="00B42769" w:rsidRDefault="007C70A8" w:rsidP="00B4276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color w:val="000000"/>
                <w:lang w:val="en-US" w:bidi="ar-SA"/>
              </w:rPr>
              <w:t>有独立于数值评级制度的测试要求</w:t>
            </w:r>
          </w:p>
        </w:tc>
        <w:tc>
          <w:tcPr>
            <w:tcW w:w="9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166B3D8" w14:textId="2B160DFE" w:rsidR="007C70A8" w:rsidRPr="00B42769" w:rsidRDefault="007C70A8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</w:pPr>
            <w:r w:rsidRPr="00B42769"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  <w:t>2</w:t>
            </w:r>
          </w:p>
        </w:tc>
        <w:tc>
          <w:tcPr>
            <w:tcW w:w="773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C0E4A05" w14:textId="5683ABC1" w:rsidR="007C70A8" w:rsidRPr="00B42769" w:rsidRDefault="007C70A8" w:rsidP="007C70A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</w:p>
        </w:tc>
      </w:tr>
      <w:tr w:rsidR="00B42769" w:rsidRPr="00B42769" w14:paraId="566EAEDB" w14:textId="77777777" w:rsidTr="007C70A8">
        <w:trPr>
          <w:trHeight w:val="288"/>
        </w:trPr>
        <w:tc>
          <w:tcPr>
            <w:tcW w:w="32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07BB58" w14:textId="77777777" w:rsidR="00B42769" w:rsidRPr="00B42769" w:rsidRDefault="00B42769" w:rsidP="00B42769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US" w:bidi="ar-SA"/>
              </w:rPr>
            </w:pPr>
            <w:r w:rsidRPr="00B42769">
              <w:rPr>
                <w:b/>
                <w:bCs/>
                <w:color w:val="000000"/>
                <w:lang w:val="en-US" w:bidi="ar-SA"/>
              </w:rPr>
              <w:t>总分</w:t>
            </w:r>
          </w:p>
        </w:tc>
        <w:tc>
          <w:tcPr>
            <w:tcW w:w="9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DAADD15" w14:textId="0A5F88D2" w:rsidR="00B42769" w:rsidRPr="00B42769" w:rsidRDefault="00B42769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</w:p>
        </w:tc>
        <w:tc>
          <w:tcPr>
            <w:tcW w:w="7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2EF05EB9" w14:textId="64FFEF31" w:rsidR="00B42769" w:rsidRPr="00C202C2" w:rsidRDefault="00C202C2" w:rsidP="00B42769">
            <w:pPr>
              <w:widowControl/>
              <w:autoSpaceDE/>
              <w:autoSpaceDN/>
              <w:jc w:val="center"/>
              <w:rPr>
                <w:rFonts w:ascii="Calibri" w:eastAsiaTheme="minorEastAsia" w:hAnsi="Calibri" w:cs="Calibri" w:hint="eastAsia"/>
                <w:color w:val="000000"/>
                <w:lang w:val="en-US" w:bidi="ar-SA"/>
              </w:rPr>
            </w:pPr>
            <w:r>
              <w:rPr>
                <w:rFonts w:ascii="Calibri" w:eastAsiaTheme="minorEastAsia" w:hAnsi="Calibri" w:cs="Calibri" w:hint="eastAsia"/>
                <w:color w:val="000000"/>
                <w:lang w:val="en-US" w:bidi="ar-SA"/>
              </w:rPr>
              <w:t>{</w:t>
            </w:r>
            <w:r>
              <w:rPr>
                <w:rFonts w:ascii="Calibri" w:eastAsiaTheme="minorEastAsia" w:hAnsi="Calibri" w:cs="Calibri"/>
                <w:color w:val="000000"/>
                <w:lang w:val="en-US" w:bidi="ar-SA"/>
              </w:rPr>
              <w:t>{</w:t>
            </w:r>
            <w:proofErr w:type="spellStart"/>
            <w:r w:rsidR="00824FA2" w:rsidRPr="00824FA2">
              <w:rPr>
                <w:rFonts w:ascii="Calibri" w:eastAsiaTheme="minorEastAsia" w:hAnsi="Calibri" w:cs="Calibri"/>
                <w:color w:val="000000"/>
                <w:lang w:val="en-US" w:bidi="ar-SA"/>
              </w:rPr>
              <w:t>sumRiskScore</w:t>
            </w:r>
            <w:proofErr w:type="spellEnd"/>
            <w:r>
              <w:rPr>
                <w:rFonts w:ascii="Calibri" w:eastAsiaTheme="minorEastAsia" w:hAnsi="Calibri" w:cs="Calibri"/>
                <w:color w:val="000000"/>
                <w:lang w:val="en-US" w:bidi="ar-SA"/>
              </w:rPr>
              <w:t>}}</w:t>
            </w:r>
          </w:p>
        </w:tc>
      </w:tr>
      <w:tr w:rsidR="00B42769" w:rsidRPr="00B42769" w14:paraId="7F3DAB2E" w14:textId="77777777" w:rsidTr="007C70A8">
        <w:trPr>
          <w:trHeight w:val="312"/>
        </w:trPr>
        <w:tc>
          <w:tcPr>
            <w:tcW w:w="325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36E49E" w14:textId="77777777" w:rsidR="00B42769" w:rsidRPr="00B42769" w:rsidRDefault="00B42769" w:rsidP="00B4276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color w:val="000000"/>
                <w:lang w:val="en-US" w:bidi="ar-SA"/>
              </w:rPr>
              <w:t>总分</w:t>
            </w:r>
            <w:r w:rsidRPr="00B42769">
              <w:rPr>
                <w:rFonts w:ascii="Calibri" w:eastAsia="Times New Roman" w:hAnsi="Calibri" w:cs="Calibri"/>
                <w:color w:val="000000"/>
                <w:lang w:val="en-US" w:bidi="ar-SA"/>
              </w:rPr>
              <w:t>≥13</w:t>
            </w:r>
            <w:r w:rsidRPr="00B42769">
              <w:rPr>
                <w:color w:val="000000"/>
                <w:lang w:val="en-US" w:bidi="ar-SA"/>
              </w:rPr>
              <w:t>分：</w:t>
            </w:r>
            <w:r w:rsidRPr="00B42769">
              <w:rPr>
                <w:rFonts w:ascii="Calibri" w:eastAsia="Times New Roman" w:hAnsi="Calibri" w:cs="Calibri"/>
                <w:color w:val="000000"/>
                <w:lang w:val="en-US" w:bidi="ar-SA"/>
              </w:rPr>
              <w:br/>
            </w:r>
            <w:r w:rsidRPr="00B42769">
              <w:rPr>
                <w:color w:val="000000"/>
                <w:lang w:val="en-US" w:bidi="ar-SA"/>
              </w:rPr>
              <w:t>临床设备管理员每天检查设备状态并记录，每季度保养</w:t>
            </w:r>
            <w:r w:rsidRPr="00B42769">
              <w:rPr>
                <w:rFonts w:ascii="Calibri" w:eastAsia="Times New Roman" w:hAnsi="Calibri" w:cs="Calibri"/>
                <w:color w:val="000000"/>
                <w:lang w:val="en-US" w:bidi="ar-SA"/>
              </w:rPr>
              <w:t>1</w:t>
            </w:r>
            <w:r w:rsidRPr="00B42769">
              <w:rPr>
                <w:color w:val="000000"/>
                <w:lang w:val="en-US" w:bidi="ar-SA"/>
              </w:rPr>
              <w:t>次，每半年检测</w:t>
            </w:r>
            <w:r w:rsidRPr="00B42769">
              <w:rPr>
                <w:rFonts w:ascii="Calibri" w:eastAsia="Times New Roman" w:hAnsi="Calibri" w:cs="Calibri"/>
                <w:color w:val="000000"/>
                <w:lang w:val="en-US" w:bidi="ar-SA"/>
              </w:rPr>
              <w:t>1</w:t>
            </w:r>
            <w:r w:rsidRPr="00B42769">
              <w:rPr>
                <w:color w:val="000000"/>
                <w:lang w:val="en-US" w:bidi="ar-SA"/>
              </w:rPr>
              <w:t>次</w:t>
            </w:r>
            <w:r w:rsidRPr="00B42769">
              <w:rPr>
                <w:rFonts w:ascii="Calibri" w:eastAsia="Times New Roman" w:hAnsi="Calibri" w:cs="Calibri"/>
                <w:color w:val="000000"/>
                <w:lang w:val="en-US" w:bidi="ar-SA"/>
              </w:rPr>
              <w:br/>
            </w:r>
            <w:r w:rsidRPr="00B42769">
              <w:rPr>
                <w:color w:val="000000"/>
                <w:lang w:val="en-US" w:bidi="ar-SA"/>
              </w:rPr>
              <w:t>总分</w:t>
            </w:r>
            <w:r w:rsidRPr="00B42769">
              <w:rPr>
                <w:rFonts w:ascii="Calibri" w:eastAsia="Times New Roman" w:hAnsi="Calibri" w:cs="Calibri"/>
                <w:color w:val="000000"/>
                <w:lang w:val="en-US" w:bidi="ar-SA"/>
              </w:rPr>
              <w:t>9~12</w:t>
            </w:r>
            <w:r w:rsidRPr="00B42769">
              <w:rPr>
                <w:color w:val="000000"/>
                <w:lang w:val="en-US" w:bidi="ar-SA"/>
              </w:rPr>
              <w:t>分：</w:t>
            </w:r>
            <w:r w:rsidRPr="00B42769">
              <w:rPr>
                <w:rFonts w:ascii="Calibri" w:eastAsia="Times New Roman" w:hAnsi="Calibri" w:cs="Calibri"/>
                <w:color w:val="000000"/>
                <w:lang w:val="en-US" w:bidi="ar-SA"/>
              </w:rPr>
              <w:br/>
            </w:r>
            <w:r w:rsidRPr="00B42769">
              <w:rPr>
                <w:color w:val="000000"/>
                <w:lang w:val="en-US" w:bidi="ar-SA"/>
              </w:rPr>
              <w:t>临床设备管理员每周检查设备状态并记录，每半年保养</w:t>
            </w:r>
            <w:r w:rsidRPr="00B42769">
              <w:rPr>
                <w:rFonts w:ascii="Calibri" w:eastAsia="Times New Roman" w:hAnsi="Calibri" w:cs="Calibri"/>
                <w:color w:val="000000"/>
                <w:lang w:val="en-US" w:bidi="ar-SA"/>
              </w:rPr>
              <w:t>1</w:t>
            </w:r>
            <w:r w:rsidRPr="00B42769">
              <w:rPr>
                <w:color w:val="000000"/>
                <w:lang w:val="en-US" w:bidi="ar-SA"/>
              </w:rPr>
              <w:t>次，每年检测</w:t>
            </w:r>
            <w:r w:rsidRPr="00B42769">
              <w:rPr>
                <w:rFonts w:ascii="Calibri" w:eastAsia="Times New Roman" w:hAnsi="Calibri" w:cs="Calibri"/>
                <w:color w:val="000000"/>
                <w:lang w:val="en-US" w:bidi="ar-SA"/>
              </w:rPr>
              <w:t xml:space="preserve">1 </w:t>
            </w:r>
            <w:r w:rsidRPr="00B42769">
              <w:rPr>
                <w:color w:val="000000"/>
                <w:lang w:val="en-US" w:bidi="ar-SA"/>
              </w:rPr>
              <w:t>次</w:t>
            </w:r>
            <w:r w:rsidRPr="00B42769">
              <w:rPr>
                <w:rFonts w:ascii="Calibri" w:eastAsia="Times New Roman" w:hAnsi="Calibri" w:cs="Calibri"/>
                <w:color w:val="000000"/>
                <w:lang w:val="en-US" w:bidi="ar-SA"/>
              </w:rPr>
              <w:br/>
            </w:r>
            <w:r w:rsidRPr="00B42769">
              <w:rPr>
                <w:color w:val="000000"/>
                <w:lang w:val="en-US" w:bidi="ar-SA"/>
              </w:rPr>
              <w:t>总分</w:t>
            </w:r>
            <w:r w:rsidRPr="00B42769">
              <w:rPr>
                <w:rFonts w:ascii="Calibri" w:eastAsia="Times New Roman" w:hAnsi="Calibri" w:cs="Calibri"/>
                <w:color w:val="000000"/>
                <w:lang w:val="en-US" w:bidi="ar-SA"/>
              </w:rPr>
              <w:t>&lt;8</w:t>
            </w:r>
            <w:r w:rsidRPr="00B42769">
              <w:rPr>
                <w:color w:val="000000"/>
                <w:lang w:val="en-US" w:bidi="ar-SA"/>
              </w:rPr>
              <w:t>分：</w:t>
            </w:r>
            <w:r w:rsidRPr="00B42769">
              <w:rPr>
                <w:rFonts w:ascii="Calibri" w:eastAsia="Times New Roman" w:hAnsi="Calibri" w:cs="Calibri"/>
                <w:color w:val="000000"/>
                <w:lang w:val="en-US" w:bidi="ar-SA"/>
              </w:rPr>
              <w:br/>
            </w:r>
            <w:r w:rsidRPr="00B42769">
              <w:rPr>
                <w:color w:val="000000"/>
                <w:lang w:val="en-US" w:bidi="ar-SA"/>
              </w:rPr>
              <w:t>临床设备管理员每月检查设备状态并记录，每年保养</w:t>
            </w:r>
            <w:r w:rsidRPr="00B42769">
              <w:rPr>
                <w:rFonts w:ascii="Calibri" w:eastAsia="Times New Roman" w:hAnsi="Calibri" w:cs="Calibri"/>
                <w:color w:val="000000"/>
                <w:lang w:val="en-US" w:bidi="ar-SA"/>
              </w:rPr>
              <w:t>1</w:t>
            </w:r>
            <w:r w:rsidRPr="00B42769">
              <w:rPr>
                <w:color w:val="000000"/>
                <w:lang w:val="en-US" w:bidi="ar-SA"/>
              </w:rPr>
              <w:t>次，每</w:t>
            </w:r>
            <w:r w:rsidRPr="00B42769">
              <w:rPr>
                <w:rFonts w:ascii="Calibri" w:eastAsia="Times New Roman" w:hAnsi="Calibri" w:cs="Calibri"/>
                <w:color w:val="000000"/>
                <w:lang w:val="en-US" w:bidi="ar-SA"/>
              </w:rPr>
              <w:t>2</w:t>
            </w:r>
            <w:r w:rsidRPr="00B42769">
              <w:rPr>
                <w:color w:val="000000"/>
                <w:lang w:val="en-US" w:bidi="ar-SA"/>
              </w:rPr>
              <w:t>年检测</w:t>
            </w:r>
            <w:r w:rsidRPr="00B42769">
              <w:rPr>
                <w:rFonts w:ascii="Calibri" w:eastAsia="Times New Roman" w:hAnsi="Calibri" w:cs="Calibri"/>
                <w:color w:val="000000"/>
                <w:lang w:val="en-US" w:bidi="ar-SA"/>
              </w:rPr>
              <w:t>1</w:t>
            </w:r>
            <w:r w:rsidRPr="00B42769">
              <w:rPr>
                <w:color w:val="000000"/>
                <w:lang w:val="en-US" w:bidi="ar-SA"/>
              </w:rPr>
              <w:t>次</w:t>
            </w:r>
          </w:p>
        </w:tc>
        <w:tc>
          <w:tcPr>
            <w:tcW w:w="9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D722B" w14:textId="77777777" w:rsidR="00B42769" w:rsidRPr="00B42769" w:rsidRDefault="00B42769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color w:val="000000"/>
                <w:lang w:val="en-US" w:bidi="ar-SA"/>
              </w:rPr>
              <w:t>保养周期</w:t>
            </w:r>
          </w:p>
        </w:tc>
        <w:tc>
          <w:tcPr>
            <w:tcW w:w="7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419D55" w14:textId="77777777" w:rsidR="00B42769" w:rsidRPr="00B42769" w:rsidRDefault="00B42769" w:rsidP="00B4276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  <w:r w:rsidRPr="00B42769">
              <w:rPr>
                <w:color w:val="000000"/>
                <w:lang w:val="en-US" w:bidi="ar-SA"/>
              </w:rPr>
              <w:t>检测周期</w:t>
            </w:r>
          </w:p>
        </w:tc>
      </w:tr>
      <w:tr w:rsidR="00B42769" w:rsidRPr="00B42769" w14:paraId="4450BD22" w14:textId="77777777" w:rsidTr="007C70A8">
        <w:trPr>
          <w:trHeight w:val="1416"/>
        </w:trPr>
        <w:tc>
          <w:tcPr>
            <w:tcW w:w="325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CF3BA" w14:textId="77777777" w:rsidR="00B42769" w:rsidRPr="00B42769" w:rsidRDefault="00B42769" w:rsidP="00B4276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bidi="ar-SA"/>
              </w:rPr>
            </w:pPr>
          </w:p>
        </w:tc>
        <w:tc>
          <w:tcPr>
            <w:tcW w:w="9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F15B0" w14:textId="35A56DF1" w:rsidR="00B42769" w:rsidRPr="00C202C2" w:rsidRDefault="00C202C2" w:rsidP="00B42769">
            <w:pPr>
              <w:widowControl/>
              <w:autoSpaceDE/>
              <w:autoSpaceDN/>
              <w:jc w:val="center"/>
              <w:rPr>
                <w:rFonts w:ascii="Calibri" w:eastAsiaTheme="minorEastAsia" w:hAnsi="Calibri" w:cs="Calibri" w:hint="eastAsia"/>
                <w:color w:val="000000"/>
                <w:lang w:val="en-US" w:bidi="ar-SA"/>
              </w:rPr>
            </w:pPr>
            <w:r>
              <w:rPr>
                <w:rFonts w:ascii="Calibri" w:eastAsiaTheme="minorEastAsia" w:hAnsi="Calibri" w:cs="Calibri" w:hint="eastAsia"/>
                <w:color w:val="000000"/>
                <w:lang w:val="en-US" w:bidi="ar-SA"/>
              </w:rPr>
              <w:t>{</w:t>
            </w:r>
            <w:r>
              <w:rPr>
                <w:rFonts w:ascii="Calibri" w:eastAsiaTheme="minorEastAsia" w:hAnsi="Calibri" w:cs="Calibri"/>
                <w:color w:val="000000"/>
                <w:lang w:val="en-US" w:bidi="ar-SA"/>
              </w:rPr>
              <w:t>{</w:t>
            </w:r>
            <w:proofErr w:type="spellStart"/>
            <w:r w:rsidR="00824FA2" w:rsidRPr="00824FA2">
              <w:rPr>
                <w:rFonts w:ascii="Calibri" w:eastAsiaTheme="minorEastAsia" w:hAnsi="Calibri" w:cs="Calibri"/>
                <w:color w:val="000000"/>
                <w:lang w:val="en-US" w:bidi="ar-SA"/>
              </w:rPr>
              <w:t>maintenancePeriod</w:t>
            </w:r>
            <w:proofErr w:type="spellEnd"/>
            <w:r>
              <w:rPr>
                <w:rFonts w:ascii="Calibri" w:eastAsiaTheme="minorEastAsia" w:hAnsi="Calibri" w:cs="Calibri"/>
                <w:color w:val="000000"/>
                <w:lang w:val="en-US" w:bidi="ar-SA"/>
              </w:rPr>
              <w:t>}}</w:t>
            </w:r>
          </w:p>
        </w:tc>
        <w:tc>
          <w:tcPr>
            <w:tcW w:w="7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6FE92A" w14:textId="5F5016E9" w:rsidR="00B42769" w:rsidRPr="00D434EC" w:rsidRDefault="00C202C2" w:rsidP="0012407D">
            <w:pPr>
              <w:widowControl/>
              <w:autoSpaceDE/>
              <w:autoSpaceDN/>
              <w:jc w:val="center"/>
              <w:rPr>
                <w:rFonts w:ascii="Calibri" w:eastAsiaTheme="minorEastAsia" w:hAnsi="Calibri" w:cs="Calibri"/>
                <w:color w:val="000000"/>
                <w:lang w:val="en-US" w:bidi="ar-SA"/>
              </w:rPr>
            </w:pPr>
            <w:r>
              <w:rPr>
                <w:rFonts w:ascii="Calibri" w:eastAsiaTheme="minorEastAsia" w:hAnsi="Calibri" w:cs="Calibri"/>
                <w:color w:val="000000"/>
                <w:lang w:val="en-US" w:bidi="ar-SA"/>
              </w:rPr>
              <w:t>{{</w:t>
            </w:r>
            <w:proofErr w:type="spellStart"/>
            <w:r w:rsidR="00824FA2" w:rsidRPr="00824FA2">
              <w:rPr>
                <w:rFonts w:ascii="Calibri" w:eastAsiaTheme="minorEastAsia" w:hAnsi="Calibri" w:cs="Calibri"/>
                <w:color w:val="000000"/>
                <w:lang w:val="en-US" w:bidi="ar-SA"/>
              </w:rPr>
              <w:t>detectionCycle</w:t>
            </w:r>
            <w:proofErr w:type="spellEnd"/>
            <w:r>
              <w:rPr>
                <w:rFonts w:ascii="Calibri" w:eastAsiaTheme="minorEastAsia" w:hAnsi="Calibri" w:cs="Calibri"/>
                <w:color w:val="000000"/>
                <w:lang w:val="en-US" w:bidi="ar-SA"/>
              </w:rPr>
              <w:t>}}</w:t>
            </w:r>
          </w:p>
        </w:tc>
      </w:tr>
    </w:tbl>
    <w:p w14:paraId="5FEA42B4" w14:textId="497362E9" w:rsidR="00201C6E" w:rsidRPr="00F75DBE" w:rsidRDefault="00201C6E" w:rsidP="00491619">
      <w:pPr>
        <w:tabs>
          <w:tab w:val="left" w:leader="underscore" w:pos="1701"/>
          <w:tab w:val="left" w:pos="1843"/>
          <w:tab w:val="left" w:pos="1985"/>
          <w:tab w:val="left" w:pos="2127"/>
          <w:tab w:val="left" w:pos="3261"/>
        </w:tabs>
        <w:rPr>
          <w:sz w:val="32"/>
          <w:szCs w:val="32"/>
        </w:rPr>
      </w:pPr>
    </w:p>
    <w:sectPr w:rsidR="00201C6E" w:rsidRPr="00F75D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A47A5" w14:textId="77777777" w:rsidR="00F27563" w:rsidRDefault="00F27563" w:rsidP="00201C6E">
      <w:r>
        <w:separator/>
      </w:r>
    </w:p>
  </w:endnote>
  <w:endnote w:type="continuationSeparator" w:id="0">
    <w:p w14:paraId="2C228A08" w14:textId="77777777" w:rsidR="00F27563" w:rsidRDefault="00F27563" w:rsidP="00201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5E266" w14:textId="77777777" w:rsidR="00F27563" w:rsidRDefault="00F27563" w:rsidP="00201C6E">
      <w:r>
        <w:separator/>
      </w:r>
    </w:p>
  </w:footnote>
  <w:footnote w:type="continuationSeparator" w:id="0">
    <w:p w14:paraId="67DF769F" w14:textId="77777777" w:rsidR="00F27563" w:rsidRDefault="00F27563" w:rsidP="00201C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44C"/>
    <w:rsid w:val="0012407D"/>
    <w:rsid w:val="00201C6E"/>
    <w:rsid w:val="00311303"/>
    <w:rsid w:val="00457F81"/>
    <w:rsid w:val="00491619"/>
    <w:rsid w:val="004D2085"/>
    <w:rsid w:val="00671136"/>
    <w:rsid w:val="006E235E"/>
    <w:rsid w:val="006F6CC4"/>
    <w:rsid w:val="007C70A8"/>
    <w:rsid w:val="00824FA2"/>
    <w:rsid w:val="00905422"/>
    <w:rsid w:val="009A56E6"/>
    <w:rsid w:val="00B377A8"/>
    <w:rsid w:val="00B42769"/>
    <w:rsid w:val="00B63500"/>
    <w:rsid w:val="00C202C2"/>
    <w:rsid w:val="00C62F72"/>
    <w:rsid w:val="00CD7B59"/>
    <w:rsid w:val="00D434EC"/>
    <w:rsid w:val="00D7344C"/>
    <w:rsid w:val="00F27563"/>
    <w:rsid w:val="00F7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82964B"/>
  <w15:chartTrackingRefBased/>
  <w15:docId w15:val="{DC1AA3C4-7063-4FC4-8FB7-87E34B728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C6E"/>
    <w:pPr>
      <w:widowControl w:val="0"/>
      <w:autoSpaceDE w:val="0"/>
      <w:autoSpaceDN w:val="0"/>
      <w:spacing w:after="0" w:line="240" w:lineRule="auto"/>
    </w:pPr>
    <w:rPr>
      <w:rFonts w:ascii="宋体" w:eastAsia="宋体" w:hAnsi="宋体" w:cs="宋体"/>
      <w:lang w:val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1C6E"/>
    <w:pPr>
      <w:widowControl/>
      <w:tabs>
        <w:tab w:val="center" w:pos="4320"/>
        <w:tab w:val="right" w:pos="8640"/>
      </w:tabs>
      <w:autoSpaceDE/>
      <w:autoSpaceDN/>
    </w:pPr>
    <w:rPr>
      <w:rFonts w:asciiTheme="minorHAnsi" w:eastAsiaTheme="minorEastAsia" w:hAnsiTheme="minorHAnsi" w:cstheme="minorBidi"/>
      <w:lang w:val="en-US" w:bidi="ar-SA"/>
    </w:rPr>
  </w:style>
  <w:style w:type="character" w:customStyle="1" w:styleId="a4">
    <w:name w:val="页眉 字符"/>
    <w:basedOn w:val="a0"/>
    <w:link w:val="a3"/>
    <w:uiPriority w:val="99"/>
    <w:rsid w:val="00201C6E"/>
  </w:style>
  <w:style w:type="paragraph" w:styleId="a5">
    <w:name w:val="footer"/>
    <w:basedOn w:val="a"/>
    <w:link w:val="a6"/>
    <w:uiPriority w:val="99"/>
    <w:unhideWhenUsed/>
    <w:rsid w:val="00201C6E"/>
    <w:pPr>
      <w:widowControl/>
      <w:tabs>
        <w:tab w:val="center" w:pos="4320"/>
        <w:tab w:val="right" w:pos="8640"/>
      </w:tabs>
      <w:autoSpaceDE/>
      <w:autoSpaceDN/>
    </w:pPr>
    <w:rPr>
      <w:rFonts w:asciiTheme="minorHAnsi" w:eastAsiaTheme="minorEastAsia" w:hAnsiTheme="minorHAnsi" w:cstheme="minorBidi"/>
      <w:lang w:val="en-US" w:bidi="ar-SA"/>
    </w:rPr>
  </w:style>
  <w:style w:type="character" w:customStyle="1" w:styleId="a6">
    <w:name w:val="页脚 字符"/>
    <w:basedOn w:val="a0"/>
    <w:link w:val="a5"/>
    <w:uiPriority w:val="99"/>
    <w:rsid w:val="00201C6E"/>
  </w:style>
  <w:style w:type="paragraph" w:styleId="a7">
    <w:name w:val="Body Text"/>
    <w:basedOn w:val="a"/>
    <w:link w:val="a8"/>
    <w:uiPriority w:val="1"/>
    <w:semiHidden/>
    <w:unhideWhenUsed/>
    <w:qFormat/>
    <w:rsid w:val="00201C6E"/>
    <w:pPr>
      <w:spacing w:before="2"/>
      <w:ind w:left="107"/>
    </w:pPr>
    <w:rPr>
      <w:sz w:val="33"/>
      <w:szCs w:val="33"/>
    </w:rPr>
  </w:style>
  <w:style w:type="character" w:customStyle="1" w:styleId="a8">
    <w:name w:val="正文文本 字符"/>
    <w:basedOn w:val="a0"/>
    <w:link w:val="a7"/>
    <w:uiPriority w:val="1"/>
    <w:semiHidden/>
    <w:rsid w:val="00201C6E"/>
    <w:rPr>
      <w:rFonts w:ascii="宋体" w:eastAsia="宋体" w:hAnsi="宋体" w:cs="宋体"/>
      <w:sz w:val="33"/>
      <w:szCs w:val="33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Min2 (GE Healthcare, consultant)</dc:creator>
  <cp:keywords/>
  <dc:description/>
  <cp:lastModifiedBy>He, hongsai (GE Healthcare, consultant)</cp:lastModifiedBy>
  <cp:revision>17</cp:revision>
  <dcterms:created xsi:type="dcterms:W3CDTF">2022-10-24T05:23:00Z</dcterms:created>
  <dcterms:modified xsi:type="dcterms:W3CDTF">2022-10-24T09:25:00Z</dcterms:modified>
</cp:coreProperties>
</file>