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16.8" w:lineRule="auto"/>
        <w:rPr>
          <w:b w:val="1"/>
          <w:bCs w:val="1"/>
          <w:color w:val="1d3a89"/>
          <w:sz w:val="20"/>
          <w:szCs w:val="20"/>
        </w:rPr>
      </w:pPr>
      <w:r w:rsidDel="00000000" w:rsidR="00000000" w:rsidRPr="00000000">
        <w:rPr>
          <w:b w:val="1"/>
          <w:bCs w:val="1"/>
          <w:color w:val="1d3a89"/>
          <w:sz w:val="20"/>
          <w:szCs w:val="20"/>
          <w:rtl w:val="0"/>
        </w:rPr>
        <w:t xml:space="preserve">Resumen</w:t>
      </w:r>
    </w:p>
    <w:p w:rsidR="00000000" w:rsidDel="00000000" w:rsidP="00000000" w:rsidRDefault="00000000" w:rsidRPr="00000000" w14:paraId="00000002">
      <w:pPr>
        <w:spacing w:line="316.8" w:lineRule="auto"/>
        <w:rPr>
          <w:b w:val="1"/>
          <w:bCs w:val="1"/>
          <w:color w:val="1d3a89"/>
          <w:sz w:val="20"/>
          <w:szCs w:val="20"/>
        </w:rPr>
      </w:pPr>
      <w:r w:rsidDel="00000000" w:rsidR="00000000" w:rsidRPr="00000000">
        <w:rPr>
          <w:rtl w:val="0"/>
        </w:rPr>
      </w:r>
    </w:p>
    <w:p w:rsidR="00000000" w:rsidDel="00000000" w:rsidP="00000000" w:rsidRDefault="00000000" w:rsidRPr="00000000" w14:paraId="00000003">
      <w:pPr>
        <w:spacing w:line="316.8" w:lineRule="auto"/>
        <w:rPr>
          <w:color w:val="1d283b"/>
          <w:sz w:val="18"/>
          <w:szCs w:val="18"/>
        </w:rPr>
      </w:pPr>
      <w:r w:rsidDel="00000000" w:rsidR="00000000" w:rsidRPr="00000000">
        <w:rPr>
          <w:rFonts w:ascii="Arial Unicode MS" w:cs="Arial Unicode MS" w:eastAsia="Arial Unicode MS" w:hAnsi="Arial Unicode MS"/>
          <w:color w:val="1d283b"/>
          <w:sz w:val="18"/>
          <w:szCs w:val="18"/>
          <w:rtl w:val="0"/>
        </w:rPr>
        <w:t xml:space="preserve">El proyecto R.E.G.O.V.A. (Regiones de Góndola para Valoración de Ausencias) aborda la problemática de la auditoría manual e ineficiencia operativa en la inspección de stock en salas de venta de supermercados mediante el desarrollo de un sistema modular de visión computacional. Aprovechando las cámaras de seguridad existentes en los locales de Walmart Chile, la solución realiza una estimación cuantitativa de la disponibilidad observable de producto organizada en una estructura jerárquica (Góndola → Estante → Región de exhibición), superando la clasificación binaria tradicional de "vacío / no vacío". El sistema compensa condiciones de captura hostiles reales (perspectiva oblicua, efecto fisheye, variaciones de iluminación y oclusiones por clientes o carros) y clasifica la disponibilidad en estados operacionales (Normal, Atención, Crítico, Revisión requerida) aplicando un umbral macro del 30%. Desarrollado bajo la metodología Scrum y restricciones estrictas de hardware (≤ 4.0 GB de VRAM en entrenamiento y 1.5 a 2.0 GB en inferencia), el código se entrega en scripts ejecutables de Python (.py) en un repositorio público de GitHub y es evaluado mediante pruebas ciegas (A/B Testing) contra un dataset oculto de Walmart.</w:t>
      </w:r>
    </w:p>
    <w:p w:rsidR="00000000" w:rsidDel="00000000" w:rsidP="00000000" w:rsidRDefault="00000000" w:rsidRPr="00000000" w14:paraId="00000004">
      <w:pPr>
        <w:spacing w:line="316.8" w:lineRule="auto"/>
        <w:rPr>
          <w:color w:val="1d3a89"/>
          <w:sz w:val="24"/>
          <w:szCs w:val="24"/>
        </w:rPr>
      </w:pPr>
      <w:r w:rsidDel="00000000" w:rsidR="00000000" w:rsidRPr="00000000">
        <w:rPr>
          <w:color w:val="1d3a89"/>
          <w:sz w:val="24"/>
          <w:szCs w:val="24"/>
          <w:rtl w:val="0"/>
        </w:rPr>
        <w:t xml:space="preserve"> </w:t>
      </w:r>
    </w:p>
    <w:p w:rsidR="00000000" w:rsidDel="00000000" w:rsidP="00000000" w:rsidRDefault="00000000" w:rsidRPr="00000000" w14:paraId="00000005">
      <w:pPr>
        <w:spacing w:line="316.8" w:lineRule="auto"/>
        <w:rPr>
          <w:b w:val="1"/>
          <w:bCs w:val="1"/>
          <w:color w:val="1d3a89"/>
          <w:sz w:val="17"/>
          <w:szCs w:val="17"/>
        </w:rPr>
      </w:pPr>
      <w:r w:rsidDel="00000000" w:rsidR="00000000" w:rsidRPr="00000000">
        <w:rPr>
          <w:b w:val="1"/>
          <w:bCs w:val="1"/>
          <w:color w:val="1d3a89"/>
          <w:sz w:val="17"/>
          <w:szCs w:val="17"/>
          <w:rtl w:val="0"/>
        </w:rPr>
        <w:t xml:space="preserve"> </w:t>
      </w:r>
    </w:p>
    <w:p w:rsidR="00000000" w:rsidDel="00000000" w:rsidP="00000000" w:rsidRDefault="00000000" w:rsidRPr="00000000" w14:paraId="00000006">
      <w:pPr>
        <w:spacing w:line="316.8" w:lineRule="auto"/>
        <w:rPr>
          <w:b w:val="1"/>
          <w:bCs w:val="1"/>
          <w:color w:val="1d3a89"/>
          <w:sz w:val="20"/>
          <w:szCs w:val="20"/>
        </w:rPr>
      </w:pPr>
      <w:r w:rsidDel="00000000" w:rsidR="00000000" w:rsidRPr="00000000">
        <w:rPr>
          <w:b w:val="1"/>
          <w:bCs w:val="1"/>
          <w:color w:val="1d3a89"/>
          <w:sz w:val="20"/>
          <w:szCs w:val="20"/>
          <w:rtl w:val="0"/>
        </w:rPr>
        <w:t xml:space="preserve">Descripción del proyecto APT y relevancia laboral</w:t>
      </w:r>
    </w:p>
    <w:p w:rsidR="00000000" w:rsidDel="00000000" w:rsidP="00000000" w:rsidRDefault="00000000" w:rsidRPr="00000000" w14:paraId="00000007">
      <w:pPr>
        <w:spacing w:line="316.8" w:lineRule="auto"/>
        <w:rPr>
          <w:b w:val="1"/>
          <w:bCs w:val="1"/>
          <w:color w:val="1d3a89"/>
          <w:sz w:val="20"/>
          <w:szCs w:val="20"/>
        </w:rPr>
      </w:pPr>
      <w:r w:rsidDel="00000000" w:rsidR="00000000" w:rsidRPr="00000000">
        <w:rPr>
          <w:rtl w:val="0"/>
        </w:rPr>
      </w:r>
    </w:p>
    <w:p w:rsidR="00000000" w:rsidDel="00000000" w:rsidP="00000000" w:rsidRDefault="00000000" w:rsidRPr="00000000" w14:paraId="00000008">
      <w:pPr>
        <w:numPr>
          <w:ilvl w:val="0"/>
          <w:numId w:val="3"/>
        </w:numPr>
        <w:spacing w:line="316.8" w:lineRule="auto"/>
        <w:ind w:left="720" w:hanging="360"/>
        <w:rPr>
          <w:color w:val="1d283b"/>
          <w:sz w:val="18"/>
          <w:szCs w:val="18"/>
          <w:u w:val="none"/>
        </w:rPr>
      </w:pPr>
      <w:r w:rsidDel="00000000" w:rsidR="00000000" w:rsidRPr="00000000">
        <w:rPr>
          <w:rFonts w:ascii="Arial Unicode MS" w:cs="Arial Unicode MS" w:eastAsia="Arial Unicode MS" w:hAnsi="Arial Unicode MS"/>
          <w:color w:val="1d283b"/>
          <w:sz w:val="18"/>
          <w:szCs w:val="18"/>
          <w:rtl w:val="0"/>
        </w:rPr>
        <w:t xml:space="preserve">Descripción: R.E.G.O.V.A. consiste en un sistema de visión por computadora que automatiza la observación visual de góndolas para estimar la disponibilidad observable de producto en una estructura jerárquica física (Góndola → Estante → Región de exhibición). Utiliza inteligencia artificial para determinar el porcentaje de espacio libre disponible, superando la detección binaria mediante métricas cuantitativas directamente operacionales.</w:t>
      </w:r>
      <w:r w:rsidDel="00000000" w:rsidR="00000000" w:rsidRPr="00000000">
        <w:rPr>
          <w:rtl w:val="0"/>
        </w:rPr>
      </w:r>
    </w:p>
    <w:p w:rsidR="00000000" w:rsidDel="00000000" w:rsidP="00000000" w:rsidRDefault="00000000" w:rsidRPr="00000000" w14:paraId="00000009">
      <w:pPr>
        <w:numPr>
          <w:ilvl w:val="0"/>
          <w:numId w:val="3"/>
        </w:numPr>
        <w:spacing w:line="316.8" w:lineRule="auto"/>
        <w:ind w:left="720" w:hanging="360"/>
        <w:rPr>
          <w:color w:val="1d283b"/>
          <w:sz w:val="18"/>
          <w:szCs w:val="18"/>
          <w:u w:val="none"/>
        </w:rPr>
      </w:pPr>
      <w:r w:rsidDel="00000000" w:rsidR="00000000" w:rsidRPr="00000000">
        <w:rPr>
          <w:rFonts w:ascii="Arial Unicode MS" w:cs="Arial Unicode MS" w:eastAsia="Arial Unicode MS" w:hAnsi="Arial Unicode MS"/>
          <w:color w:val="1d283b"/>
          <w:sz w:val="18"/>
          <w:szCs w:val="18"/>
          <w:rtl w:val="0"/>
        </w:rPr>
        <w:t xml:space="preserve">Impacto laboral: Desplegar modelos en entornos industriales con restricciones severas de hardware (≤ 4.0 GB VRAM) y condiciones hostiles de captura (ángulos oblicuos, baja resolución, reflejos metálicos y oclusiones) demuestra alta capacidad técnica. El proyecto reduce pérdidas por quiebres de stock y optimiza los tiempos de reposición en tienda mediante alertas localizadas  precisas.</w:t>
      </w:r>
    </w:p>
    <w:p w:rsidR="00000000" w:rsidDel="00000000" w:rsidP="00000000" w:rsidRDefault="00000000" w:rsidRPr="00000000" w14:paraId="0000000A">
      <w:pPr>
        <w:spacing w:before="40" w:line="316.8" w:lineRule="auto"/>
        <w:rPr>
          <w:b w:val="1"/>
          <w:bCs w:val="1"/>
          <w:color w:val="1d3a89"/>
          <w:sz w:val="18"/>
          <w:szCs w:val="18"/>
        </w:rPr>
      </w:pPr>
      <w:r w:rsidDel="00000000" w:rsidR="00000000" w:rsidRPr="00000000">
        <w:rPr>
          <w:rtl w:val="0"/>
        </w:rPr>
      </w:r>
    </w:p>
    <w:p w:rsidR="00000000" w:rsidDel="00000000" w:rsidP="00000000" w:rsidRDefault="00000000" w:rsidRPr="00000000" w14:paraId="0000000B">
      <w:pPr>
        <w:spacing w:before="40" w:line="316.8" w:lineRule="auto"/>
        <w:rPr>
          <w:b w:val="1"/>
          <w:bCs w:val="1"/>
          <w:color w:val="1d3a89"/>
          <w:sz w:val="20"/>
          <w:szCs w:val="20"/>
        </w:rPr>
      </w:pPr>
      <w:r w:rsidDel="00000000" w:rsidR="00000000" w:rsidRPr="00000000">
        <w:rPr>
          <w:rtl w:val="0"/>
        </w:rPr>
      </w:r>
    </w:p>
    <w:p w:rsidR="00000000" w:rsidDel="00000000" w:rsidP="00000000" w:rsidRDefault="00000000" w:rsidRPr="00000000" w14:paraId="0000000C">
      <w:pPr>
        <w:spacing w:before="40" w:line="316.8" w:lineRule="auto"/>
        <w:rPr>
          <w:b w:val="1"/>
          <w:bCs w:val="1"/>
          <w:color w:val="1d3a89"/>
          <w:sz w:val="20"/>
          <w:szCs w:val="20"/>
        </w:rPr>
      </w:pPr>
      <w:r w:rsidDel="00000000" w:rsidR="00000000" w:rsidRPr="00000000">
        <w:rPr>
          <w:b w:val="1"/>
          <w:bCs w:val="1"/>
          <w:color w:val="1d3a89"/>
          <w:sz w:val="20"/>
          <w:szCs w:val="20"/>
          <w:rtl w:val="0"/>
        </w:rPr>
        <w:t xml:space="preserve">Relación con las competencias del perfil de egreso</w:t>
      </w:r>
    </w:p>
    <w:p w:rsidR="00000000" w:rsidDel="00000000" w:rsidP="00000000" w:rsidRDefault="00000000" w:rsidRPr="00000000" w14:paraId="0000000D">
      <w:pPr>
        <w:spacing w:before="40" w:line="316.8" w:lineRule="auto"/>
        <w:rPr>
          <w:b w:val="1"/>
          <w:bCs w:val="1"/>
          <w:color w:val="1d3a89"/>
          <w:sz w:val="20"/>
          <w:szCs w:val="20"/>
        </w:rPr>
      </w:pPr>
      <w:r w:rsidDel="00000000" w:rsidR="00000000" w:rsidRPr="00000000">
        <w:rPr>
          <w:rtl w:val="0"/>
        </w:rPr>
      </w:r>
    </w:p>
    <w:p w:rsidR="00000000" w:rsidDel="00000000" w:rsidP="00000000" w:rsidRDefault="00000000" w:rsidRPr="00000000" w14:paraId="0000000E">
      <w:pPr>
        <w:numPr>
          <w:ilvl w:val="0"/>
          <w:numId w:val="4"/>
        </w:numPr>
        <w:spacing w:after="0" w:afterAutospacing="0" w:line="314.40000000000003" w:lineRule="auto"/>
        <w:ind w:left="720" w:right="200" w:hanging="360"/>
        <w:rPr>
          <w:color w:val="1d283b"/>
          <w:sz w:val="18"/>
          <w:szCs w:val="18"/>
        </w:rPr>
      </w:pPr>
      <w:r w:rsidDel="00000000" w:rsidR="00000000" w:rsidRPr="00000000">
        <w:rPr>
          <w:b w:val="1"/>
          <w:bCs w:val="1"/>
          <w:color w:val="1d283b"/>
          <w:sz w:val="18"/>
          <w:szCs w:val="18"/>
          <w:rtl w:val="0"/>
        </w:rPr>
        <w:t xml:space="preserve">Ingeniería de datos y modelamiento: </w:t>
      </w:r>
      <w:r w:rsidDel="00000000" w:rsidR="00000000" w:rsidRPr="00000000">
        <w:rPr>
          <w:color w:val="1d283b"/>
          <w:sz w:val="18"/>
          <w:szCs w:val="18"/>
          <w:rtl w:val="0"/>
        </w:rPr>
        <w:t xml:space="preserve">Ingesta de datos, aumentación matemática con ruido sintético, entrenamiento de redes convolucionales (CNN) y extracción de métricas cuantitativas de disponibilidad.</w:t>
      </w:r>
    </w:p>
    <w:p w:rsidR="00000000" w:rsidDel="00000000" w:rsidP="00000000" w:rsidRDefault="00000000" w:rsidRPr="00000000" w14:paraId="0000000F">
      <w:pPr>
        <w:numPr>
          <w:ilvl w:val="0"/>
          <w:numId w:val="4"/>
        </w:numPr>
        <w:spacing w:after="0" w:afterAutospacing="0" w:before="0" w:beforeAutospacing="0" w:line="307.2" w:lineRule="auto"/>
        <w:ind w:left="720" w:right="180" w:hanging="360"/>
        <w:rPr>
          <w:color w:val="1d283b"/>
          <w:sz w:val="18"/>
          <w:szCs w:val="18"/>
        </w:rPr>
      </w:pPr>
      <w:r w:rsidDel="00000000" w:rsidR="00000000" w:rsidRPr="00000000">
        <w:rPr>
          <w:color w:val="1d283b"/>
          <w:sz w:val="18"/>
          <w:szCs w:val="18"/>
          <w:rtl w:val="0"/>
        </w:rPr>
        <w:t xml:space="preserve"> </w:t>
      </w:r>
      <w:r w:rsidDel="00000000" w:rsidR="00000000" w:rsidRPr="00000000">
        <w:rPr>
          <w:b w:val="1"/>
          <w:bCs w:val="1"/>
          <w:color w:val="1d283b"/>
          <w:sz w:val="18"/>
          <w:szCs w:val="18"/>
          <w:rtl w:val="0"/>
        </w:rPr>
        <w:t xml:space="preserve">Arquitectura de software industrial: </w:t>
      </w:r>
      <w:r w:rsidDel="00000000" w:rsidR="00000000" w:rsidRPr="00000000">
        <w:rPr>
          <w:color w:val="1d283b"/>
          <w:sz w:val="18"/>
          <w:szCs w:val="18"/>
          <w:rtl w:val="0"/>
        </w:rPr>
        <w:t xml:space="preserve">Solución en 3 capas, React, Python + flask, opencv, PostgreSQL, colab</w:t>
      </w:r>
    </w:p>
    <w:p w:rsidR="00000000" w:rsidDel="00000000" w:rsidP="00000000" w:rsidRDefault="00000000" w:rsidRPr="00000000" w14:paraId="00000010">
      <w:pPr>
        <w:numPr>
          <w:ilvl w:val="0"/>
          <w:numId w:val="4"/>
        </w:numPr>
        <w:spacing w:before="0" w:beforeAutospacing="0" w:line="314.40000000000003" w:lineRule="auto"/>
        <w:ind w:left="720" w:right="320" w:hanging="360"/>
        <w:rPr>
          <w:color w:val="1d283b"/>
          <w:sz w:val="18"/>
          <w:szCs w:val="18"/>
        </w:rPr>
      </w:pPr>
      <w:r w:rsidDel="00000000" w:rsidR="00000000" w:rsidRPr="00000000">
        <w:rPr>
          <w:b w:val="1"/>
          <w:bCs w:val="1"/>
          <w:color w:val="1d283b"/>
          <w:sz w:val="18"/>
          <w:szCs w:val="18"/>
          <w:rtl w:val="0"/>
        </w:rPr>
        <w:t xml:space="preserve">Dirección, gestión ágil y mitigación de riesgos: </w:t>
      </w:r>
      <w:r w:rsidDel="00000000" w:rsidR="00000000" w:rsidRPr="00000000">
        <w:rPr>
          <w:rFonts w:ascii="Arial Unicode MS" w:cs="Arial Unicode MS" w:eastAsia="Arial Unicode MS" w:hAnsi="Arial Unicode MS"/>
          <w:color w:val="1d283b"/>
          <w:sz w:val="18"/>
          <w:szCs w:val="18"/>
          <w:rtl w:val="0"/>
        </w:rPr>
        <w:t xml:space="preserve">Metodología Scrum, control de versiones en GitHub, gestión de restricciones de hardware (≤ 4.0 GB VRAM) y mitigación de fallos en evaluaciones ciegas con Walmart.</w:t>
      </w:r>
    </w:p>
    <w:p w:rsidR="00000000" w:rsidDel="00000000" w:rsidP="00000000" w:rsidRDefault="00000000" w:rsidRPr="00000000" w14:paraId="00000011">
      <w:pPr>
        <w:spacing w:before="80" w:line="314.40000000000003" w:lineRule="auto"/>
        <w:ind w:right="320"/>
        <w:rPr>
          <w:color w:val="1d283b"/>
          <w:sz w:val="19"/>
          <w:szCs w:val="19"/>
        </w:rPr>
      </w:pPr>
      <w:r w:rsidDel="00000000" w:rsidR="00000000" w:rsidRPr="00000000">
        <w:rPr>
          <w:color w:val="1d283b"/>
          <w:sz w:val="19"/>
          <w:szCs w:val="19"/>
          <w:rtl w:val="0"/>
        </w:rPr>
        <w:t xml:space="preserve"> </w:t>
      </w:r>
    </w:p>
    <w:p w:rsidR="00000000" w:rsidDel="00000000" w:rsidP="00000000" w:rsidRDefault="00000000" w:rsidRPr="00000000" w14:paraId="00000012">
      <w:pPr>
        <w:spacing w:before="80" w:line="314.40000000000003" w:lineRule="auto"/>
        <w:ind w:right="320"/>
        <w:rPr>
          <w:b w:val="1"/>
          <w:bCs w:val="1"/>
          <w:color w:val="1d3a89"/>
          <w:sz w:val="20"/>
          <w:szCs w:val="20"/>
        </w:rPr>
      </w:pPr>
      <w:r w:rsidDel="00000000" w:rsidR="00000000" w:rsidRPr="00000000">
        <w:rPr>
          <w:b w:val="1"/>
          <w:bCs w:val="1"/>
          <w:color w:val="1d3a89"/>
          <w:sz w:val="20"/>
          <w:szCs w:val="20"/>
          <w:rtl w:val="0"/>
        </w:rPr>
        <w:t xml:space="preserve">Relación con los intereses profesionales del equipo</w:t>
      </w:r>
    </w:p>
    <w:p w:rsidR="00000000" w:rsidDel="00000000" w:rsidP="00000000" w:rsidRDefault="00000000" w:rsidRPr="00000000" w14:paraId="00000013">
      <w:pPr>
        <w:spacing w:before="160" w:line="316.8" w:lineRule="auto"/>
        <w:ind w:right="140"/>
        <w:jc w:val="both"/>
        <w:rPr>
          <w:color w:val="1d283b"/>
          <w:sz w:val="18"/>
          <w:szCs w:val="18"/>
        </w:rPr>
      </w:pPr>
      <w:r w:rsidDel="00000000" w:rsidR="00000000" w:rsidRPr="00000000">
        <w:rPr>
          <w:color w:val="1d283b"/>
          <w:sz w:val="18"/>
          <w:szCs w:val="18"/>
          <w:rtl w:val="0"/>
        </w:rPr>
        <w:t xml:space="preserve">El proyecto sintetiza el interés común por resolver problemas complejos de la industria real. Permite al equipo especializarse en Computer Vision, procesamiento bajo restricciones estrictas de hardware y arquitectura de software orientada a productos de impacto operacional directo.</w:t>
      </w:r>
    </w:p>
    <w:p w:rsidR="00000000" w:rsidDel="00000000" w:rsidP="00000000" w:rsidRDefault="00000000" w:rsidRPr="00000000" w14:paraId="00000014">
      <w:pPr>
        <w:spacing w:before="160" w:line="316.8" w:lineRule="auto"/>
        <w:ind w:left="560" w:right="140" w:firstLine="0"/>
        <w:jc w:val="both"/>
        <w:rPr>
          <w:color w:val="1d283b"/>
        </w:rPr>
      </w:pPr>
      <w:r w:rsidDel="00000000" w:rsidR="00000000" w:rsidRPr="00000000">
        <w:rPr>
          <w:color w:val="1d283b"/>
          <w:rtl w:val="0"/>
        </w:rPr>
        <w:t xml:space="preserve"> </w:t>
      </w:r>
    </w:p>
    <w:p w:rsidR="00000000" w:rsidDel="00000000" w:rsidP="00000000" w:rsidRDefault="00000000" w:rsidRPr="00000000" w14:paraId="00000015">
      <w:pPr>
        <w:spacing w:before="160" w:line="316.8" w:lineRule="auto"/>
        <w:ind w:right="140"/>
        <w:jc w:val="both"/>
        <w:rPr>
          <w:b w:val="1"/>
          <w:bCs w:val="1"/>
          <w:color w:val="1d3a89"/>
          <w:sz w:val="20"/>
          <w:szCs w:val="20"/>
        </w:rPr>
      </w:pPr>
      <w:r w:rsidDel="00000000" w:rsidR="00000000" w:rsidRPr="00000000">
        <w:rPr>
          <w:rtl w:val="0"/>
        </w:rPr>
      </w:r>
    </w:p>
    <w:p w:rsidR="00000000" w:rsidDel="00000000" w:rsidP="00000000" w:rsidRDefault="00000000" w:rsidRPr="00000000" w14:paraId="00000016">
      <w:pPr>
        <w:spacing w:before="160" w:line="316.8" w:lineRule="auto"/>
        <w:ind w:right="140"/>
        <w:jc w:val="both"/>
        <w:rPr>
          <w:b w:val="1"/>
          <w:bCs w:val="1"/>
          <w:color w:val="1d3a89"/>
          <w:sz w:val="20"/>
          <w:szCs w:val="20"/>
        </w:rPr>
      </w:pPr>
      <w:r w:rsidDel="00000000" w:rsidR="00000000" w:rsidRPr="00000000">
        <w:rPr>
          <w:b w:val="1"/>
          <w:bCs w:val="1"/>
          <w:color w:val="1d3a89"/>
          <w:sz w:val="20"/>
          <w:szCs w:val="20"/>
          <w:rtl w:val="0"/>
        </w:rPr>
        <w:t xml:space="preserve">Factibilidad de desarrollo en el marco de la asignatura</w:t>
      </w:r>
    </w:p>
    <w:p w:rsidR="00000000" w:rsidDel="00000000" w:rsidP="00000000" w:rsidRDefault="00000000" w:rsidRPr="00000000" w14:paraId="00000017">
      <w:pPr>
        <w:numPr>
          <w:ilvl w:val="0"/>
          <w:numId w:val="1"/>
        </w:numPr>
        <w:spacing w:after="0" w:afterAutospacing="0" w:before="160" w:line="316.8" w:lineRule="auto"/>
        <w:ind w:left="720" w:right="140" w:hanging="360"/>
        <w:jc w:val="both"/>
        <w:rPr>
          <w:color w:val="1d283b"/>
          <w:sz w:val="19"/>
          <w:szCs w:val="19"/>
          <w:u w:val="none"/>
        </w:rPr>
      </w:pPr>
      <w:r w:rsidDel="00000000" w:rsidR="00000000" w:rsidRPr="00000000">
        <w:rPr>
          <w:b w:val="1"/>
          <w:bCs w:val="1"/>
          <w:color w:val="1d283b"/>
          <w:sz w:val="19"/>
          <w:szCs w:val="19"/>
          <w:rtl w:val="0"/>
        </w:rPr>
        <w:t xml:space="preserve">Tiempo y estructura: </w:t>
      </w:r>
      <w:r w:rsidDel="00000000" w:rsidR="00000000" w:rsidRPr="00000000">
        <w:rPr>
          <w:color w:val="1d283b"/>
          <w:sz w:val="19"/>
          <w:szCs w:val="19"/>
          <w:rtl w:val="0"/>
        </w:rPr>
        <w:t xml:space="preserve">Organizado en 3 Fases académicas y sprints scrum de 2 semanas con entregables incrementales claros.</w:t>
      </w:r>
    </w:p>
    <w:p w:rsidR="00000000" w:rsidDel="00000000" w:rsidP="00000000" w:rsidRDefault="00000000" w:rsidRPr="00000000" w14:paraId="00000018">
      <w:pPr>
        <w:numPr>
          <w:ilvl w:val="0"/>
          <w:numId w:val="1"/>
        </w:numPr>
        <w:spacing w:after="0" w:afterAutospacing="0" w:before="0" w:beforeAutospacing="0" w:line="314.40000000000003" w:lineRule="auto"/>
        <w:ind w:left="720" w:right="520" w:hanging="360"/>
        <w:rPr>
          <w:color w:val="1d283b"/>
          <w:sz w:val="19"/>
          <w:szCs w:val="19"/>
          <w:u w:val="none"/>
        </w:rPr>
      </w:pPr>
      <w:r w:rsidDel="00000000" w:rsidR="00000000" w:rsidRPr="00000000">
        <w:rPr>
          <w:b w:val="1"/>
          <w:bCs w:val="1"/>
          <w:color w:val="1d283b"/>
          <w:sz w:val="19"/>
          <w:szCs w:val="19"/>
          <w:rtl w:val="0"/>
        </w:rPr>
        <w:t xml:space="preserve">Recursos e infraestructura: </w:t>
      </w:r>
      <w:r w:rsidDel="00000000" w:rsidR="00000000" w:rsidRPr="00000000">
        <w:rPr>
          <w:color w:val="1d283b"/>
          <w:sz w:val="19"/>
          <w:szCs w:val="19"/>
          <w:rtl w:val="0"/>
        </w:rPr>
        <w:t xml:space="preserve">Entornos de nube gratuitos (Google Colab y Kaggle GPUs con límites de 4.0 GB de VRAM), frameworks y repositorio público en GitHub.</w:t>
      </w:r>
    </w:p>
    <w:p w:rsidR="00000000" w:rsidDel="00000000" w:rsidP="00000000" w:rsidRDefault="00000000" w:rsidRPr="00000000" w14:paraId="00000019">
      <w:pPr>
        <w:numPr>
          <w:ilvl w:val="0"/>
          <w:numId w:val="1"/>
        </w:numPr>
        <w:spacing w:after="0" w:afterAutospacing="0" w:before="0" w:beforeAutospacing="0" w:line="314.40000000000003" w:lineRule="auto"/>
        <w:ind w:left="720" w:right="520" w:hanging="360"/>
        <w:rPr>
          <w:color w:val="1d283b"/>
          <w:sz w:val="19"/>
          <w:szCs w:val="19"/>
          <w:u w:val="none"/>
        </w:rPr>
      </w:pPr>
      <w:r w:rsidDel="00000000" w:rsidR="00000000" w:rsidRPr="00000000">
        <w:rPr>
          <w:b w:val="1"/>
          <w:bCs w:val="1"/>
          <w:color w:val="1d283b"/>
          <w:sz w:val="19"/>
          <w:szCs w:val="19"/>
          <w:rtl w:val="0"/>
        </w:rPr>
        <w:t xml:space="preserve">Factores facilitadores: </w:t>
      </w:r>
      <w:r w:rsidDel="00000000" w:rsidR="00000000" w:rsidRPr="00000000">
        <w:rPr>
          <w:color w:val="1d283b"/>
          <w:sz w:val="19"/>
          <w:szCs w:val="19"/>
          <w:rtl w:val="0"/>
        </w:rPr>
        <w:t xml:space="preserve">Apoyo técnico del cliente patrocinador (José Larraín, Subgerente de IA de Walmart) mediante el envío de datasets ocultos de validación, minutas técnicas y supervisión docente continua.</w:t>
      </w:r>
    </w:p>
    <w:p w:rsidR="00000000" w:rsidDel="00000000" w:rsidP="00000000" w:rsidRDefault="00000000" w:rsidRPr="00000000" w14:paraId="0000001A">
      <w:pPr>
        <w:numPr>
          <w:ilvl w:val="0"/>
          <w:numId w:val="1"/>
        </w:numPr>
        <w:spacing w:before="0" w:beforeAutospacing="0" w:line="314.40000000000003" w:lineRule="auto"/>
        <w:ind w:left="720" w:right="520" w:hanging="360"/>
        <w:rPr>
          <w:color w:val="1d283b"/>
          <w:u w:val="none"/>
        </w:rPr>
      </w:pPr>
      <w:r w:rsidDel="00000000" w:rsidR="00000000" w:rsidRPr="00000000">
        <w:rPr>
          <w:b w:val="1"/>
          <w:bCs w:val="1"/>
          <w:color w:val="1d283b"/>
          <w:sz w:val="19"/>
          <w:szCs w:val="19"/>
          <w:rtl w:val="0"/>
        </w:rPr>
        <w:t xml:space="preserve">Obstaculizadores y mitigaciones: </w:t>
      </w:r>
      <w:r w:rsidDel="00000000" w:rsidR="00000000" w:rsidRPr="00000000">
        <w:rPr>
          <w:color w:val="1d283b"/>
          <w:sz w:val="19"/>
          <w:szCs w:val="19"/>
          <w:rtl w:val="0"/>
        </w:rPr>
        <w:t xml:space="preserve">Inconsistencias de datos abordadas mediante un formato único de Bounding Box </w:t>
      </w:r>
      <w:r w:rsidDel="00000000" w:rsidR="00000000" w:rsidRPr="00000000">
        <w:rPr>
          <w:color w:val="1d283b"/>
          <w:rtl w:val="0"/>
        </w:rPr>
        <w:t xml:space="preserve">(</w:t>
      </w:r>
      <w:r w:rsidDel="00000000" w:rsidR="00000000" w:rsidRPr="00000000">
        <w:rPr>
          <w:color w:val="1d283b"/>
          <w:rtl w:val="0"/>
        </w:rPr>
        <w:t xml:space="preserve">[x_min, y_min, x_max, y_max]</w:t>
      </w:r>
      <w:r w:rsidDel="00000000" w:rsidR="00000000" w:rsidRPr="00000000">
        <w:rPr>
          <w:color w:val="1d283b"/>
          <w:rtl w:val="0"/>
        </w:rPr>
        <w:t xml:space="preserve">); límites de hardware mitigados con redes CNN compactas; y oclusiones por clientes mitigadas con la lógica de estado "Revisión requerida".</w:t>
      </w:r>
    </w:p>
    <w:p w:rsidR="00000000" w:rsidDel="00000000" w:rsidP="00000000" w:rsidRDefault="00000000" w:rsidRPr="00000000" w14:paraId="0000001B">
      <w:pPr>
        <w:spacing w:before="100" w:line="292.8" w:lineRule="auto"/>
        <w:ind w:left="840" w:firstLine="0"/>
        <w:rPr>
          <w:color w:val="1d283b"/>
        </w:rPr>
      </w:pPr>
      <w:r w:rsidDel="00000000" w:rsidR="00000000" w:rsidRPr="00000000">
        <w:rPr>
          <w:color w:val="1d283b"/>
          <w:rtl w:val="0"/>
        </w:rPr>
        <w:t xml:space="preserve"> </w:t>
      </w:r>
    </w:p>
    <w:p w:rsidR="00000000" w:rsidDel="00000000" w:rsidP="00000000" w:rsidRDefault="00000000" w:rsidRPr="00000000" w14:paraId="0000001C">
      <w:pPr>
        <w:spacing w:before="100" w:line="292.8" w:lineRule="auto"/>
        <w:rPr>
          <w:b w:val="1"/>
          <w:bCs w:val="1"/>
          <w:color w:val="1d3a89"/>
          <w:sz w:val="20"/>
          <w:szCs w:val="20"/>
        </w:rPr>
      </w:pPr>
      <w:r w:rsidDel="00000000" w:rsidR="00000000" w:rsidRPr="00000000">
        <w:rPr>
          <w:b w:val="1"/>
          <w:bCs w:val="1"/>
          <w:color w:val="1d3a89"/>
          <w:sz w:val="20"/>
          <w:szCs w:val="20"/>
          <w:rtl w:val="0"/>
        </w:rPr>
        <w:t xml:space="preserve">Objetivos del proyecto APT</w:t>
      </w:r>
    </w:p>
    <w:p w:rsidR="00000000" w:rsidDel="00000000" w:rsidP="00000000" w:rsidRDefault="00000000" w:rsidRPr="00000000" w14:paraId="0000001D">
      <w:pPr>
        <w:spacing w:before="100" w:line="292.8" w:lineRule="auto"/>
        <w:rPr>
          <w:color w:val="1d283b"/>
          <w:sz w:val="18"/>
          <w:szCs w:val="18"/>
        </w:rPr>
      </w:pPr>
      <w:r w:rsidDel="00000000" w:rsidR="00000000" w:rsidRPr="00000000">
        <w:rPr>
          <w:b w:val="1"/>
          <w:bCs w:val="1"/>
          <w:color w:val="1d283b"/>
          <w:sz w:val="18"/>
          <w:szCs w:val="18"/>
          <w:rtl w:val="0"/>
        </w:rPr>
        <w:t xml:space="preserve">Objetivo General: </w:t>
      </w:r>
      <w:r w:rsidDel="00000000" w:rsidR="00000000" w:rsidRPr="00000000">
        <w:rPr>
          <w:color w:val="1d283b"/>
          <w:sz w:val="18"/>
          <w:szCs w:val="18"/>
          <w:rtl w:val="0"/>
        </w:rPr>
        <w:t xml:space="preserve">Diseñar e implementar un sistema de visión computacional que determine de manera automatizada cuánto espacio libre existe en las góndolas de Walmart, expresándose mediante una estimación cuantitativa por región física del estante/góndola.</w:t>
      </w:r>
    </w:p>
    <w:p w:rsidR="00000000" w:rsidDel="00000000" w:rsidP="00000000" w:rsidRDefault="00000000" w:rsidRPr="00000000" w14:paraId="0000001E">
      <w:pPr>
        <w:spacing w:before="100" w:line="292.8" w:lineRule="auto"/>
        <w:rPr>
          <w:b w:val="1"/>
          <w:bCs w:val="1"/>
          <w:color w:val="1d283b"/>
          <w:sz w:val="18"/>
          <w:szCs w:val="18"/>
        </w:rPr>
      </w:pPr>
      <w:r w:rsidDel="00000000" w:rsidR="00000000" w:rsidRPr="00000000">
        <w:rPr>
          <w:b w:val="1"/>
          <w:bCs w:val="1"/>
          <w:color w:val="1d283b"/>
          <w:sz w:val="18"/>
          <w:szCs w:val="18"/>
          <w:rtl w:val="0"/>
        </w:rPr>
        <w:t xml:space="preserve">Objetivos específicos:</w:t>
      </w:r>
    </w:p>
    <w:p w:rsidR="00000000" w:rsidDel="00000000" w:rsidP="00000000" w:rsidRDefault="00000000" w:rsidRPr="00000000" w14:paraId="0000001F">
      <w:pPr>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20">
      <w:pPr>
        <w:spacing w:line="316.8" w:lineRule="auto"/>
        <w:ind w:left="1060" w:right="800" w:hanging="220"/>
        <w:rPr>
          <w:color w:val="1d283b"/>
          <w:sz w:val="18"/>
          <w:szCs w:val="18"/>
        </w:rPr>
      </w:pPr>
      <w:r w:rsidDel="00000000" w:rsidR="00000000" w:rsidRPr="00000000">
        <w:rPr>
          <w:color w:val="1d283b"/>
          <w:sz w:val="18"/>
          <w:szCs w:val="18"/>
          <w:rtl w:val="0"/>
        </w:rPr>
        <w:t xml:space="preserve">1.</w:t>
      </w:r>
      <w:r w:rsidDel="00000000" w:rsidR="00000000" w:rsidRPr="00000000">
        <w:rPr>
          <w:color w:val="1d283b"/>
          <w:sz w:val="18"/>
          <w:szCs w:val="18"/>
          <w:rtl w:val="0"/>
        </w:rPr>
        <w:t xml:space="preserve">  </w:t>
      </w:r>
      <w:r w:rsidDel="00000000" w:rsidR="00000000" w:rsidRPr="00000000">
        <w:rPr>
          <w:color w:val="1d283b"/>
          <w:sz w:val="18"/>
          <w:szCs w:val="18"/>
          <w:rtl w:val="0"/>
        </w:rPr>
        <w:t xml:space="preserve">Desarrollar un módulo de pre-procesamiento para corregir la perspectiva oblicua y la distorsión óptica de lente fisheye.</w:t>
      </w:r>
    </w:p>
    <w:p w:rsidR="00000000" w:rsidDel="00000000" w:rsidP="00000000" w:rsidRDefault="00000000" w:rsidRPr="00000000" w14:paraId="00000021">
      <w:pPr>
        <w:spacing w:before="60" w:line="316.8" w:lineRule="auto"/>
        <w:ind w:left="1060" w:right="340" w:hanging="220"/>
        <w:rPr>
          <w:color w:val="1d283b"/>
          <w:sz w:val="18"/>
          <w:szCs w:val="18"/>
        </w:rPr>
      </w:pPr>
      <w:r w:rsidDel="00000000" w:rsidR="00000000" w:rsidRPr="00000000">
        <w:rPr>
          <w:color w:val="1d283b"/>
          <w:sz w:val="18"/>
          <w:szCs w:val="18"/>
          <w:rtl w:val="0"/>
        </w:rPr>
        <w:t xml:space="preserve">2.</w:t>
      </w:r>
      <w:r w:rsidDel="00000000" w:rsidR="00000000" w:rsidRPr="00000000">
        <w:rPr>
          <w:color w:val="1d283b"/>
          <w:sz w:val="18"/>
          <w:szCs w:val="18"/>
          <w:rtl w:val="0"/>
        </w:rPr>
        <w:t xml:space="preserve">  </w:t>
      </w:r>
      <w:r w:rsidDel="00000000" w:rsidR="00000000" w:rsidRPr="00000000">
        <w:rPr>
          <w:rFonts w:ascii="Arial Unicode MS" w:cs="Arial Unicode MS" w:eastAsia="Arial Unicode MS" w:hAnsi="Arial Unicode MS"/>
          <w:color w:val="1d283b"/>
          <w:sz w:val="18"/>
          <w:szCs w:val="18"/>
          <w:rtl w:val="0"/>
        </w:rPr>
        <w:t xml:space="preserve">Implementar un mapa digital configurable que registre la estructura jerárquica de la góndola (Góndola → Estante → Región).</w:t>
      </w:r>
    </w:p>
    <w:p w:rsidR="00000000" w:rsidDel="00000000" w:rsidP="00000000" w:rsidRDefault="00000000" w:rsidRPr="00000000" w14:paraId="00000022">
      <w:pPr>
        <w:spacing w:before="60" w:lineRule="auto"/>
        <w:ind w:left="1040" w:hanging="200"/>
        <w:rPr>
          <w:color w:val="1d283b"/>
          <w:sz w:val="18"/>
          <w:szCs w:val="18"/>
        </w:rPr>
      </w:pPr>
      <w:r w:rsidDel="00000000" w:rsidR="00000000" w:rsidRPr="00000000">
        <w:rPr>
          <w:color w:val="1d283b"/>
          <w:sz w:val="18"/>
          <w:szCs w:val="18"/>
          <w:rtl w:val="0"/>
        </w:rPr>
        <w:t xml:space="preserve">3.</w:t>
      </w:r>
      <w:r w:rsidDel="00000000" w:rsidR="00000000" w:rsidRPr="00000000">
        <w:rPr>
          <w:color w:val="1d283b"/>
          <w:sz w:val="18"/>
          <w:szCs w:val="18"/>
          <w:rtl w:val="0"/>
        </w:rPr>
        <w:t xml:space="preserve">  </w:t>
      </w:r>
      <w:r w:rsidDel="00000000" w:rsidR="00000000" w:rsidRPr="00000000">
        <w:rPr>
          <w:color w:val="1d283b"/>
          <w:sz w:val="18"/>
          <w:szCs w:val="18"/>
          <w:rtl w:val="0"/>
        </w:rPr>
        <w:t xml:space="preserve">Entrenar y optimizar una red convolucional para estimar la disponibilidad observable operando bajo 4.0 GB de VRAM.</w:t>
      </w:r>
    </w:p>
    <w:p w:rsidR="00000000" w:rsidDel="00000000" w:rsidP="00000000" w:rsidRDefault="00000000" w:rsidRPr="00000000" w14:paraId="00000023">
      <w:pPr>
        <w:spacing w:before="140" w:line="316.8" w:lineRule="auto"/>
        <w:ind w:left="1060" w:right="200" w:hanging="220"/>
        <w:rPr>
          <w:color w:val="1d283b"/>
          <w:sz w:val="18"/>
          <w:szCs w:val="18"/>
        </w:rPr>
      </w:pPr>
      <w:r w:rsidDel="00000000" w:rsidR="00000000" w:rsidRPr="00000000">
        <w:rPr>
          <w:color w:val="1d283b"/>
          <w:sz w:val="18"/>
          <w:szCs w:val="18"/>
          <w:rtl w:val="0"/>
        </w:rPr>
        <w:t xml:space="preserve">4.</w:t>
      </w:r>
      <w:r w:rsidDel="00000000" w:rsidR="00000000" w:rsidRPr="00000000">
        <w:rPr>
          <w:color w:val="1d283b"/>
          <w:sz w:val="18"/>
          <w:szCs w:val="18"/>
          <w:rtl w:val="0"/>
        </w:rPr>
        <w:t xml:space="preserve">  </w:t>
      </w:r>
      <w:r w:rsidDel="00000000" w:rsidR="00000000" w:rsidRPr="00000000">
        <w:rPr>
          <w:color w:val="1d283b"/>
          <w:sz w:val="18"/>
          <w:szCs w:val="18"/>
          <w:rtl w:val="0"/>
        </w:rPr>
        <w:t xml:space="preserve">Clasificar los resultados en estados operacionales (Normal, Atención, Crítico, Revisión requerida) aplicando el umbral del 30% para emitir alertas de reposición localizadas.</w:t>
      </w:r>
    </w:p>
    <w:p w:rsidR="00000000" w:rsidDel="00000000" w:rsidP="00000000" w:rsidRDefault="00000000" w:rsidRPr="00000000" w14:paraId="00000024">
      <w:pPr>
        <w:spacing w:before="200" w:lineRule="auto"/>
        <w:ind w:left="0" w:firstLine="0"/>
        <w:rPr>
          <w:b w:val="1"/>
          <w:bCs w:val="1"/>
          <w:color w:val="1d3a89"/>
          <w:sz w:val="20"/>
          <w:szCs w:val="20"/>
        </w:rPr>
      </w:pPr>
      <w:r w:rsidDel="00000000" w:rsidR="00000000" w:rsidRPr="00000000">
        <w:rPr>
          <w:rtl w:val="0"/>
        </w:rPr>
      </w:r>
    </w:p>
    <w:p w:rsidR="00000000" w:rsidDel="00000000" w:rsidP="00000000" w:rsidRDefault="00000000" w:rsidRPr="00000000" w14:paraId="00000025">
      <w:pPr>
        <w:spacing w:before="200" w:lineRule="auto"/>
        <w:ind w:left="0" w:firstLine="0"/>
        <w:rPr>
          <w:b w:val="1"/>
          <w:bCs w:val="1"/>
          <w:color w:val="1d3a89"/>
          <w:sz w:val="20"/>
          <w:szCs w:val="20"/>
        </w:rPr>
      </w:pPr>
      <w:r w:rsidDel="00000000" w:rsidR="00000000" w:rsidRPr="00000000">
        <w:rPr>
          <w:b w:val="1"/>
          <w:bCs w:val="1"/>
          <w:color w:val="1d3a89"/>
          <w:sz w:val="20"/>
          <w:szCs w:val="20"/>
          <w:rtl w:val="0"/>
        </w:rPr>
        <w:t xml:space="preserve">Propuesta metodológica</w:t>
      </w:r>
    </w:p>
    <w:p w:rsidR="00000000" w:rsidDel="00000000" w:rsidP="00000000" w:rsidRDefault="00000000" w:rsidRPr="00000000" w14:paraId="00000026">
      <w:pPr>
        <w:spacing w:before="160" w:lineRule="auto"/>
        <w:ind w:left="0" w:firstLine="0"/>
        <w:rPr>
          <w:color w:val="1d283b"/>
          <w:sz w:val="18"/>
          <w:szCs w:val="18"/>
        </w:rPr>
      </w:pPr>
      <w:r w:rsidDel="00000000" w:rsidR="00000000" w:rsidRPr="00000000">
        <w:rPr>
          <w:color w:val="1d283b"/>
          <w:sz w:val="18"/>
          <w:szCs w:val="18"/>
          <w:rtl w:val="0"/>
        </w:rPr>
        <w:t xml:space="preserve">Se adopta la metodología ágil scrum dividida en 3 sprints de desarrollo incremental de dos semanas de duración:</w:t>
      </w:r>
    </w:p>
    <w:p w:rsidR="00000000" w:rsidDel="00000000" w:rsidP="00000000" w:rsidRDefault="00000000" w:rsidRPr="00000000" w14:paraId="00000027">
      <w:pPr>
        <w:rPr>
          <w:sz w:val="18"/>
          <w:szCs w:val="18"/>
        </w:rPr>
      </w:pPr>
      <w:r w:rsidDel="00000000" w:rsidR="00000000" w:rsidRPr="00000000">
        <w:rPr>
          <w:sz w:val="18"/>
          <w:szCs w:val="18"/>
          <w:rtl w:val="0"/>
        </w:rPr>
        <w:t xml:space="preserve"> </w:t>
      </w:r>
    </w:p>
    <w:p w:rsidR="00000000" w:rsidDel="00000000" w:rsidP="00000000" w:rsidRDefault="00000000" w:rsidRPr="00000000" w14:paraId="00000028">
      <w:pPr>
        <w:numPr>
          <w:ilvl w:val="0"/>
          <w:numId w:val="2"/>
        </w:numPr>
        <w:spacing w:after="0" w:afterAutospacing="0" w:line="314.40000000000003" w:lineRule="auto"/>
        <w:ind w:left="720" w:right="600" w:hanging="360"/>
        <w:rPr>
          <w:color w:val="1d283b"/>
          <w:sz w:val="18"/>
          <w:szCs w:val="18"/>
          <w:u w:val="none"/>
        </w:rPr>
      </w:pPr>
      <w:r w:rsidDel="00000000" w:rsidR="00000000" w:rsidRPr="00000000">
        <w:rPr>
          <w:b w:val="1"/>
          <w:bCs w:val="1"/>
          <w:color w:val="1d283b"/>
          <w:sz w:val="18"/>
          <w:szCs w:val="18"/>
          <w:rtl w:val="0"/>
        </w:rPr>
        <w:t xml:space="preserve">Sprint 1 (Fundamentos y Pre-procesamiento): </w:t>
      </w:r>
      <w:r w:rsidDel="00000000" w:rsidR="00000000" w:rsidRPr="00000000">
        <w:rPr>
          <w:color w:val="1d283b"/>
          <w:sz w:val="18"/>
          <w:szCs w:val="18"/>
          <w:rtl w:val="0"/>
        </w:rPr>
        <w:t xml:space="preserve">Ingesta y validación legal de licencias de datasets open source</w:t>
      </w:r>
      <w:r w:rsidDel="00000000" w:rsidR="00000000" w:rsidRPr="00000000">
        <w:rPr>
          <w:rtl w:val="0"/>
        </w:rPr>
      </w:r>
    </w:p>
    <w:p w:rsidR="00000000" w:rsidDel="00000000" w:rsidP="00000000" w:rsidRDefault="00000000" w:rsidRPr="00000000" w14:paraId="00000029">
      <w:pPr>
        <w:numPr>
          <w:ilvl w:val="0"/>
          <w:numId w:val="2"/>
        </w:numPr>
        <w:spacing w:after="0" w:afterAutospacing="0" w:before="0" w:beforeAutospacing="0" w:line="314.40000000000003" w:lineRule="auto"/>
        <w:ind w:left="720" w:right="880" w:hanging="360"/>
        <w:rPr>
          <w:color w:val="1d283b"/>
          <w:sz w:val="18"/>
          <w:szCs w:val="18"/>
          <w:u w:val="none"/>
        </w:rPr>
      </w:pPr>
      <w:r w:rsidDel="00000000" w:rsidR="00000000" w:rsidRPr="00000000">
        <w:rPr>
          <w:b w:val="1"/>
          <w:bCs w:val="1"/>
          <w:color w:val="1d283b"/>
          <w:sz w:val="18"/>
          <w:szCs w:val="18"/>
          <w:rtl w:val="0"/>
        </w:rPr>
        <w:t xml:space="preserve">Sprint 2 (Modelo de visión e inferencia): </w:t>
      </w:r>
      <w:r w:rsidDel="00000000" w:rsidR="00000000" w:rsidRPr="00000000">
        <w:rPr>
          <w:rFonts w:ascii="Arial Unicode MS" w:cs="Arial Unicode MS" w:eastAsia="Arial Unicode MS" w:hAnsi="Arial Unicode MS"/>
          <w:color w:val="1d283b"/>
          <w:sz w:val="18"/>
          <w:szCs w:val="18"/>
          <w:rtl w:val="0"/>
        </w:rPr>
        <w:t xml:space="preserve">Entrenamiento de la red convolucional compacta, optimización de consumo de VRAM (≤ 4.0 GB) e inferencia de la disponibilidad observable por región.</w:t>
      </w:r>
    </w:p>
    <w:p w:rsidR="00000000" w:rsidDel="00000000" w:rsidP="00000000" w:rsidRDefault="00000000" w:rsidRPr="00000000" w14:paraId="0000002A">
      <w:pPr>
        <w:numPr>
          <w:ilvl w:val="0"/>
          <w:numId w:val="2"/>
        </w:numPr>
        <w:spacing w:after="0" w:afterAutospacing="0" w:before="0" w:beforeAutospacing="0" w:line="314.40000000000003" w:lineRule="auto"/>
        <w:ind w:left="720" w:right="560" w:hanging="360"/>
        <w:rPr>
          <w:color w:val="1d283b"/>
          <w:sz w:val="18"/>
          <w:szCs w:val="18"/>
          <w:u w:val="none"/>
        </w:rPr>
      </w:pPr>
      <w:r w:rsidDel="00000000" w:rsidR="00000000" w:rsidRPr="00000000">
        <w:rPr>
          <w:b w:val="1"/>
          <w:bCs w:val="1"/>
          <w:color w:val="1d283b"/>
          <w:sz w:val="18"/>
          <w:szCs w:val="18"/>
          <w:rtl w:val="0"/>
        </w:rPr>
        <w:t xml:space="preserve">Sprint 3 (Post-procesamiento, mapa digital y alertas): </w:t>
      </w:r>
      <w:r w:rsidDel="00000000" w:rsidR="00000000" w:rsidRPr="00000000">
        <w:rPr>
          <w:color w:val="1d283b"/>
          <w:sz w:val="18"/>
          <w:szCs w:val="18"/>
          <w:rtl w:val="0"/>
        </w:rPr>
        <w:t xml:space="preserve">Implementación del mapa digital configurable, filtro de oclusiones temporales y capa de interpretación operacional según el umbral del 30%.</w:t>
      </w:r>
    </w:p>
    <w:p w:rsidR="00000000" w:rsidDel="00000000" w:rsidP="00000000" w:rsidRDefault="00000000" w:rsidRPr="00000000" w14:paraId="0000002B">
      <w:pPr>
        <w:numPr>
          <w:ilvl w:val="0"/>
          <w:numId w:val="2"/>
        </w:numPr>
        <w:spacing w:before="0" w:beforeAutospacing="0" w:line="314.40000000000003" w:lineRule="auto"/>
        <w:ind w:left="720" w:right="140" w:hanging="360"/>
        <w:jc w:val="both"/>
        <w:rPr>
          <w:color w:val="1d283b"/>
          <w:sz w:val="18"/>
          <w:szCs w:val="18"/>
          <w:u w:val="none"/>
        </w:rPr>
      </w:pPr>
      <w:r w:rsidDel="00000000" w:rsidR="00000000" w:rsidRPr="00000000">
        <w:rPr>
          <w:b w:val="1"/>
          <w:bCs w:val="1"/>
          <w:color w:val="1d283b"/>
          <w:sz w:val="18"/>
          <w:szCs w:val="18"/>
          <w:rtl w:val="0"/>
        </w:rPr>
        <w:t xml:space="preserve">Estrategia de Validación: </w:t>
      </w:r>
      <w:r w:rsidDel="00000000" w:rsidR="00000000" w:rsidRPr="00000000">
        <w:rPr>
          <w:color w:val="1d283b"/>
          <w:sz w:val="18"/>
          <w:szCs w:val="18"/>
          <w:rtl w:val="0"/>
        </w:rPr>
        <w:t xml:space="preserve">Evaluaciones ciegas (A/B Testing de caja negra) cada dos semanas ejecutando el código sobre un Dataset Oculto de Walmart para medir precisión, latencia (2 a 5 segundos por imagen) y reproducibilidad técnica autónoma.</w:t>
      </w:r>
    </w:p>
    <w:p w:rsidR="00000000" w:rsidDel="00000000" w:rsidP="00000000" w:rsidRDefault="00000000" w:rsidRPr="00000000" w14:paraId="0000002C">
      <w:pPr>
        <w:spacing w:before="140" w:line="314.40000000000003" w:lineRule="auto"/>
        <w:ind w:right="140"/>
        <w:jc w:val="both"/>
        <w:rPr>
          <w:color w:val="1d283b"/>
          <w:sz w:val="18"/>
          <w:szCs w:val="18"/>
        </w:rPr>
      </w:pPr>
      <w:r w:rsidDel="00000000" w:rsidR="00000000" w:rsidRPr="00000000">
        <w:rPr>
          <w:rtl w:val="0"/>
        </w:rPr>
      </w:r>
    </w:p>
    <w:p w:rsidR="00000000" w:rsidDel="00000000" w:rsidP="00000000" w:rsidRDefault="00000000" w:rsidRPr="00000000" w14:paraId="0000002D">
      <w:pPr>
        <w:spacing w:before="140" w:line="314.40000000000003" w:lineRule="auto"/>
        <w:ind w:left="0" w:right="140" w:firstLine="0"/>
        <w:jc w:val="both"/>
        <w:rPr>
          <w:b w:val="1"/>
          <w:bCs w:val="1"/>
          <w:color w:val="1d3a89"/>
          <w:sz w:val="20"/>
          <w:szCs w:val="20"/>
        </w:rPr>
      </w:pPr>
      <w:r w:rsidDel="00000000" w:rsidR="00000000" w:rsidRPr="00000000">
        <w:rPr>
          <w:b w:val="1"/>
          <w:bCs w:val="1"/>
          <w:color w:val="1d3a89"/>
          <w:sz w:val="20"/>
          <w:szCs w:val="20"/>
          <w:rtl w:val="0"/>
        </w:rPr>
        <w:t xml:space="preserve">Plan de trabajo</w:t>
      </w:r>
    </w:p>
    <w:p w:rsidR="00000000" w:rsidDel="00000000" w:rsidP="00000000" w:rsidRDefault="00000000" w:rsidRPr="00000000" w14:paraId="0000002E">
      <w:pPr>
        <w:spacing w:before="140" w:line="314.40000000000003" w:lineRule="auto"/>
        <w:ind w:right="140"/>
        <w:jc w:val="both"/>
        <w:rPr>
          <w:b w:val="1"/>
          <w:bCs w:val="1"/>
          <w:color w:val="1d3a89"/>
          <w:sz w:val="20"/>
          <w:szCs w:val="20"/>
        </w:rPr>
      </w:pPr>
      <w:r w:rsidDel="00000000" w:rsidR="00000000" w:rsidRPr="00000000">
        <w:rPr>
          <w:rtl w:val="0"/>
        </w:rPr>
      </w:r>
    </w:p>
    <w:tbl>
      <w:tblPr>
        <w:tblStyle w:val="Table1"/>
        <w:tblW w:w="9030.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70"/>
        <w:gridCol w:w="1935"/>
        <w:gridCol w:w="1665"/>
        <w:gridCol w:w="1410"/>
        <w:gridCol w:w="2550"/>
        <w:tblGridChange w:id="0">
          <w:tblGrid>
            <w:gridCol w:w="1470"/>
            <w:gridCol w:w="1935"/>
            <w:gridCol w:w="1665"/>
            <w:gridCol w:w="1410"/>
            <w:gridCol w:w="255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spacing w:after="160" w:line="314.40000000000003" w:lineRule="auto"/>
              <w:jc w:val="center"/>
              <w:rPr>
                <w:b w:val="1"/>
                <w:bCs w:val="1"/>
                <w:sz w:val="18"/>
                <w:szCs w:val="18"/>
              </w:rPr>
            </w:pPr>
            <w:r w:rsidDel="00000000" w:rsidR="00000000" w:rsidRPr="00000000">
              <w:rPr>
                <w:b w:val="1"/>
                <w:bCs w:val="1"/>
                <w:sz w:val="18"/>
                <w:szCs w:val="18"/>
                <w:rtl w:val="0"/>
              </w:rPr>
              <w:t xml:space="preserve">Competencia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spacing w:after="160" w:line="314.40000000000003" w:lineRule="auto"/>
              <w:jc w:val="center"/>
              <w:rPr>
                <w:b w:val="1"/>
                <w:bCs w:val="1"/>
                <w:sz w:val="18"/>
                <w:szCs w:val="18"/>
              </w:rPr>
            </w:pPr>
            <w:r w:rsidDel="00000000" w:rsidR="00000000" w:rsidRPr="00000000">
              <w:rPr>
                <w:b w:val="1"/>
                <w:bCs w:val="1"/>
                <w:sz w:val="18"/>
                <w:szCs w:val="18"/>
                <w:rtl w:val="0"/>
              </w:rPr>
              <w:t xml:space="preserve">Actividad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spacing w:after="160" w:line="314.40000000000003" w:lineRule="auto"/>
              <w:jc w:val="center"/>
              <w:rPr>
                <w:b w:val="1"/>
                <w:bCs w:val="1"/>
                <w:sz w:val="18"/>
                <w:szCs w:val="18"/>
              </w:rPr>
            </w:pPr>
            <w:r w:rsidDel="00000000" w:rsidR="00000000" w:rsidRPr="00000000">
              <w:rPr>
                <w:b w:val="1"/>
                <w:bCs w:val="1"/>
                <w:sz w:val="18"/>
                <w:szCs w:val="18"/>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2">
            <w:pPr>
              <w:spacing w:after="160" w:line="314.40000000000003" w:lineRule="auto"/>
              <w:jc w:val="center"/>
              <w:rPr>
                <w:b w:val="1"/>
                <w:bCs w:val="1"/>
                <w:sz w:val="18"/>
                <w:szCs w:val="18"/>
              </w:rPr>
            </w:pPr>
            <w:r w:rsidDel="00000000" w:rsidR="00000000" w:rsidRPr="00000000">
              <w:rPr>
                <w:b w:val="1"/>
                <w:bCs w:val="1"/>
                <w:sz w:val="18"/>
                <w:szCs w:val="18"/>
                <w:rtl w:val="0"/>
              </w:rPr>
              <w:t xml:space="preserve">Recursos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3">
            <w:pPr>
              <w:spacing w:after="160" w:line="314.40000000000003" w:lineRule="auto"/>
              <w:jc w:val="center"/>
              <w:rPr>
                <w:b w:val="1"/>
                <w:bCs w:val="1"/>
                <w:sz w:val="18"/>
                <w:szCs w:val="18"/>
              </w:rPr>
            </w:pPr>
            <w:r w:rsidDel="00000000" w:rsidR="00000000" w:rsidRPr="00000000">
              <w:rPr>
                <w:b w:val="1"/>
                <w:bCs w:val="1"/>
                <w:sz w:val="18"/>
                <w:szCs w:val="18"/>
                <w:rtl w:val="0"/>
              </w:rPr>
              <w:t xml:space="preserve">Duración</w:t>
            </w:r>
          </w:p>
        </w:tc>
      </w:tr>
      <w:tr>
        <w:trPr>
          <w:cantSplit w:val="0"/>
          <w:trHeight w:val="24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spacing w:after="160" w:line="314.40000000000003" w:lineRule="auto"/>
              <w:jc w:val="center"/>
              <w:rPr>
                <w:sz w:val="18"/>
                <w:szCs w:val="18"/>
              </w:rPr>
            </w:pPr>
            <w:r w:rsidDel="00000000" w:rsidR="00000000" w:rsidRPr="00000000">
              <w:rPr>
                <w:sz w:val="18"/>
                <w:szCs w:val="18"/>
                <w:rtl w:val="0"/>
              </w:rPr>
              <w:t xml:space="preserve">Gestión ágil y riesgos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spacing w:after="160" w:line="314.40000000000003" w:lineRule="auto"/>
              <w:jc w:val="center"/>
              <w:rPr>
                <w:sz w:val="18"/>
                <w:szCs w:val="18"/>
              </w:rPr>
            </w:pPr>
            <w:r w:rsidDel="00000000" w:rsidR="00000000" w:rsidRPr="00000000">
              <w:rPr>
                <w:sz w:val="18"/>
                <w:szCs w:val="18"/>
                <w:rtl w:val="0"/>
              </w:rPr>
              <w:t xml:space="preserve">Planificación inicial y backlog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spacing w:after="160" w:line="314.40000000000003" w:lineRule="auto"/>
              <w:jc w:val="center"/>
              <w:rPr>
                <w:sz w:val="18"/>
                <w:szCs w:val="18"/>
              </w:rPr>
            </w:pPr>
            <w:r w:rsidDel="00000000" w:rsidR="00000000" w:rsidRPr="00000000">
              <w:rPr>
                <w:sz w:val="18"/>
                <w:szCs w:val="18"/>
                <w:rtl w:val="0"/>
              </w:rPr>
              <w:t xml:space="preserve">Levantamiento de historias de usuario, estandarización de Bounding Boxes y repositorio GitHub.</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spacing w:after="160" w:line="314.40000000000003" w:lineRule="auto"/>
              <w:jc w:val="center"/>
              <w:rPr>
                <w:sz w:val="18"/>
                <w:szCs w:val="18"/>
              </w:rPr>
            </w:pPr>
            <w:r w:rsidDel="00000000" w:rsidR="00000000" w:rsidRPr="00000000">
              <w:rPr>
                <w:sz w:val="18"/>
                <w:szCs w:val="18"/>
                <w:rtl w:val="0"/>
              </w:rPr>
              <w:t xml:space="preserve">Jira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spacing w:after="160" w:line="314.40000000000003" w:lineRule="auto"/>
              <w:jc w:val="center"/>
              <w:rPr>
                <w:sz w:val="18"/>
                <w:szCs w:val="18"/>
              </w:rPr>
            </w:pPr>
            <w:r w:rsidDel="00000000" w:rsidR="00000000" w:rsidRPr="00000000">
              <w:rPr>
                <w:sz w:val="18"/>
                <w:szCs w:val="18"/>
                <w:rtl w:val="0"/>
              </w:rPr>
              <w:t xml:space="preserve">S1-S2 (2 sem)</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spacing w:after="160" w:line="314.40000000000003" w:lineRule="auto"/>
              <w:jc w:val="center"/>
              <w:rPr>
                <w:sz w:val="18"/>
                <w:szCs w:val="18"/>
              </w:rPr>
            </w:pPr>
            <w:r w:rsidDel="00000000" w:rsidR="00000000" w:rsidRPr="00000000">
              <w:rPr>
                <w:sz w:val="18"/>
                <w:szCs w:val="18"/>
                <w:rtl w:val="0"/>
              </w:rPr>
              <w:t xml:space="preserve">Ingeniería de datos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spacing w:after="160" w:line="314.40000000000003" w:lineRule="auto"/>
              <w:jc w:val="center"/>
              <w:rPr>
                <w:sz w:val="18"/>
                <w:szCs w:val="18"/>
              </w:rPr>
            </w:pPr>
            <w:r w:rsidDel="00000000" w:rsidR="00000000" w:rsidRPr="00000000">
              <w:rPr>
                <w:sz w:val="18"/>
                <w:szCs w:val="18"/>
                <w:rtl w:val="0"/>
              </w:rPr>
              <w:t xml:space="preserve">Cacería &amp; ingesta datasets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spacing w:after="160" w:line="314.40000000000003" w:lineRule="auto"/>
              <w:jc w:val="center"/>
              <w:rPr>
                <w:sz w:val="18"/>
                <w:szCs w:val="18"/>
              </w:rPr>
            </w:pPr>
            <w:r w:rsidDel="00000000" w:rsidR="00000000" w:rsidRPr="00000000">
              <w:rPr>
                <w:sz w:val="18"/>
                <w:szCs w:val="18"/>
                <w:rtl w:val="0"/>
              </w:rPr>
              <w:t xml:space="preserve">Búsqueda, filtrado y validación legal de licencias open source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C">
            <w:pPr>
              <w:spacing w:after="160" w:line="314.40000000000003" w:lineRule="auto"/>
              <w:jc w:val="center"/>
              <w:rPr>
                <w:sz w:val="18"/>
                <w:szCs w:val="18"/>
              </w:rPr>
            </w:pPr>
            <w:r w:rsidDel="00000000" w:rsidR="00000000" w:rsidRPr="00000000">
              <w:rPr>
                <w:sz w:val="18"/>
                <w:szCs w:val="18"/>
                <w:rtl w:val="0"/>
              </w:rPr>
              <w:t xml:space="preserve">Kaggle, HuggingFace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D">
            <w:pPr>
              <w:spacing w:after="160" w:line="314.40000000000003" w:lineRule="auto"/>
              <w:jc w:val="center"/>
              <w:rPr>
                <w:sz w:val="18"/>
                <w:szCs w:val="18"/>
              </w:rPr>
            </w:pPr>
            <w:r w:rsidDel="00000000" w:rsidR="00000000" w:rsidRPr="00000000">
              <w:rPr>
                <w:sz w:val="18"/>
                <w:szCs w:val="18"/>
                <w:rtl w:val="0"/>
              </w:rPr>
              <w:t xml:space="preserve">S3-S5 (3 sem)</w:t>
            </w:r>
          </w:p>
        </w:tc>
      </w:tr>
      <w:tr>
        <w:trPr>
          <w:cantSplit w:val="0"/>
          <w:trHeight w:val="187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E">
            <w:pPr>
              <w:spacing w:after="160" w:line="314.40000000000003" w:lineRule="auto"/>
              <w:jc w:val="center"/>
              <w:rPr>
                <w:sz w:val="18"/>
                <w:szCs w:val="18"/>
              </w:rPr>
            </w:pPr>
            <w:r w:rsidDel="00000000" w:rsidR="00000000" w:rsidRPr="00000000">
              <w:rPr>
                <w:sz w:val="18"/>
                <w:szCs w:val="18"/>
                <w:rtl w:val="0"/>
              </w:rPr>
              <w:t xml:space="preserve">Arquitectura software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F">
            <w:pPr>
              <w:spacing w:after="160" w:line="314.40000000000003" w:lineRule="auto"/>
              <w:jc w:val="center"/>
              <w:rPr>
                <w:sz w:val="18"/>
                <w:szCs w:val="18"/>
              </w:rPr>
            </w:pPr>
            <w:r w:rsidDel="00000000" w:rsidR="00000000" w:rsidRPr="00000000">
              <w:rPr>
                <w:sz w:val="18"/>
                <w:szCs w:val="18"/>
                <w:rtl w:val="0"/>
              </w:rPr>
              <w:t xml:space="preserve">Pre-procesamiento y perspectiva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0">
            <w:pPr>
              <w:spacing w:after="160" w:line="314.40000000000003" w:lineRule="auto"/>
              <w:jc w:val="center"/>
              <w:rPr>
                <w:sz w:val="18"/>
                <w:szCs w:val="18"/>
              </w:rPr>
            </w:pPr>
            <w:r w:rsidDel="00000000" w:rsidR="00000000" w:rsidRPr="00000000">
              <w:rPr>
                <w:sz w:val="18"/>
                <w:szCs w:val="18"/>
                <w:rtl w:val="0"/>
              </w:rPr>
              <w:t xml:space="preserve">Scripts en Python para matriz de perspectiva y corrección de lente </w:t>
            </w:r>
            <w:r w:rsidDel="00000000" w:rsidR="00000000" w:rsidRPr="00000000">
              <w:rPr>
                <w:i w:val="1"/>
                <w:iCs w:val="1"/>
                <w:sz w:val="18"/>
                <w:szCs w:val="18"/>
                <w:rtl w:val="0"/>
              </w:rPr>
              <w:t xml:space="preserve">fisheye</w:t>
            </w:r>
            <w:r w:rsidDel="00000000" w:rsidR="00000000" w:rsidRPr="00000000">
              <w:rPr>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1">
            <w:pPr>
              <w:spacing w:after="160" w:line="314.40000000000003" w:lineRule="auto"/>
              <w:jc w:val="center"/>
              <w:rPr>
                <w:sz w:val="18"/>
                <w:szCs w:val="18"/>
              </w:rPr>
            </w:pPr>
            <w:r w:rsidDel="00000000" w:rsidR="00000000" w:rsidRPr="00000000">
              <w:rPr>
                <w:sz w:val="18"/>
                <w:szCs w:val="18"/>
                <w:rtl w:val="0"/>
              </w:rPr>
              <w:t xml:space="preserve">Python, OpenCV</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2">
            <w:pPr>
              <w:spacing w:after="160" w:line="314.40000000000003" w:lineRule="auto"/>
              <w:jc w:val="center"/>
              <w:rPr>
                <w:sz w:val="18"/>
                <w:szCs w:val="18"/>
              </w:rPr>
            </w:pPr>
            <w:r w:rsidDel="00000000" w:rsidR="00000000" w:rsidRPr="00000000">
              <w:rPr>
                <w:sz w:val="18"/>
                <w:szCs w:val="18"/>
                <w:rtl w:val="0"/>
              </w:rPr>
              <w:t xml:space="preserve">S6-S8 (3 sem)</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3">
            <w:pPr>
              <w:spacing w:after="160" w:line="314.40000000000003" w:lineRule="auto"/>
              <w:jc w:val="center"/>
              <w:rPr>
                <w:sz w:val="18"/>
                <w:szCs w:val="18"/>
              </w:rPr>
            </w:pPr>
            <w:r w:rsidDel="00000000" w:rsidR="00000000" w:rsidRPr="00000000">
              <w:rPr>
                <w:sz w:val="18"/>
                <w:szCs w:val="18"/>
                <w:rtl w:val="0"/>
              </w:rPr>
              <w:t xml:space="preserve">Ingeniería datos e IA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4">
            <w:pPr>
              <w:spacing w:after="160" w:line="314.40000000000003" w:lineRule="auto"/>
              <w:jc w:val="center"/>
              <w:rPr>
                <w:sz w:val="18"/>
                <w:szCs w:val="18"/>
              </w:rPr>
            </w:pPr>
            <w:r w:rsidDel="00000000" w:rsidR="00000000" w:rsidRPr="00000000">
              <w:rPr>
                <w:sz w:val="18"/>
                <w:szCs w:val="18"/>
                <w:rtl w:val="0"/>
              </w:rPr>
              <w:t xml:space="preserve">Entrenamiento modelo CNN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5">
            <w:pPr>
              <w:spacing w:after="160" w:line="314.40000000000003" w:lineRule="auto"/>
              <w:jc w:val="center"/>
              <w:rPr>
                <w:sz w:val="18"/>
                <w:szCs w:val="18"/>
              </w:rPr>
            </w:pPr>
            <w:r w:rsidDel="00000000" w:rsidR="00000000" w:rsidRPr="00000000">
              <w:rPr>
                <w:sz w:val="18"/>
                <w:szCs w:val="18"/>
                <w:rtl w:val="0"/>
              </w:rPr>
              <w:t xml:space="preserve">Entrenamiento de red convolucional bajo restricción de VRAM (&lt;4.0 GB) e inferencia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6">
            <w:pPr>
              <w:spacing w:after="160" w:line="314.40000000000003" w:lineRule="auto"/>
              <w:jc w:val="center"/>
              <w:rPr>
                <w:sz w:val="18"/>
                <w:szCs w:val="18"/>
              </w:rPr>
            </w:pPr>
            <w:r w:rsidDel="00000000" w:rsidR="00000000" w:rsidRPr="00000000">
              <w:rPr>
                <w:sz w:val="18"/>
                <w:szCs w:val="18"/>
                <w:rtl w:val="0"/>
              </w:rPr>
              <w:t xml:space="preserve">Google Colab</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7">
            <w:pPr>
              <w:spacing w:after="160" w:line="314.40000000000003" w:lineRule="auto"/>
              <w:jc w:val="center"/>
              <w:rPr>
                <w:sz w:val="18"/>
                <w:szCs w:val="18"/>
              </w:rPr>
            </w:pPr>
            <w:r w:rsidDel="00000000" w:rsidR="00000000" w:rsidRPr="00000000">
              <w:rPr>
                <w:sz w:val="18"/>
                <w:szCs w:val="18"/>
                <w:rtl w:val="0"/>
              </w:rPr>
              <w:t xml:space="preserve">S9-S12 (4 sem)</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8">
            <w:pPr>
              <w:spacing w:after="160" w:line="314.40000000000003" w:lineRule="auto"/>
              <w:jc w:val="center"/>
              <w:rPr>
                <w:sz w:val="18"/>
                <w:szCs w:val="18"/>
              </w:rPr>
            </w:pPr>
            <w:r w:rsidDel="00000000" w:rsidR="00000000" w:rsidRPr="00000000">
              <w:rPr>
                <w:sz w:val="18"/>
                <w:szCs w:val="18"/>
                <w:rtl w:val="0"/>
              </w:rPr>
              <w:t xml:space="preserve">Arquitectura y BI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9">
            <w:pPr>
              <w:spacing w:after="160" w:line="314.40000000000003" w:lineRule="auto"/>
              <w:jc w:val="center"/>
              <w:rPr>
                <w:sz w:val="18"/>
                <w:szCs w:val="18"/>
              </w:rPr>
            </w:pPr>
            <w:r w:rsidDel="00000000" w:rsidR="00000000" w:rsidRPr="00000000">
              <w:rPr>
                <w:sz w:val="18"/>
                <w:szCs w:val="18"/>
                <w:rtl w:val="0"/>
              </w:rPr>
              <w:t xml:space="preserve">Mapa digital &amp; Post-procesado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A">
            <w:pPr>
              <w:spacing w:after="160" w:line="314.40000000000003"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Mapa de góndola (Góndola → Estante → Región), filtro de oclusiones y alertas (&lt;30%)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B">
            <w:pPr>
              <w:spacing w:after="160" w:line="314.40000000000003" w:lineRule="auto"/>
              <w:jc w:val="center"/>
              <w:rPr>
                <w:sz w:val="18"/>
                <w:szCs w:val="18"/>
              </w:rPr>
            </w:pPr>
            <w:r w:rsidDel="00000000" w:rsidR="00000000" w:rsidRPr="00000000">
              <w:rPr>
                <w:sz w:val="18"/>
                <w:szCs w:val="18"/>
                <w:rtl w:val="0"/>
              </w:rPr>
              <w:t xml:space="preserve">Python, JSON/SQL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C">
            <w:pPr>
              <w:spacing w:after="160" w:line="314.40000000000003" w:lineRule="auto"/>
              <w:jc w:val="center"/>
              <w:rPr>
                <w:sz w:val="18"/>
                <w:szCs w:val="18"/>
              </w:rPr>
            </w:pPr>
            <w:r w:rsidDel="00000000" w:rsidR="00000000" w:rsidRPr="00000000">
              <w:rPr>
                <w:sz w:val="18"/>
                <w:szCs w:val="18"/>
                <w:rtl w:val="0"/>
              </w:rPr>
              <w:t xml:space="preserve">S13-S15 (3 sem)</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D">
            <w:pPr>
              <w:spacing w:after="160" w:line="314.40000000000003" w:lineRule="auto"/>
              <w:jc w:val="center"/>
              <w:rPr>
                <w:sz w:val="18"/>
                <w:szCs w:val="18"/>
              </w:rPr>
            </w:pPr>
            <w:r w:rsidDel="00000000" w:rsidR="00000000" w:rsidRPr="00000000">
              <w:rPr>
                <w:sz w:val="18"/>
                <w:szCs w:val="18"/>
                <w:rtl w:val="0"/>
              </w:rPr>
              <w:t xml:space="preserve">Gestión y calidad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E">
            <w:pPr>
              <w:spacing w:after="160" w:line="314.40000000000003" w:lineRule="auto"/>
              <w:jc w:val="center"/>
              <w:rPr>
                <w:sz w:val="18"/>
                <w:szCs w:val="18"/>
              </w:rPr>
            </w:pPr>
            <w:r w:rsidDel="00000000" w:rsidR="00000000" w:rsidRPr="00000000">
              <w:rPr>
                <w:sz w:val="18"/>
                <w:szCs w:val="18"/>
                <w:rtl w:val="0"/>
              </w:rPr>
              <w:t xml:space="preserve">A/B Testing &amp; Reproducibilidad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F">
            <w:pPr>
              <w:spacing w:after="160" w:line="314.40000000000003" w:lineRule="auto"/>
              <w:jc w:val="center"/>
              <w:rPr>
                <w:sz w:val="18"/>
                <w:szCs w:val="18"/>
              </w:rPr>
            </w:pPr>
            <w:r w:rsidDel="00000000" w:rsidR="00000000" w:rsidRPr="00000000">
              <w:rPr>
                <w:sz w:val="18"/>
                <w:szCs w:val="18"/>
                <w:rtl w:val="0"/>
              </w:rPr>
              <w:t xml:space="preserve">Pruebas ciegas en dataset oculto de Walmart, auditoría de reproducibilidad y defensa.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0">
            <w:pPr>
              <w:spacing w:after="160" w:line="314.40000000000003" w:lineRule="auto"/>
              <w:jc w:val="center"/>
              <w:rPr>
                <w:sz w:val="18"/>
                <w:szCs w:val="18"/>
              </w:rPr>
            </w:pPr>
            <w:r w:rsidDel="00000000" w:rsidR="00000000" w:rsidRPr="00000000">
              <w:rPr>
                <w:sz w:val="18"/>
                <w:szCs w:val="18"/>
                <w:rtl w:val="0"/>
              </w:rPr>
              <w:t xml:space="preserve">Dataset oculto Walmart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1">
            <w:pPr>
              <w:spacing w:after="160" w:line="314.40000000000003" w:lineRule="auto"/>
              <w:jc w:val="center"/>
              <w:rPr>
                <w:sz w:val="18"/>
                <w:szCs w:val="18"/>
              </w:rPr>
            </w:pPr>
            <w:r w:rsidDel="00000000" w:rsidR="00000000" w:rsidRPr="00000000">
              <w:rPr>
                <w:sz w:val="18"/>
                <w:szCs w:val="18"/>
                <w:rtl w:val="0"/>
              </w:rPr>
              <w:t xml:space="preserve">S16-S18 (3 sem)</w:t>
            </w:r>
          </w:p>
        </w:tc>
      </w:tr>
    </w:tbl>
    <w:p w:rsidR="00000000" w:rsidDel="00000000" w:rsidP="00000000" w:rsidRDefault="00000000" w:rsidRPr="00000000" w14:paraId="00000052">
      <w:pPr>
        <w:spacing w:before="140" w:line="314.40000000000003" w:lineRule="auto"/>
        <w:ind w:left="0" w:right="140" w:firstLine="0"/>
        <w:jc w:val="both"/>
        <w:rPr>
          <w:b w:val="1"/>
          <w:bCs w:val="1"/>
          <w:color w:val="1d3a89"/>
          <w:sz w:val="20"/>
          <w:szCs w:val="20"/>
        </w:rPr>
      </w:pPr>
      <w:r w:rsidDel="00000000" w:rsidR="00000000" w:rsidRPr="00000000">
        <w:rPr>
          <w:rtl w:val="0"/>
        </w:rPr>
      </w:r>
    </w:p>
    <w:p w:rsidR="00000000" w:rsidDel="00000000" w:rsidP="00000000" w:rsidRDefault="00000000" w:rsidRPr="00000000" w14:paraId="00000053">
      <w:pPr>
        <w:spacing w:before="140" w:line="314.40000000000003" w:lineRule="auto"/>
        <w:ind w:left="0" w:right="140" w:firstLine="0"/>
        <w:jc w:val="both"/>
        <w:rPr>
          <w:b w:val="1"/>
          <w:bCs w:val="1"/>
          <w:color w:val="1d3a89"/>
          <w:sz w:val="20"/>
          <w:szCs w:val="20"/>
        </w:rPr>
      </w:pPr>
      <w:r w:rsidDel="00000000" w:rsidR="00000000" w:rsidRPr="00000000">
        <w:rPr>
          <w:b w:val="1"/>
          <w:bCs w:val="1"/>
          <w:color w:val="1d3a89"/>
          <w:sz w:val="20"/>
          <w:szCs w:val="20"/>
          <w:rtl w:val="0"/>
        </w:rPr>
        <w:t xml:space="preserve">Determinación y justificación de evidencias</w:t>
      </w:r>
    </w:p>
    <w:p w:rsidR="00000000" w:rsidDel="00000000" w:rsidP="00000000" w:rsidRDefault="00000000" w:rsidRPr="00000000" w14:paraId="00000054">
      <w:pPr>
        <w:spacing w:before="140" w:line="314.40000000000003" w:lineRule="auto"/>
        <w:ind w:right="140"/>
        <w:jc w:val="both"/>
        <w:rPr>
          <w:b w:val="1"/>
          <w:bCs w:val="1"/>
          <w:color w:val="1d3a89"/>
          <w:sz w:val="20"/>
          <w:szCs w:val="20"/>
        </w:rPr>
      </w:pPr>
      <w:r w:rsidDel="00000000" w:rsidR="00000000" w:rsidRPr="00000000">
        <w:rPr>
          <w:rtl w:val="0"/>
        </w:rPr>
      </w:r>
    </w:p>
    <w:tbl>
      <w:tblPr>
        <w:tblStyle w:val="Table2"/>
        <w:tblW w:w="903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235"/>
        <w:gridCol w:w="2235"/>
        <w:gridCol w:w="2235"/>
        <w:tblGridChange w:id="0">
          <w:tblGrid>
            <w:gridCol w:w="2325"/>
            <w:gridCol w:w="2235"/>
            <w:gridCol w:w="2235"/>
            <w:gridCol w:w="22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5">
            <w:pPr>
              <w:widowControl w:val="0"/>
              <w:spacing w:after="160" w:line="240" w:lineRule="auto"/>
              <w:jc w:val="center"/>
              <w:rPr>
                <w:b w:val="1"/>
                <w:bCs w:val="1"/>
                <w:sz w:val="18"/>
                <w:szCs w:val="18"/>
              </w:rPr>
            </w:pPr>
            <w:r w:rsidDel="00000000" w:rsidR="00000000" w:rsidRPr="00000000">
              <w:rPr>
                <w:b w:val="1"/>
                <w:bCs w:val="1"/>
                <w:sz w:val="18"/>
                <w:szCs w:val="18"/>
                <w:rtl w:val="0"/>
              </w:rPr>
              <w:t xml:space="preserve">Tipo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6">
            <w:pPr>
              <w:widowControl w:val="0"/>
              <w:spacing w:after="160" w:line="240" w:lineRule="auto"/>
              <w:jc w:val="center"/>
              <w:rPr>
                <w:b w:val="1"/>
                <w:bCs w:val="1"/>
                <w:sz w:val="18"/>
                <w:szCs w:val="18"/>
              </w:rPr>
            </w:pPr>
            <w:r w:rsidDel="00000000" w:rsidR="00000000" w:rsidRPr="00000000">
              <w:rPr>
                <w:b w:val="1"/>
                <w:bCs w:val="1"/>
                <w:sz w:val="18"/>
                <w:szCs w:val="18"/>
                <w:rtl w:val="0"/>
              </w:rPr>
              <w:t xml:space="preserve">Nombre Evidencia</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7">
            <w:pPr>
              <w:widowControl w:val="0"/>
              <w:spacing w:after="160" w:line="240" w:lineRule="auto"/>
              <w:jc w:val="center"/>
              <w:rPr>
                <w:b w:val="1"/>
                <w:bCs w:val="1"/>
                <w:sz w:val="18"/>
                <w:szCs w:val="18"/>
              </w:rPr>
            </w:pPr>
            <w:r w:rsidDel="00000000" w:rsidR="00000000" w:rsidRPr="00000000">
              <w:rPr>
                <w:b w:val="1"/>
                <w:bCs w:val="1"/>
                <w:sz w:val="18"/>
                <w:szCs w:val="18"/>
                <w:rtl w:val="0"/>
              </w:rPr>
              <w:t xml:space="preserve">Descripción</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8">
            <w:pPr>
              <w:widowControl w:val="0"/>
              <w:spacing w:after="160" w:line="240" w:lineRule="auto"/>
              <w:jc w:val="center"/>
              <w:rPr>
                <w:b w:val="1"/>
                <w:bCs w:val="1"/>
                <w:sz w:val="18"/>
                <w:szCs w:val="18"/>
              </w:rPr>
            </w:pPr>
            <w:r w:rsidDel="00000000" w:rsidR="00000000" w:rsidRPr="00000000">
              <w:rPr>
                <w:b w:val="1"/>
                <w:bCs w:val="1"/>
                <w:sz w:val="18"/>
                <w:szCs w:val="18"/>
                <w:rtl w:val="0"/>
              </w:rPr>
              <w:t xml:space="preserve">Justificación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9">
            <w:pPr>
              <w:widowControl w:val="0"/>
              <w:spacing w:after="160" w:line="240" w:lineRule="auto"/>
              <w:jc w:val="center"/>
              <w:rPr>
                <w:sz w:val="18"/>
                <w:szCs w:val="18"/>
              </w:rPr>
            </w:pPr>
            <w:r w:rsidDel="00000000" w:rsidR="00000000" w:rsidRPr="00000000">
              <w:rPr>
                <w:sz w:val="18"/>
                <w:szCs w:val="18"/>
                <w:rtl w:val="0"/>
              </w:rPr>
              <w:t xml:space="preserve">Avance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A">
            <w:pPr>
              <w:widowControl w:val="0"/>
              <w:spacing w:after="160" w:line="240" w:lineRule="auto"/>
              <w:jc w:val="center"/>
              <w:rPr>
                <w:sz w:val="18"/>
                <w:szCs w:val="18"/>
              </w:rPr>
            </w:pPr>
            <w:r w:rsidDel="00000000" w:rsidR="00000000" w:rsidRPr="00000000">
              <w:rPr>
                <w:sz w:val="18"/>
                <w:szCs w:val="18"/>
                <w:rtl w:val="0"/>
              </w:rPr>
              <w:t xml:space="preserve">Especificación de arquitectura &amp; repositorio GitHub</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B">
            <w:pPr>
              <w:widowControl w:val="0"/>
              <w:spacing w:after="160" w:line="240" w:lineRule="auto"/>
              <w:jc w:val="center"/>
              <w:rPr>
                <w:sz w:val="18"/>
                <w:szCs w:val="18"/>
              </w:rPr>
            </w:pPr>
            <w:r w:rsidDel="00000000" w:rsidR="00000000" w:rsidRPr="00000000">
              <w:rPr>
                <w:sz w:val="18"/>
                <w:szCs w:val="18"/>
                <w:rtl w:val="0"/>
              </w:rPr>
              <w:t xml:space="preserve">Repositorio público en GitHub con commits grupales/individuales, diagramas de componentes y casos de uso.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C">
            <w:pPr>
              <w:widowControl w:val="0"/>
              <w:spacing w:after="160" w:line="240" w:lineRule="auto"/>
              <w:jc w:val="center"/>
              <w:rPr>
                <w:sz w:val="18"/>
                <w:szCs w:val="18"/>
              </w:rPr>
            </w:pPr>
            <w:r w:rsidDel="00000000" w:rsidR="00000000" w:rsidRPr="00000000">
              <w:rPr>
                <w:sz w:val="18"/>
                <w:szCs w:val="18"/>
                <w:rtl w:val="0"/>
              </w:rPr>
              <w:t xml:space="preserve">Permite evaluar la planificación inicial bajo estándares de ingeniería y la modularidad desde el primer día.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D">
            <w:pPr>
              <w:widowControl w:val="0"/>
              <w:spacing w:after="160" w:line="240" w:lineRule="auto"/>
              <w:jc w:val="center"/>
              <w:rPr>
                <w:sz w:val="18"/>
                <w:szCs w:val="18"/>
              </w:rPr>
            </w:pPr>
            <w:r w:rsidDel="00000000" w:rsidR="00000000" w:rsidRPr="00000000">
              <w:rPr>
                <w:sz w:val="18"/>
                <w:szCs w:val="18"/>
                <w:rtl w:val="0"/>
              </w:rPr>
              <w:t xml:space="preserve">Avance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E">
            <w:pPr>
              <w:widowControl w:val="0"/>
              <w:spacing w:after="160" w:line="240" w:lineRule="auto"/>
              <w:jc w:val="center"/>
              <w:rPr>
                <w:sz w:val="18"/>
                <w:szCs w:val="18"/>
              </w:rPr>
            </w:pPr>
            <w:r w:rsidDel="00000000" w:rsidR="00000000" w:rsidRPr="00000000">
              <w:rPr>
                <w:sz w:val="18"/>
                <w:szCs w:val="18"/>
                <w:rtl w:val="0"/>
              </w:rPr>
              <w:t xml:space="preserve">Prototipo de pre-procesamiento e ingesta de datos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F">
            <w:pPr>
              <w:widowControl w:val="0"/>
              <w:spacing w:after="160" w:line="240" w:lineRule="auto"/>
              <w:jc w:val="center"/>
              <w:rPr>
                <w:sz w:val="18"/>
                <w:szCs w:val="18"/>
              </w:rPr>
            </w:pPr>
            <w:r w:rsidDel="00000000" w:rsidR="00000000" w:rsidRPr="00000000">
              <w:rPr>
                <w:sz w:val="18"/>
                <w:szCs w:val="18"/>
                <w:rtl w:val="0"/>
              </w:rPr>
              <w:t xml:space="preserve">Scripts de corrección de perspectiva/fisheye e informe de licencias legales de datasets open source.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0">
            <w:pPr>
              <w:widowControl w:val="0"/>
              <w:spacing w:after="160" w:line="240" w:lineRule="auto"/>
              <w:jc w:val="center"/>
              <w:rPr>
                <w:sz w:val="18"/>
                <w:szCs w:val="18"/>
              </w:rPr>
            </w:pPr>
            <w:r w:rsidDel="00000000" w:rsidR="00000000" w:rsidRPr="00000000">
              <w:rPr>
                <w:sz w:val="18"/>
                <w:szCs w:val="18"/>
                <w:rtl w:val="0"/>
              </w:rPr>
              <w:t xml:space="preserve">Demuestra la capacidad técnica para resolver distorsiones reales y garantiza el cumplimiento legal de licencias.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1">
            <w:pPr>
              <w:widowControl w:val="0"/>
              <w:spacing w:after="160" w:line="240" w:lineRule="auto"/>
              <w:jc w:val="center"/>
              <w:rPr>
                <w:sz w:val="18"/>
                <w:szCs w:val="18"/>
              </w:rPr>
            </w:pPr>
            <w:r w:rsidDel="00000000" w:rsidR="00000000" w:rsidRPr="00000000">
              <w:rPr>
                <w:sz w:val="18"/>
                <w:szCs w:val="18"/>
                <w:rtl w:val="0"/>
              </w:rPr>
              <w:t xml:space="preserve">Final</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2">
            <w:pPr>
              <w:widowControl w:val="0"/>
              <w:spacing w:after="160" w:line="240" w:lineRule="auto"/>
              <w:jc w:val="center"/>
              <w:rPr>
                <w:sz w:val="18"/>
                <w:szCs w:val="18"/>
              </w:rPr>
            </w:pPr>
            <w:r w:rsidDel="00000000" w:rsidR="00000000" w:rsidRPr="00000000">
              <w:rPr>
                <w:sz w:val="18"/>
                <w:szCs w:val="18"/>
                <w:rtl w:val="0"/>
              </w:rPr>
              <w:t xml:space="preserve">Código fuente integrado R.E.G.O.V.A. en GitHub</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3">
            <w:pPr>
              <w:widowControl w:val="0"/>
              <w:spacing w:after="160" w:line="240" w:lineRule="auto"/>
              <w:jc w:val="center"/>
              <w:rPr>
                <w:sz w:val="18"/>
                <w:szCs w:val="18"/>
              </w:rPr>
            </w:pPr>
            <w:r w:rsidDel="00000000" w:rsidR="00000000" w:rsidRPr="00000000">
              <w:rPr>
                <w:sz w:val="18"/>
                <w:szCs w:val="18"/>
                <w:rtl w:val="0"/>
              </w:rPr>
              <w:t xml:space="preserve">Código modularizado en scripts .py (preprocessing.py, model.py, postprocessing.py) sin notebooks en producción.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4">
            <w:pPr>
              <w:widowControl w:val="0"/>
              <w:spacing w:after="160" w:line="240" w:lineRule="auto"/>
              <w:jc w:val="center"/>
              <w:rPr>
                <w:sz w:val="18"/>
                <w:szCs w:val="18"/>
              </w:rPr>
            </w:pPr>
            <w:r w:rsidDel="00000000" w:rsidR="00000000" w:rsidRPr="00000000">
              <w:rPr>
                <w:sz w:val="18"/>
                <w:szCs w:val="18"/>
                <w:rtl w:val="0"/>
              </w:rPr>
              <w:t xml:space="preserve">Entregable central de software listo para producción y libre de acoplamiento.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5">
            <w:pPr>
              <w:widowControl w:val="0"/>
              <w:spacing w:after="160" w:line="240" w:lineRule="auto"/>
              <w:jc w:val="center"/>
              <w:rPr>
                <w:sz w:val="18"/>
                <w:szCs w:val="18"/>
              </w:rPr>
            </w:pPr>
            <w:r w:rsidDel="00000000" w:rsidR="00000000" w:rsidRPr="00000000">
              <w:rPr>
                <w:sz w:val="18"/>
                <w:szCs w:val="18"/>
                <w:rtl w:val="0"/>
              </w:rPr>
              <w:t xml:space="preserve">Final</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6">
            <w:pPr>
              <w:widowControl w:val="0"/>
              <w:spacing w:after="160" w:line="240" w:lineRule="auto"/>
              <w:jc w:val="center"/>
              <w:rPr>
                <w:sz w:val="18"/>
                <w:szCs w:val="18"/>
              </w:rPr>
            </w:pPr>
            <w:r w:rsidDel="00000000" w:rsidR="00000000" w:rsidRPr="00000000">
              <w:rPr>
                <w:sz w:val="18"/>
                <w:szCs w:val="18"/>
                <w:rtl w:val="0"/>
              </w:rPr>
              <w:t xml:space="preserve">Reporte de A/B testing &amp; Guía de reproducibilidad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7">
            <w:pPr>
              <w:widowControl w:val="0"/>
              <w:spacing w:after="160" w:line="240" w:lineRule="auto"/>
              <w:jc w:val="center"/>
              <w:rPr>
                <w:sz w:val="18"/>
                <w:szCs w:val="18"/>
              </w:rPr>
            </w:pPr>
            <w:r w:rsidDel="00000000" w:rsidR="00000000" w:rsidRPr="00000000">
              <w:rPr>
                <w:sz w:val="18"/>
                <w:szCs w:val="18"/>
                <w:rtl w:val="0"/>
              </w:rPr>
              <w:t xml:space="preserve">Informe de pruebas en dataset oculto de Walmart (precisión, latencia &lt;5s, VRAM &lt;4GB) y manual autónomo.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8">
            <w:pPr>
              <w:widowControl w:val="0"/>
              <w:spacing w:after="160" w:line="240" w:lineRule="auto"/>
              <w:jc w:val="center"/>
              <w:rPr>
                <w:sz w:val="18"/>
                <w:szCs w:val="18"/>
              </w:rPr>
            </w:pPr>
            <w:r w:rsidDel="00000000" w:rsidR="00000000" w:rsidRPr="00000000">
              <w:rPr>
                <w:sz w:val="18"/>
                <w:szCs w:val="18"/>
                <w:rtl w:val="0"/>
              </w:rPr>
              <w:t xml:space="preserve">Visibiliza la eficacia real en imágenes de tienda no vistas y comprueba reproducibilidad autónoma.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9">
            <w:pPr>
              <w:widowControl w:val="0"/>
              <w:spacing w:after="160" w:line="240" w:lineRule="auto"/>
              <w:jc w:val="center"/>
              <w:rPr>
                <w:sz w:val="18"/>
                <w:szCs w:val="18"/>
              </w:rPr>
            </w:pPr>
            <w:r w:rsidDel="00000000" w:rsidR="00000000" w:rsidRPr="00000000">
              <w:rPr>
                <w:sz w:val="18"/>
                <w:szCs w:val="18"/>
                <w:rtl w:val="0"/>
              </w:rPr>
              <w:t xml:space="preserve">Final</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A">
            <w:pPr>
              <w:widowControl w:val="0"/>
              <w:spacing w:after="160" w:line="240" w:lineRule="auto"/>
              <w:jc w:val="center"/>
              <w:rPr>
                <w:sz w:val="18"/>
                <w:szCs w:val="18"/>
              </w:rPr>
            </w:pPr>
            <w:r w:rsidDel="00000000" w:rsidR="00000000" w:rsidRPr="00000000">
              <w:rPr>
                <w:sz w:val="18"/>
                <w:szCs w:val="18"/>
                <w:rtl w:val="0"/>
              </w:rPr>
              <w:t xml:space="preserve">Manual de usuario y demostración de interfaz</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B">
            <w:pPr>
              <w:widowControl w:val="0"/>
              <w:spacing w:after="160" w:line="240" w:lineRule="auto"/>
              <w:jc w:val="center"/>
              <w:rPr>
                <w:sz w:val="18"/>
                <w:szCs w:val="18"/>
              </w:rPr>
            </w:pPr>
            <w:r w:rsidDel="00000000" w:rsidR="00000000" w:rsidRPr="00000000">
              <w:rPr>
                <w:sz w:val="18"/>
                <w:szCs w:val="18"/>
                <w:rtl w:val="0"/>
              </w:rPr>
              <w:t xml:space="preserve">Mockups y flujo interactivo del mapa digital configurable de góndola y alertas localizadas.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C">
            <w:pPr>
              <w:widowControl w:val="0"/>
              <w:spacing w:after="160" w:line="240" w:lineRule="auto"/>
              <w:jc w:val="center"/>
              <w:rPr>
                <w:sz w:val="18"/>
                <w:szCs w:val="18"/>
              </w:rPr>
            </w:pPr>
            <w:r w:rsidDel="00000000" w:rsidR="00000000" w:rsidRPr="00000000">
              <w:rPr>
                <w:sz w:val="18"/>
                <w:szCs w:val="18"/>
                <w:rtl w:val="0"/>
              </w:rPr>
              <w:t xml:space="preserve">Demuestra la usabilidad del sistema para el personal de reposición en sala.</w:t>
            </w:r>
          </w:p>
        </w:tc>
      </w:tr>
    </w:tbl>
    <w:p w:rsidR="00000000" w:rsidDel="00000000" w:rsidP="00000000" w:rsidRDefault="00000000" w:rsidRPr="00000000" w14:paraId="0000006D">
      <w:pPr>
        <w:spacing w:before="140" w:line="314.40000000000003" w:lineRule="auto"/>
        <w:ind w:right="140"/>
        <w:jc w:val="both"/>
        <w:rPr>
          <w:b w:val="1"/>
          <w:bCs w:val="1"/>
          <w:color w:val="1d3a89"/>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