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contextualSpacing w:val="0"/>
        <w:jc w:val="left"/>
        <w:rPr>
          <w:rFonts w:ascii="Amasis MT Pro" w:cs="Amasis MT Pro" w:eastAsia="Amasis MT Pro" w:hAnsi="Amasis MT Pro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masis MT Pro" w:cs="Amasis MT Pro" w:eastAsia="Amasis MT Pro" w:hAnsi="Amasis MT Pro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SPONSORING SOCIETIES</w:t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margin">
                  <wp:posOffset>3060700</wp:posOffset>
                </wp:positionH>
                <wp:positionV relativeFrom="paragraph">
                  <wp:posOffset>76200</wp:posOffset>
                </wp:positionV>
                <wp:extent cx="1421908" cy="1387564"/>
                <wp:effectExtent b="0" l="0" r="0" t="0"/>
                <wp:wrapSquare wrapText="bothSides" distB="0" distT="0" distL="114300" distR="11430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639809" y="3090981"/>
                          <a:ext cx="1412383" cy="1378039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3E7FCD"/>
                            </a:gs>
                            <a:gs pos="100000">
                              <a:srgbClr val="96C0FF"/>
                            </a:gs>
                          </a:gsLst>
                          <a:lin ang="16200000" scaled="0"/>
                        </a:gradFill>
                        <a:ln cap="flat" cmpd="sng" w="9525">
                          <a:solidFill>
                            <a:srgbClr val="4A7DBA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AOS LOGO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3060700</wp:posOffset>
                </wp:positionH>
                <wp:positionV relativeFrom="paragraph">
                  <wp:posOffset>76200</wp:posOffset>
                </wp:positionV>
                <wp:extent cx="1421908" cy="1387564"/>
                <wp:effectExtent b="0" l="0" r="0" t="0"/>
                <wp:wrapSquare wrapText="bothSides" distB="0" distT="0" distL="114300" distR="11430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1908" cy="138756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margin">
                  <wp:posOffset>4914900</wp:posOffset>
                </wp:positionH>
                <wp:positionV relativeFrom="paragraph">
                  <wp:posOffset>0</wp:posOffset>
                </wp:positionV>
                <wp:extent cx="1026795" cy="1799590"/>
                <wp:effectExtent b="0" l="0" r="0" t="0"/>
                <wp:wrapSquare wrapText="bothSides" distB="0" distT="0" distL="114300" distR="11430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837365" y="2884968"/>
                          <a:ext cx="1017270" cy="179006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3E7FCD"/>
                            </a:gs>
                            <a:gs pos="100000">
                              <a:srgbClr val="96C0FF"/>
                            </a:gs>
                          </a:gsLst>
                          <a:lin ang="16200000" scaled="0"/>
                        </a:gradFill>
                        <a:ln cap="flat" cmpd="sng" w="9525">
                          <a:solidFill>
                            <a:srgbClr val="4A7DBA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SCO LOGO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4914900</wp:posOffset>
                </wp:positionH>
                <wp:positionV relativeFrom="paragraph">
                  <wp:posOffset>0</wp:posOffset>
                </wp:positionV>
                <wp:extent cx="1026795" cy="1799590"/>
                <wp:effectExtent b="0" l="0" r="0" t="0"/>
                <wp:wrapSquare wrapText="bothSides" distB="0" distT="0" distL="114300" distR="11430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6795" cy="17995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1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American Ornithological Society</w:t>
      </w:r>
    </w:p>
    <w:p w:rsidR="00000000" w:rsidDel="00000000" w:rsidP="00000000" w:rsidRDefault="00000000" w:rsidRPr="00000000" w14:paraId="00000002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Website: </w:t>
      </w:r>
      <w:hyperlink r:id="rId8">
        <w:r w:rsidDel="00000000" w:rsidR="00000000" w:rsidRPr="00000000">
          <w:rPr>
            <w:color w:val="0000ff"/>
            <w:sz w:val="20"/>
            <w:szCs w:val="20"/>
            <w:u w:val="single"/>
            <w:rtl w:val="0"/>
          </w:rPr>
          <w:t xml:space="preserve">http://www.americanornithology.org/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contextualSpacing w:val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211d1e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contextualSpacing w:val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211d1e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211d1e"/>
          <w:sz w:val="20"/>
          <w:szCs w:val="20"/>
          <w:u w:val="none"/>
          <w:shd w:fill="auto" w:val="clear"/>
          <w:vertAlign w:val="baseline"/>
          <w:rtl w:val="0"/>
        </w:rPr>
        <w:t xml:space="preserve">Society of Canadian Ornithologists / Société des Ornithologistes du Canada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contextualSpacing w:val="0"/>
        <w:jc w:val="left"/>
        <w:rPr>
          <w:rFonts w:ascii="Amasis MT Pro" w:cs="Amasis MT Pro" w:eastAsia="Amasis MT Pro" w:hAnsi="Amasis MT Pro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11d1e"/>
          <w:sz w:val="20"/>
          <w:szCs w:val="20"/>
          <w:u w:val="none"/>
          <w:shd w:fill="auto" w:val="clear"/>
          <w:vertAlign w:val="baseline"/>
          <w:rtl w:val="0"/>
        </w:rPr>
        <w:t xml:space="preserve">Website: </w:t>
      </w:r>
      <w:hyperlink r:id="rId9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http://www.sco-soc.ca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Amasis MT Pr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sco-soc.ca" TargetMode="Externa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hyperlink" Target="http://www.americanornithology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