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538135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538135"/>
          <w:sz w:val="28"/>
          <w:szCs w:val="28"/>
          <w:rtl w:val="0"/>
        </w:rPr>
        <w:t xml:space="preserve">AOS-SCO-SOC 2017 POSTER GUIDELINES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Thank you for participating as a presenter at the upcoming joint meeting of the American Ornithological Society and the Society of Canadian Ornithologists/Société des Ornithologistes du Canada to be held August 2-5, 2017 at Michigan State University in East Lansing, MI.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Below is important information to ensure your success as a presenter.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Schedule: </w:t>
      </w:r>
      <w:r w:rsidDel="00000000" w:rsidR="00000000" w:rsidRPr="00000000">
        <w:rPr>
          <w:sz w:val="24"/>
          <w:szCs w:val="24"/>
          <w:rtl w:val="0"/>
        </w:rPr>
        <w:t xml:space="preserve">You will have been scheduled for either Wednesday’s or Thursday’s poster session which take place from 7:00 PM to 10:30 PM in the Big Ten A room of the Kellogg Hotel and Conference Center.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Setting up and taking down:</w:t>
      </w:r>
      <w:r w:rsidDel="00000000" w:rsidR="00000000" w:rsidRPr="00000000">
        <w:rPr>
          <w:sz w:val="24"/>
          <w:szCs w:val="24"/>
          <w:rtl w:val="0"/>
        </w:rPr>
        <w:t xml:space="preserve"> To get maximum exposure, please follow the set-up and take down times for your respective session. </w:t>
        <w:tab/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Wednesday Presenters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set up is Wednesday, 8 – 12noon. Take down is 10:30 am – 12noon on Thursday.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Thursday Presenters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set up is Thursday, 12noon – 3pm. Take down is 1:00  – 3:30pm. All posters must be removed no later than 4pm on Friday.  Friday.   Any poster not taken down by the deadline will be removed by organizers and recycled.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Dimensions</w:t>
      </w:r>
      <w:r w:rsidDel="00000000" w:rsidR="00000000" w:rsidRPr="00000000">
        <w:rPr>
          <w:sz w:val="24"/>
          <w:szCs w:val="24"/>
          <w:rtl w:val="0"/>
        </w:rPr>
        <w:t xml:space="preserve">: Posters need to be 36” tall and 46.5” wide to fit on the available stands. We will provide mounting supplies (Velcro and pushpins). </w:t>
      </w:r>
    </w:p>
    <w:p w:rsidR="00000000" w:rsidDel="00000000" w:rsidP="00000000" w:rsidRDefault="00000000" w:rsidRPr="00000000" w14:paraId="00000009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Tips:</w:t>
      </w:r>
      <w:r w:rsidDel="00000000" w:rsidR="00000000" w:rsidRPr="00000000">
        <w:rPr>
          <w:sz w:val="24"/>
          <w:szCs w:val="24"/>
          <w:rtl w:val="0"/>
        </w:rPr>
        <w:t xml:space="preserve"> A well-designed poster is critical for effectively communicating ideas, and we encourage all presenters to seek guidance in the preparation of their posters. Although there are many resources available, a website we find useful is </w:t>
      </w:r>
      <w:hyperlink r:id="rId6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http://www.ncsu.edu/project/posters/</w:t>
        </w:r>
      </w:hyperlink>
      <w:r w:rsidDel="00000000" w:rsidR="00000000" w:rsidRPr="00000000">
        <w:rPr>
          <w:sz w:val="24"/>
          <w:szCs w:val="24"/>
          <w:rtl w:val="0"/>
        </w:rPr>
        <w:t xml:space="preserve">. Please pay close attention to font size – main text should never be smaller than 24pt and headings should be at least 36pt. </w:t>
      </w:r>
    </w:p>
    <w:p w:rsidR="00000000" w:rsidDel="00000000" w:rsidP="00000000" w:rsidRDefault="00000000" w:rsidRPr="00000000" w14:paraId="0000000A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Contact Information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For questions regarding your poster, please contact the Scientific Program Committee: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2017scientificprogram@gmail.com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ncsu.edu/project/posters/" TargetMode="External"/><Relationship Id="rId7" Type="http://schemas.openxmlformats.org/officeDocument/2006/relationships/hyperlink" Target="mailto:2017scientificprogr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