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Mason Anderson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651-336-3471 |  masonla2006@gmail.com |  Otsego, MN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Motivated 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inance and accounting student seeking an internship opportunity to apply knowledge in accounting and finance while contributing to a dynamic financial team.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aolm6zxb9lcb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Education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University of Minnesota Duluth (UMD)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Expected Graduation: December 2027</w:t>
      </w:r>
    </w:p>
    <w:p w:rsidR="00000000" w:rsidDel="00000000" w:rsidP="00000000" w:rsidRDefault="00000000" w:rsidRPr="00000000" w14:paraId="00000005">
      <w:pPr>
        <w:spacing w:after="240" w:before="24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Relevant coursework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Principles of Financial Accounting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Legal Environment of Business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Information Systems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Intermediate Accounting (scheduled Spring 2026) 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Anoka Ramsey Community College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(PSEO) - GPA: 3.96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High School Diploma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– GPA: 3.96 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6e59p158glbf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Work Experience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Davanni’s – Team Member / Certified Trainer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4 Years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Delivered high-quality customer service in a fast-paced, team-driven environment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Trained and mentored new employees as a Certified Trainer to ensure consistent service standards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2g4cn6ekb7su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Skills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Microsoft 365 (Word, Excel, PowerPoint, Outlook) 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Soft Skills: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Time management, teamwork, problem-solving, effective communicator 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</w:rPr>
      </w:pPr>
      <w:bookmarkStart w:colFirst="0" w:colLast="0" w:name="_15xjg7weixsr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6"/>
          <w:szCs w:val="26"/>
          <w:u w:val="single"/>
          <w:rtl w:val="0"/>
        </w:rPr>
        <w:t xml:space="preserve">Leadership &amp; Activities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Service Ace Award (2x) – Recognized for excellence in service and teamwork at Davanni’s 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Boy Scouts – Built responsibility, teamwork, and service experience 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High School Varsity Baseball – Demonstrated discipline, collaboration, and goal-setting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