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Times New Roman" w:eastAsia="標楷體" w:hAnsi="Times New Roman"/>
          <w:b/>
          <w:bCs/>
          <w:sz w:val="56"/>
          <w:szCs w:val="56"/>
        </w:rPr>
        <w:t xml:space="preserve">國 立 中 央 大 學</w:t>
      </w:r>
    </w:p>
    <w:p>
      <w:pPr>
        <w:spacing w:after="600" w:before="0"/>
        <w:jc w:val="center"/>
      </w:pPr>
      <w:r>
        <w:rPr>
          <w:rFonts w:ascii="Times New Roman" w:eastAsia="新細明體" w:hAnsi="Times New Roman"/>
          <w:sz w:val="26"/>
          <w:szCs w:val="26"/>
        </w:rPr>
        <w:t xml:space="preserve">National Central University</w:t>
      </w:r>
    </w:p>
    <w:p>
      <w:pPr>
        <w:spacing w:after="120" w:before="0"/>
        <w:jc w:val="center"/>
      </w:pPr>
      <w:r>
        <w:rPr>
          <w:rFonts w:ascii="Times New Roman" w:eastAsia="標楷體" w:hAnsi="Times New Roman"/>
          <w:sz w:val="40"/>
          <w:szCs w:val="40"/>
        </w:rPr>
        <w:t xml:space="preserve">資 訊 管 理 所</w:t>
      </w:r>
    </w:p>
    <w:p>
      <w:pPr>
        <w:spacing w:after="700" w:before="0"/>
        <w:jc w:val="center"/>
      </w:pPr>
      <w:r>
        <w:rPr>
          <w:rFonts w:ascii="Times New Roman" w:eastAsia="標楷體" w:hAnsi="Times New Roman"/>
          <w:sz w:val="32"/>
          <w:szCs w:val="32"/>
        </w:rPr>
        <w:t xml:space="preserve">115 學年度　軟體工程</w:t>
      </w:r>
    </w:p>
    <w:p>
      <w:pPr>
        <w:spacing w:after="100" w:before="0"/>
        <w:jc w:val="center"/>
      </w:pPr>
      <w:r>
        <w:rPr>
          <w:rFonts w:ascii="Times New Roman" w:eastAsia="標楷體" w:hAnsi="Times New Roman"/>
          <w:b/>
          <w:bCs/>
          <w:sz w:val="64"/>
          <w:szCs w:val="64"/>
        </w:rPr>
        <w:t xml:space="preserve">軟體設計文件</w:t>
      </w:r>
    </w:p>
    <w:p>
      <w:pPr>
        <w:spacing w:after="700" w:before="0"/>
        <w:jc w:val="center"/>
      </w:pPr>
      <w:r>
        <w:rPr>
          <w:rFonts w:ascii="Times New Roman" w:eastAsia="新細明體" w:hAnsi="Times New Roman"/>
          <w:b/>
          <w:bCs/>
          <w:sz w:val="40"/>
          <w:szCs w:val="40"/>
        </w:rPr>
        <w:t xml:space="preserve">Software Design Document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題　　目：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聚點 空間租借系統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指導教授：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長：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員：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spacing w:after="120" w:before="700"/>
        <w:jc w:val="center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Times New Roman" w:eastAsia="標楷體" w:hAnsi="Times New Roman"/>
          <w:sz w:val="30"/>
          <w:szCs w:val="30"/>
        </w:rPr>
        <w:t xml:space="preserve">中華民國 115 年 11 月</w:t>
      </w:r>
    </w:p>
    <w:p>
      <w:pPr>
        <w:spacing w:after="240"/>
        <w:jc w:val="center"/>
      </w:pPr>
      <w:r>
        <w:rPr>
          <w:rFonts w:ascii="Times New Roman" w:eastAsia="標楷體" w:hAnsi="Times New Roman"/>
          <w:b/>
          <w:bCs/>
          <w:sz w:val="40"/>
          <w:szCs w:val="40"/>
        </w:rPr>
        <w:t xml:space="preserve">目錄</w:t>
      </w:r>
    </w:p>
    <w:sdt>
      <w:sdtPr>
        <w:alias w:val="目錄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壹、系統簡介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一、專案動機與目的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二、系統特色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三、設計目標與限制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四、使用者定位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貳、系統架構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一、系統架構圖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二、部署架構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三、MVC 與分層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0">
            <w:r>
              <w:t xml:space="preserve">分層規則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四、模組劃分與相依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五、技術選型與理由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參、資料設計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一、資料模型概觀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二、關鍵約束：如何防止重複預約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三、其他設計約定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肆、API 設計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一、共用約定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二、端點總表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0">
            <w:r>
              <w:t xml:space="preserve">（一）auth：帳號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1">
            <w:r>
              <w:t xml:space="preserve">（二）me：本人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2">
            <w:r>
              <w:t xml:space="preserve">（三）catalog：公開目錄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3">
            <w:r>
              <w:t xml:space="preserve">（四）bookings：訂單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4">
            <w:r>
              <w:t xml:space="preserve">（五）admin：管理員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5">
            <w:r>
              <w:t xml:space="preserve">（六）dev：僅開發模式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三、錯誤處理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伍、關鍵設計決策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8">
            <w:r>
              <w:t xml:space="preserve">一、交易與併發：訂單流程由 BookingService 單一入口協調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9">
            <w:r>
              <w:t xml:space="preserve">二、付款與退款的冪等設計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0">
            <w:r>
              <w:t xml:space="preserve">三、逾時待付款的雙重處理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1">
            <w:r>
              <w:t xml:space="preserve">四、通知：先記錄、提交後寄送（類 Outbox）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2">
            <w:r>
              <w:t xml:space="preserve">五、登入狀態與 CSRF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3">
            <w:r>
              <w:t xml:space="preserve">六、時間處理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4">
            <w:r>
              <w:t xml:space="preserve">七、規則計算集中在後端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5">
            <w:r>
              <w:t xml:space="preserve">八、排程獨立容器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6">
            <w:r>
              <w:t xml:space="preserve">九、安全設計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7">
            <w:r>
              <w:t xml:space="preserve">十、外部服務替代方案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陸、設計品質評估：耦合與內聚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一、評估基準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0">
            <w:r>
              <w:t xml:space="preserve">（一）耦合（越低越好）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1">
            <w:r>
              <w:t xml:space="preserve">（二）內聚（越高越好）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2">
            <w:r>
              <w:t xml:space="preserve">二、做得好的地方（保留）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3">
            <w:r>
              <w:t xml:space="preserve">三、問題與修正（C1～C13）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4">
            <w:r>
              <w:t xml:space="preserve">（一）高優先（寫程式前修正）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5">
            <w:r>
              <w:t xml:space="preserve">（二）中優先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6">
            <w:r>
              <w:t xml:space="preserve">（三）低優先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7">
            <w:r>
              <w:t xml:space="preserve">四、修正後的 Service 相依與指標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柒、測試策略與部署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9">
            <w:r>
              <w:t xml:space="preserve">一、測試策略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0">
            <w:r>
              <w:t xml:space="preserve">二、部署與環境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1">
            <w:r>
              <w:t xml:space="preserve">捌、文件與實際程式的差異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2">
            <w:r>
              <w:t xml:space="preserve">實作時依規格自行判斷、待審查者確認的地方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120"/>
        <w:jc w:val="center"/>
      </w:pPr>
      <w:bookmarkStart w:name="_Toc1" w:id="1"/>
      <w:r>
        <w:rPr>
          <w:rFonts w:ascii="Times New Roman" w:eastAsia="標楷體" w:hAnsi="Times New Roman"/>
          <w:b/>
          <w:bCs/>
          <w:sz w:val="36"/>
          <w:szCs w:val="36"/>
        </w:rPr>
        <w:t xml:space="preserve">壹、系統簡介</w:t>
      </w:r>
      <w:bookmarkEnd w:id="1"/>
    </w:p>
    <w:p>
      <w:pPr>
        <w:pStyle w:val="Heading2"/>
        <w:keepNext/>
        <w:spacing w:after="120" w:before="260"/>
      </w:pPr>
      <w:bookmarkStart w:name="_Toc2" w:id="2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一、專案動機與目的</w:t>
      </w:r>
      <w:bookmarkEnd w:id="2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讀書會、小組討論與聚會常受限於餐廳或公共場所的用餐時間、外食、布置、設備與隱私限制。「聚點」讓使用者依地區、人數、價格、設備與時段搜尋共享活動空間，線上預約並模擬付款，取得訂單專屬的房間密碼後自助入場；管理員則於後台維護場館、空間、訂單與會員。本文件說明系統如何設計來達成上述目標，並說明各項設計決策的理由與取捨。</w:t>
      </w:r>
    </w:p>
    <w:p>
      <w:pPr>
        <w:pStyle w:val="Heading2"/>
        <w:keepNext/>
        <w:spacing w:after="120" w:before="260"/>
      </w:pPr>
      <w:bookmarkStart w:name="_Toc3" w:id="3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二、系統特色</w:t>
      </w:r>
      <w:bookmarkEnd w:id="3"/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資料庫層保證不重複預約</w:t>
      </w:r>
      <w:r>
        <w:rPr>
          <w:rFonts w:ascii="Times New Roman" w:eastAsia="新細明體" w:hAnsi="Times New Roman"/>
          <w:sz w:val="24"/>
          <w:szCs w:val="24"/>
        </w:rPr>
        <w:t xml:space="preserve">：以 PostgreSQL 排除約束 </w:t>
      </w:r>
      <w:r>
        <w:rPr>
          <w:rFonts w:ascii="Consolas" w:eastAsia="新細明體" w:hAnsi="Consolas"/>
          <w:sz w:val="22"/>
          <w:szCs w:val="22"/>
        </w:rPr>
        <w:t xml:space="preserve">ex_bookings_no_overlap</w:t>
      </w:r>
      <w:r>
        <w:rPr>
          <w:rFonts w:ascii="Times New Roman" w:eastAsia="新細明體" w:hAnsi="Times New Roman"/>
          <w:sz w:val="24"/>
          <w:szCs w:val="24"/>
        </w:rPr>
        <w:t xml:space="preserve"> 防止同一空間時段重疊，併發下仍正確，不依賴「先查再新增」。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單一入口的訂單流程</w:t>
      </w:r>
      <w:r>
        <w:rPr>
          <w:rFonts w:ascii="Times New Roman" w:eastAsia="新細明體" w:hAnsi="Times New Roman"/>
          <w:sz w:val="24"/>
          <w:szCs w:val="24"/>
        </w:rPr>
        <w:t xml:space="preserve">：所有訂單、狀態紀錄與退款的寫入只經過 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，狀態只能由 </w:t>
      </w:r>
      <w:r>
        <w:rPr>
          <w:rFonts w:ascii="Consolas" w:eastAsia="新細明體" w:hAnsi="Consolas"/>
          <w:sz w:val="22"/>
          <w:szCs w:val="22"/>
        </w:rPr>
        <w:t xml:space="preserve">Booking.transition()</w:t>
      </w:r>
      <w:r>
        <w:rPr>
          <w:rFonts w:ascii="Times New Roman" w:eastAsia="新細明體" w:hAnsi="Times New Roman"/>
          <w:sz w:val="24"/>
          <w:szCs w:val="24"/>
        </w:rPr>
        <w:t xml:space="preserve"> 改變。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規則集中且可測試</w:t>
      </w:r>
      <w:r>
        <w:rPr>
          <w:rFonts w:ascii="Times New Roman" w:eastAsia="新細明體" w:hAnsi="Times New Roman"/>
          <w:sz w:val="24"/>
          <w:szCs w:val="24"/>
        </w:rPr>
        <w:t xml:space="preserve">：金額、價差、退款比例由不碰資料庫的純函式 </w:t>
      </w:r>
      <w:r>
        <w:rPr>
          <w:rFonts w:ascii="Consolas" w:eastAsia="新細明體" w:hAnsi="Consolas"/>
          <w:sz w:val="22"/>
          <w:szCs w:val="22"/>
        </w:rPr>
        <w:t xml:space="preserve">PricingPolicy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RefundPolicy</w:t>
      </w:r>
      <w:r>
        <w:rPr>
          <w:rFonts w:ascii="Times New Roman" w:eastAsia="新細明體" w:hAnsi="Times New Roman"/>
          <w:sz w:val="24"/>
          <w:szCs w:val="24"/>
        </w:rPr>
        <w:t xml:space="preserve"> 計算，試算 API 與正式流程呼叫同一個函式。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冪等與交易安全</w:t>
      </w:r>
      <w:r>
        <w:rPr>
          <w:rFonts w:ascii="Times New Roman" w:eastAsia="新細明體" w:hAnsi="Times New Roman"/>
          <w:sz w:val="24"/>
          <w:szCs w:val="24"/>
        </w:rPr>
        <w:t xml:space="preserve">：付款與退款以冪等鍵防重複；寄信在交易提交後執行，失敗不影響訂單。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一鍵部署</w:t>
      </w:r>
      <w:r>
        <w:rPr>
          <w:rFonts w:ascii="Times New Roman" w:eastAsia="新細明體" w:hAnsi="Times New Roman"/>
          <w:sz w:val="24"/>
          <w:szCs w:val="24"/>
        </w:rPr>
        <w:t xml:space="preserve">：</w:t>
      </w:r>
      <w:r>
        <w:rPr>
          <w:rFonts w:ascii="Consolas" w:eastAsia="新細明體" w:hAnsi="Consolas"/>
          <w:sz w:val="22"/>
          <w:szCs w:val="22"/>
        </w:rPr>
        <w:t xml:space="preserve">docker compose up</w:t>
      </w:r>
      <w:r>
        <w:rPr>
          <w:rFonts w:ascii="Times New Roman" w:eastAsia="新細明體" w:hAnsi="Times New Roman"/>
          <w:sz w:val="24"/>
          <w:szCs w:val="24"/>
        </w:rPr>
        <w:t xml:space="preserve"> 啟動 web、api、scheduler、db、mailpit 五個服務。</w:t>
      </w:r>
    </w:p>
    <w:p>
      <w:pPr>
        <w:pStyle w:val="Heading2"/>
        <w:keepNext/>
        <w:spacing w:after="120" w:before="260"/>
      </w:pPr>
      <w:bookmarkStart w:name="_Toc4" w:id="4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三、設計目標與限制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7831"/>
      </w:tblGrid>
      <w:tr>
        <w:trPr>
          <w:cantSplit/>
          <w:tblHeader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78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課程要求</w:t>
            </w:r>
          </w:p>
        </w:tc>
        <w:tc>
          <w:tcPr>
            <w:tcW w:type="dxa" w:w="78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MVC 架構；React 前端、Flask 後端、PostgreSQL；Docker Compose；至少 6 張資料表且平均至少 6 個屬性（本系統 16 張、平均 8.5 個）；4 人小組，一人生成、三人驗證；期中 11/18 所有 P0 功能可操作、期末 12/16 demo。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正確性目標</w:t>
            </w:r>
          </w:p>
        </w:tc>
        <w:tc>
          <w:tcPr>
            <w:tcW w:type="dxa" w:w="78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同一時段 20 個併發預約只成立 1 筆；同一訂單併發付款只扣款 1 次；付款與逾時排程競爭時不會出現「已付款卻失效」。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安全目標</w:t>
            </w:r>
          </w:p>
        </w:tc>
        <w:tc>
          <w:tcPr>
            <w:tcW w:type="dxa" w:w="78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密碼加鹽雜湊、權杖只存雜湊、CSRF、HttpOnly cookie、限流、不洩漏帳號是否存在、資料所有權由後端檢查（NFR-01、02）。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可維護性目標</w:t>
            </w:r>
          </w:p>
        </w:tc>
        <w:tc>
          <w:tcPr>
            <w:tcW w:type="dxa" w:w="78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商業邏輯集中於 Service 與 Policy；Controller 不寫規則；核心 Service 行覆蓋率 ≥ 80%（NFR-07）。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技術限制</w:t>
            </w:r>
          </w:p>
        </w:tc>
        <w:tc>
          <w:tcPr>
            <w:tcW w:type="dxa" w:w="78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技術棧不可自行更換，新增套件須先說明並更新文件；不得自行新增、刪除或改名資料表與欄位；類別與方法名稱依設計圖；金額、可預約時段與退款比例一律由後端計算。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範圍限制</w:t>
            </w:r>
          </w:p>
        </w:tc>
        <w:tc>
          <w:tcPr>
            <w:tcW w:type="dxa" w:w="78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金流與實體門鎖為模擬；Google 登入與寄信在開發期以 mock 與 Mailpit 代替。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5" w:id="5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四、使用者定位</w:t>
      </w:r>
      <w:bookmarkEnd w:id="5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主要使用族群為會員（手機優先、寬度 360 px 起）與管理員（桌機優先）。介面依角色區分：消費者端強調搜尋、時段選擇與取得房間密碼；管理後台強調資訊整理與處理效率。兩者共用同一個後端 API（前綴 </w:t>
      </w:r>
      <w:r>
        <w:rPr>
          <w:rFonts w:ascii="Consolas" w:eastAsia="新細明體" w:hAnsi="Consolas"/>
          <w:sz w:val="22"/>
          <w:szCs w:val="22"/>
        </w:rPr>
        <w:t xml:space="preserve">/api/v1</w:t>
      </w:r>
      <w:r>
        <w:rPr>
          <w:rFonts w:ascii="Times New Roman" w:eastAsia="新細明體" w:hAnsi="Times New Roman"/>
          <w:sz w:val="24"/>
          <w:szCs w:val="24"/>
        </w:rPr>
        <w:t xml:space="preserve">），權限由後端依角色與資料所有權檢查。</w:t>
      </w:r>
    </w:p>
    <w:p>
      <w:pPr>
        <w:pStyle w:val="Heading1"/>
        <w:pageBreakBefore/>
        <w:spacing w:after="240" w:before="120"/>
        <w:jc w:val="center"/>
      </w:pPr>
      <w:bookmarkStart w:name="_Toc6" w:id="6"/>
      <w:r>
        <w:rPr>
          <w:rFonts w:ascii="Times New Roman" w:eastAsia="標楷體" w:hAnsi="Times New Roman"/>
          <w:b/>
          <w:bCs/>
          <w:sz w:val="36"/>
          <w:szCs w:val="36"/>
        </w:rPr>
        <w:t xml:space="preserve">貳、系統架構</w:t>
      </w:r>
      <w:bookmarkEnd w:id="6"/>
    </w:p>
    <w:p>
      <w:pPr>
        <w:pStyle w:val="Heading2"/>
        <w:keepNext/>
        <w:spacing w:after="120" w:before="260"/>
      </w:pPr>
      <w:bookmarkStart w:name="_Toc7" w:id="7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一、系統架構圖</w:t>
      </w:r>
      <w:bookmarkEnd w:id="7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系統採前後端分離。前端為 React 單頁應用，經 nginx 以同網域反向代理呼叫 Flask 後端的 RESTful API；後端依 MVC 與服務層分層，資料存於 PostgreSQL 16；排程獨立成一個容器；寄信在開發期使用 Mailpit。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3857625"/>
            <wp:effectExtent t="0" r="0" b="0" l="0"/>
            <wp:docPr id="1" name="L2" descr="邏輯分層架構" title="邏輯分層架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　邏輯分層架構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589"/>
        <w:gridCol w:w="3673"/>
      </w:tblGrid>
      <w:tr>
        <w:trPr>
          <w:cantSplit/>
          <w:tblHeader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層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不可以做的事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View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畫面、互動、前端輸入驗證、顯示時區轉換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權限判斷、金額與時段計算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解析請求、驗證格式、呼叫 Service、把錯誤碼轉成 HTTP 回應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寫商業規則、接觸 ORM 物件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Service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協調流程、交易邊界、權限與資料所有權；回傳 DTO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處理 HTTP 細節、直接讀系統時間（改用注入的 Clock）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Policy（Service 層內）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金額、價差、退款比例的純函式計算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存取資料庫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Model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資料表對應、關聯、衍生屬性；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Booking.transition()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檢查並執行狀態轉換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跨表的商業流程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資料層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完整性約束、防止時段重疊</w:t>
            </w:r>
          </w:p>
        </w:tc>
        <w:tc>
          <w:tcPr>
            <w:tcW w:type="dxa" w:w="36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相依方向只能由上往下；排程與 Controller 一樣只能透過 Service 存取資料。</w:t>
      </w:r>
    </w:p>
    <w:p>
      <w:pPr>
        <w:pStyle w:val="Heading2"/>
        <w:keepNext/>
        <w:spacing w:after="120" w:before="260"/>
      </w:pPr>
      <w:bookmarkStart w:name="_Toc8" w:id="8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二、部署架構</w:t>
      </w:r>
      <w:bookmarkEnd w:id="8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514600"/>
            <wp:effectExtent t="0" r="0" b="0" l="0"/>
            <wp:docPr id="2" name="L5" descr="部署圖（Docker Compose）" title="部署圖（Docker Compos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2　部署圖（Docker Compose）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5257"/>
        <w:gridCol w:w="2629"/>
      </w:tblGrid>
      <w:tr>
        <w:trPr>
          <w:cantSplit/>
          <w:tblHeader/>
        </w:trPr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服務</w:t>
            </w:r>
          </w:p>
        </w:tc>
        <w:tc>
          <w:tcPr>
            <w:tcW w:type="dxa" w:w="5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映像／內容</w:t>
            </w:r>
          </w:p>
        </w:tc>
        <w:tc>
          <w:tcPr>
            <w:tcW w:type="dxa" w:w="2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對外連接埠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web</w:t>
            </w:r>
          </w:p>
        </w:tc>
        <w:tc>
          <w:tcPr>
            <w:tcW w:type="dxa" w:w="5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nginx＋前端 build 結果</w:t>
            </w:r>
          </w:p>
        </w:tc>
        <w:tc>
          <w:tcPr>
            <w:tcW w:type="dxa" w:w="2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8080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api</w:t>
            </w:r>
          </w:p>
        </w:tc>
        <w:tc>
          <w:tcPr>
            <w:tcW w:type="dxa" w:w="5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Flask＋Gunicorn（3 workers）</w:t>
            </w:r>
          </w:p>
        </w:tc>
        <w:tc>
          <w:tcPr>
            <w:tcW w:type="dxa" w:w="2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不對外（經 web 代理）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scheduler</w:t>
            </w:r>
          </w:p>
        </w:tc>
        <w:tc>
          <w:tcPr>
            <w:tcW w:type="dxa" w:w="5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與 api 同映像，指令 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flask run-scheduler</w:t>
            </w:r>
          </w:p>
        </w:tc>
        <w:tc>
          <w:tcPr>
            <w:tcW w:type="dxa" w:w="2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不對外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db</w:t>
            </w:r>
          </w:p>
        </w:tc>
        <w:tc>
          <w:tcPr>
            <w:tcW w:type="dxa" w:w="5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2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5432（僅開發）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mailpit</w:t>
            </w:r>
          </w:p>
        </w:tc>
        <w:tc>
          <w:tcPr>
            <w:tcW w:type="dxa" w:w="52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axllent/mailpit</w:t>
            </w:r>
          </w:p>
        </w:tc>
        <w:tc>
          <w:tcPr>
            <w:tcW w:type="dxa" w:w="2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8025（網頁信箱）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Consolas" w:eastAsia="新細明體" w:hAnsi="Consolas"/>
          <w:sz w:val="22"/>
          <w:szCs w:val="22"/>
        </w:rPr>
        <w:t xml:space="preserve">api</w:t>
      </w:r>
      <w:r>
        <w:rPr>
          <w:rFonts w:ascii="Times New Roman" w:eastAsia="新細明體" w:hAnsi="Times New Roman"/>
          <w:sz w:val="24"/>
          <w:szCs w:val="24"/>
        </w:rPr>
        <w:t xml:space="preserve"> 與 </w:t>
      </w:r>
      <w:r>
        <w:rPr>
          <w:rFonts w:ascii="Consolas" w:eastAsia="新細明體" w:hAnsi="Consolas"/>
          <w:sz w:val="22"/>
          <w:szCs w:val="22"/>
        </w:rPr>
        <w:t xml:space="preserve">scheduler</w:t>
      </w:r>
      <w:r>
        <w:rPr>
          <w:rFonts w:ascii="Times New Roman" w:eastAsia="新細明體" w:hAnsi="Times New Roman"/>
          <w:sz w:val="24"/>
          <w:szCs w:val="24"/>
        </w:rPr>
        <w:t xml:space="preserve"> 使用同一個映像、同一份程式碼；排程獨立成一個容器，避免 Gunicorn 的多個 worker 重複執行排程工作。APScheduler 設定 </w:t>
      </w:r>
      <w:r>
        <w:rPr>
          <w:rFonts w:ascii="Consolas" w:eastAsia="新細明體" w:hAnsi="Consolas"/>
          <w:sz w:val="22"/>
          <w:szCs w:val="22"/>
        </w:rPr>
        <w:t xml:space="preserve">max_instances=1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coalesce=True</w:t>
      </w:r>
      <w:r>
        <w:rPr>
          <w:rFonts w:ascii="Times New Roman" w:eastAsia="新細明體" w:hAnsi="Times New Roman"/>
          <w:sz w:val="24"/>
          <w:szCs w:val="24"/>
        </w:rPr>
        <w:t xml:space="preserve">，同一工作不會重疊執行。nginx 同時提供前端靜態檔、代理 </w:t>
      </w:r>
      <w:r>
        <w:rPr>
          <w:rFonts w:ascii="Consolas" w:eastAsia="新細明體" w:hAnsi="Consolas"/>
          <w:sz w:val="22"/>
          <w:szCs w:val="22"/>
        </w:rPr>
        <w:t xml:space="preserve">/api</w:t>
      </w:r>
      <w:r>
        <w:rPr>
          <w:rFonts w:ascii="Times New Roman" w:eastAsia="新細明體" w:hAnsi="Times New Roman"/>
          <w:sz w:val="24"/>
          <w:szCs w:val="24"/>
        </w:rPr>
        <w:t xml:space="preserve"> 並以靜態檔提供 </w:t>
      </w:r>
      <w:r>
        <w:rPr>
          <w:rFonts w:ascii="Consolas" w:eastAsia="新細明體" w:hAnsi="Consolas"/>
          <w:sz w:val="22"/>
          <w:szCs w:val="22"/>
        </w:rPr>
        <w:t xml:space="preserve">/uploads</w:t>
      </w:r>
      <w:r>
        <w:rPr>
          <w:rFonts w:ascii="Times New Roman" w:eastAsia="新細明體" w:hAnsi="Times New Roman"/>
          <w:sz w:val="24"/>
          <w:szCs w:val="24"/>
        </w:rPr>
        <w:t xml:space="preserve">，所以瀏覽器看到的是同一個網域（解決 cookie 與 CSRF 的跨域問題）。</w:t>
      </w:r>
    </w:p>
    <w:p>
      <w:pPr>
        <w:pStyle w:val="Heading2"/>
        <w:keepNext/>
        <w:spacing w:after="120" w:before="260"/>
      </w:pPr>
      <w:bookmarkStart w:name="_Toc9" w:id="9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三、MVC 與分層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2834"/>
        <w:gridCol w:w="5671"/>
      </w:tblGrid>
      <w:tr>
        <w:trPr>
          <w:cantSplit/>
          <w:tblHeader/>
        </w:trPr>
        <w:tc>
          <w:tcPr>
            <w:tcW w:type="dxa" w:w="1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MVC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實作位置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Model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backend/app/models/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（SQLAlchemy）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資料表對應、關聯；不放商業邏輯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backend/app/blueprints/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（Flask Blueprint）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解析請求、Pydantic 驗證、呼叫 service、轉換回應；不寫商業規則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View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frontend/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（React）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畫面與互動、前端輸入驗證；不做權限與金額判斷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Service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backend/app/services/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協調流程、交易邊界、權限與資料所有權檢查；回傳 DTO（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schemas/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的 Pydantic 模型），ORM 物件不離開 Service 層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Policy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backend/app/policies/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不碰資料庫的純函式業務規則：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PricingPolicy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（金額、改期價差，BR-07、14）、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RefundPolicy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（退款比例與金額，BR-12、13）。試算 API 與正式流程呼叫同一個函式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0" w:id="10"/>
      <w:r>
        <w:rPr>
          <w:rFonts w:ascii="Times New Roman" w:eastAsia="標楷體" w:hAnsi="Times New Roman"/>
          <w:b/>
          <w:bCs/>
          <w:sz w:val="26"/>
          <w:szCs w:val="26"/>
        </w:rPr>
        <w:t xml:space="preserve">分層規則</w:t>
      </w:r>
      <w:bookmarkEnd w:id="10"/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Controller 不寫商業規則；跨表的寫入只能在 Service 中以單一交易完成。課程規模不另設 repository 層，查詢寫在 Service 內，重複的查詢抽成 model 上的 classmethod。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訂單相關的寫入（bookings、booking_status_logs、退款）只能經過 `BookingService`</w:t>
      </w:r>
      <w:r>
        <w:rPr>
          <w:rFonts w:ascii="Times New Roman" w:eastAsia="新細明體" w:hAnsi="Times New Roman"/>
          <w:sz w:val="24"/>
          <w:szCs w:val="24"/>
        </w:rPr>
        <w:t xml:space="preserve">；其他 Service 與排程需要改訂單時，呼叫 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的公開方法。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訂單狀態只能透過 `Booking.transition()` 改變</w:t>
      </w:r>
      <w:r>
        <w:rPr>
          <w:rFonts w:ascii="Times New Roman" w:eastAsia="新細明體" w:hAnsi="Times New Roman"/>
          <w:sz w:val="24"/>
          <w:szCs w:val="24"/>
        </w:rPr>
        <w:t xml:space="preserve">，它依狀態圖檢查轉換是否合法並產生狀態紀錄；改期與部分退款不改狀態，以 </w:t>
      </w:r>
      <w:r>
        <w:rPr>
          <w:rFonts w:ascii="Consolas" w:eastAsia="新細明體" w:hAnsi="Consolas"/>
          <w:sz w:val="22"/>
          <w:szCs w:val="22"/>
        </w:rPr>
        <w:t xml:space="preserve">Booking.record()</w:t>
      </w:r>
      <w:r>
        <w:rPr>
          <w:rFonts w:ascii="Times New Roman" w:eastAsia="新細明體" w:hAnsi="Times New Roman"/>
          <w:sz w:val="24"/>
          <w:szCs w:val="24"/>
        </w:rPr>
        <w:t xml:space="preserve"> 寫紀錄。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Consolas" w:eastAsia="新細明體" w:hAnsi="Consolas"/>
          <w:sz w:val="22"/>
          <w:szCs w:val="22"/>
        </w:rPr>
        <w:t xml:space="preserve">PaymentService</w:t>
      </w:r>
      <w:r>
        <w:rPr>
          <w:rFonts w:ascii="Times New Roman" w:eastAsia="新細明體" w:hAnsi="Times New Roman"/>
          <w:sz w:val="24"/>
          <w:szCs w:val="24"/>
        </w:rPr>
        <w:t xml:space="preserve"> 只負責模擬金流與寫入 payments，不依賴其他 Service。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公開方法不使用布林旗標切換行為；會員與管理員規則不同時，提供兩個語意明確的方法（</w:t>
      </w:r>
      <w:r>
        <w:rPr>
          <w:rFonts w:ascii="Consolas" w:eastAsia="新細明體" w:hAnsi="Consolas"/>
          <w:sz w:val="22"/>
          <w:szCs w:val="22"/>
        </w:rPr>
        <w:t xml:space="preserve">cancel_by_member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cancel_by_admin</w:t>
      </w:r>
      <w:r>
        <w:rPr>
          <w:rFonts w:ascii="Times New Roman" w:eastAsia="新細明體" w:hAnsi="Times New Roman"/>
          <w:sz w:val="24"/>
          <w:szCs w:val="24"/>
        </w:rPr>
        <w:t xml:space="preserve">），共用私有核心。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Service 不直接讀系統時間，一律透過注入的 </w:t>
      </w:r>
      <w:r>
        <w:rPr>
          <w:rFonts w:ascii="Consolas" w:eastAsia="新細明體" w:hAnsi="Consolas"/>
          <w:sz w:val="22"/>
          <w:szCs w:val="22"/>
        </w:rPr>
        <w:t xml:space="preserve">Clock</w:t>
      </w:r>
      <w:r>
        <w:rPr>
          <w:rFonts w:ascii="Times New Roman" w:eastAsia="新細明體" w:hAnsi="Times New Roman"/>
          <w:sz w:val="24"/>
          <w:szCs w:val="24"/>
        </w:rPr>
        <w:t xml:space="preserve">，測試時替換成固定時間；Service 回傳 DTO（Pydantic），ORM 物件不離開 Service 層。</w:t>
      </w:r>
    </w:p>
    <w:p>
      <w:pPr>
        <w:pStyle w:val="Heading2"/>
        <w:keepNext/>
        <w:spacing w:after="120" w:before="260"/>
      </w:pPr>
      <w:bookmarkStart w:name="_Toc11" w:id="11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四、模組劃分與相依</w:t>
      </w:r>
      <w:bookmarkEnd w:id="11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752600"/>
            <wp:effectExtent t="0" r="0" b="0" l="0"/>
            <wp:docPr id="3" name="L3" descr="模組相依圖" title="模組相依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3　模組相依圖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"/>
        <w:gridCol w:w="3442"/>
        <w:gridCol w:w="1652"/>
        <w:gridCol w:w="3030"/>
      </w:tblGrid>
      <w:tr>
        <w:trPr>
          <w:cantSplit/>
          <w:tblHeader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模組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主要 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對應 FR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依賴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AuthService、PasswordService、GoogleAuthService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FR-01～08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安全工具、通知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目錄搜尋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CatalogService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FR-10～14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可預約時段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可預約時段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AvailabilityService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FR-14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FR-20～22、30～33、45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可預約時段、計價與退款規則、付款、房間密碼、通知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計價與退款規則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PricingPolicy、RefundPolicy（純函式）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BR-07、12～14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FR-22（金流部分）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房間密碼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AccessCodeService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FR-23、31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ReviewService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FR-12（評論列表）、34、47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FavoriteService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FR-15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目錄搜尋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通知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FR-23、48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後台管理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AdminCatalogService、AdminBookingService（只做查詢）、AdminUserService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FR-40～48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訂單、通知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排程</w:t>
            </w:r>
          </w:p>
        </w:tc>
        <w:tc>
          <w:tcPr>
            <w:tcW w:type="dxa" w:w="34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jobs</w:t>
            </w:r>
          </w:p>
        </w:tc>
        <w:tc>
          <w:tcPr>
            <w:tcW w:type="dxa" w:w="16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FR-50～55</w:t>
            </w:r>
          </w:p>
        </w:tc>
        <w:tc>
          <w:tcPr>
            <w:tcW w:type="dxa" w:w="3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訂單、後台管理、帳號、房間密碼、通知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箭頭只由上層指向下層，模組之間沒有循環相依。顏色代表層次：橘色為入口（後台管理、排程）、黃色為功能模組、藍色為核心交易（目錄搜尋、訂單）、綠色為底層共用（可預約時段、計價與退款規則、付款、房間密碼、通知、安全工具）。底層模組被依賴最多，應最先完成並有完整測試。</w:t>
      </w:r>
    </w:p>
    <w:p>
      <w:pPr>
        <w:pStyle w:val="Heading2"/>
        <w:keepNext/>
        <w:spacing w:after="120" w:before="260"/>
      </w:pPr>
      <w:bookmarkStart w:name="_Toc12" w:id="12"/>
      <w:r>
        <w:rPr>
          <w:rFonts w:ascii="Times New Roman" w:eastAsia="標楷體" w:hAnsi="Times New Roman"/>
          <w:b/>
          <w:bCs/>
          <w:sz w:val="30"/>
          <w:szCs w:val="30"/>
        </w:rPr>
        <w:t xml:space="preserve">五、技術選型與理由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9"/>
        <w:gridCol w:w="2340"/>
        <w:gridCol w:w="3992"/>
        <w:gridCol w:w="2067"/>
      </w:tblGrid>
      <w:tr>
        <w:trPr>
          <w:cantSplit/>
          <w:tblHeader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層級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選擇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用途與理由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主要代價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後端框架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Python 3.12、Flask 3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課程指定；輕量，以 Blueprint 區分使用者與管理員路由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需自行組合套件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ORM／migration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SQLAlchemy 2、Flask-Migrate（Alembic）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ORM 作為 MVC 的 Model；migration 讓 4 人同步資料庫結構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排除約束需在 migration 中手寫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資料庫整合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Flask-SQLAlchemy 3、psycopg 3（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psycopg[binary]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Flask-Migrate 需要 Flask-SQLAlchemy 提供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db.Model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與 session；psycopg 3 為 SQLAlchemy 2 建議的 PostgreSQL 驅動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多一層封裝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時區資料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tzdata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Windows 沒有系統時區資料庫，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zoneinfo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需要它才能使用 Asia/Taipei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輸入驗證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Pydantic 2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以型別定義請求與回應格式，錯誤訊息一致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與 Flask 需一個小型整合函式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登入狀態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Flask-Login＋Flask 簽章 cookie session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伺服器簽章、HttpOnly cookie，比 localStorage 的 JWT 更能防 XSS 竊取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前後端須同網域（nginx 代理解決）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CSRF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Flask-WTF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CSRFProtect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標準防護；前端從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/api/v1/auth/csrf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取得 token 放在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X-CSRFToken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標頭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每個修改請求都要帶標頭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Authlib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成熟的 OAuth／OIDC 用戶端，驗證 id_token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需 Google Cloud 憑證（開發期以 mock 代替）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限流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Flask-Limiter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登入、註冊、忘記密碼防暴力嘗試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排程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APScheduler（獨立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scheduler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容器）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輕量；獨立容器避免多個 API worker 重複執行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單一排程程序，課程規模足夠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寄信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Python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smtplib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；開發用 Mailpit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不綁特定服務；Mailpit 提供網頁介面檢視測試信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應用伺服器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Gunicorn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正式的 WSGI 伺服器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資料庫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PostgreSQL 16（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btree_gist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排除約束防止重複預約，併發下仍正確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組員需熟悉少量 PostgreSQL 語法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前端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React 18、Vite、TypeScript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課程指定 React；Vite 啟動快；TypeScript 讓 API 型別在編譯期就檢查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學習 TypeScript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路由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React Router 6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標準路由，支援受保護路由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伺服器狀態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TanStack Query 5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處理 API 快取、載入、錯誤、重新整理，減少自寫狀態管理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表單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React Hook Form＋Zod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前端驗證規則與 TypeScript 型別共用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UI 元件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Mantine 7（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@mantine/core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hooks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notifications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元件完整、內建無障礙、主題易客製。日期選擇使用瀏覽器原生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&lt;input type="date"&gt;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（手機體驗佳、可鍵盤操作），因此未引入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@mantine/dates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套件體積較大</w:t>
            </w: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dayjs（含 timezone 外掛）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一律以 Asia/Taipei 顯示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測試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pytest、pytest-cov；Vitest、Testing Library；Playwright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後端單元與整合測試、前端元件測試、端對端測試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壓力測試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Locust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Python 撰寫情境，與後端同語言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容器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課程指定；一個指令啟動全部服務</w:t>
            </w:r>
          </w:p>
        </w:tc>
        <w:tc>
          <w:tcPr>
            <w:tcW w:type="dxa" w:w="20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Windows 需 WSL2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未採用 repository 層與 JWT 的說明</w:t>
      </w:r>
      <w:r>
        <w:rPr>
          <w:rFonts w:ascii="Times New Roman" w:eastAsia="新細明體" w:hAnsi="Times New Roman"/>
          <w:sz w:val="24"/>
          <w:szCs w:val="24"/>
        </w:rPr>
        <w:t xml:space="preserve">：原規劃（參考專案）採 Controller／Service／Repository 與 JWT。本專案課程規模下 repository 只會多一層轉發，因此查詢留在 Service 並抽成 model classmethod；登入狀態改用伺服器簽章的 HttpOnly cookie session 加 CSRF token，比放在 localStorage 的 JWT 更能防止 XSS 竊取權杖。</w:t>
      </w:r>
    </w:p>
    <w:p>
      <w:pPr>
        <w:pStyle w:val="Heading1"/>
        <w:pageBreakBefore/>
        <w:spacing w:after="240" w:before="120"/>
        <w:jc w:val="center"/>
      </w:pPr>
      <w:bookmarkStart w:name="_Toc13" w:id="13"/>
      <w:r>
        <w:rPr>
          <w:rFonts w:ascii="Times New Roman" w:eastAsia="標楷體" w:hAnsi="Times New Roman"/>
          <w:b/>
          <w:bCs/>
          <w:sz w:val="36"/>
          <w:szCs w:val="36"/>
        </w:rPr>
        <w:t xml:space="preserve">參、資料設計</w:t>
      </w:r>
      <w:bookmarkEnd w:id="13"/>
    </w:p>
    <w:p>
      <w:pPr>
        <w:pStyle w:val="Heading2"/>
        <w:keepNext/>
        <w:spacing w:after="120" w:before="260"/>
      </w:pPr>
      <w:bookmarkStart w:name="_Toc14" w:id="14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一、資料模型概觀</w:t>
      </w:r>
      <w:bookmarkEnd w:id="14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系統共 </w:t>
      </w:r>
      <w:r>
        <w:rPr>
          <w:rFonts w:ascii="Times New Roman" w:eastAsia="新細明體" w:hAnsi="Times New Roman"/>
          <w:sz w:val="24"/>
          <w:szCs w:val="24"/>
        </w:rPr>
        <w:t xml:space="preserve">16 張資料表、136 個欄位，平均每張 8.5 個欄位</w:t>
      </w:r>
      <w:r>
        <w:rPr>
          <w:rFonts w:ascii="Times New Roman" w:eastAsia="新細明體" w:hAnsi="Times New Roman"/>
          <w:sz w:val="24"/>
          <w:szCs w:val="24"/>
        </w:rPr>
        <w:t xml:space="preserve">，分為帳號（4 張）、場地（5 張）、交易（4 張）、互動與通知（3 張）。完整欄位、型別與約束見需求分析文件的資料字典與 </w:t>
      </w:r>
      <w:r>
        <w:rPr>
          <w:rFonts w:ascii="Consolas" w:eastAsia="新細明體" w:hAnsi="Consolas"/>
          <w:sz w:val="22"/>
          <w:szCs w:val="22"/>
        </w:rPr>
        <w:t xml:space="preserve">docs/SCHEMA.md</w:t>
      </w:r>
      <w:r>
        <w:rPr>
          <w:rFonts w:ascii="Times New Roman" w:eastAsia="新細明體" w:hAnsi="Times New Roman"/>
          <w:sz w:val="24"/>
          <w:szCs w:val="24"/>
        </w:rPr>
        <w:t xml:space="preserve">；</w:t>
      </w:r>
      <w:r>
        <w:rPr>
          <w:rFonts w:ascii="Consolas" w:eastAsia="新細明體" w:hAnsi="Consolas"/>
          <w:sz w:val="22"/>
          <w:szCs w:val="22"/>
        </w:rPr>
        <w:t xml:space="preserve">docs/sql/schema.sql</w:t>
      </w:r>
      <w:r>
        <w:rPr>
          <w:rFonts w:ascii="Times New Roman" w:eastAsia="新細明體" w:hAnsi="Times New Roman"/>
          <w:sz w:val="24"/>
          <w:szCs w:val="24"/>
        </w:rPr>
        <w:t xml:space="preserve"> 為已在 PostgreSQL 16 實際執行並通過約束測試的參考 DDL。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057400"/>
            <wp:effectExtent t="0" r="0" b="0" l="0"/>
            <wp:docPr id="4" name="L4" descr="邏輯資料模型" title="邏輯資料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4　邏輯資料模型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171"/>
        <w:gridCol w:w="1493"/>
        <w:gridCol w:w="4615"/>
        <w:gridCol w:w="817"/>
      </w:tblGrid>
      <w:tr>
        <w:trPr>
          <w:cantSplit/>
          <w:tblHeader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資料表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中文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欄位數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使用者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基本資料、角色、帳號狀態、email 驗證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user_passwords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登入密碼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密碼雜湊、鹽值、登入失敗鎖定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external_accounts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外部帳號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身分綁定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account_tokens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帳號權杖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 驗證、重設密碼、設定密碼的單次權杖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branches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場館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地址、經緯度、電話、營業時間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類型、容量、面積、時租、規定、進入方式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space_photos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空間照片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照片與排序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equipment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設備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設備種類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space_equipment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空間設備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空間與設備的多對多、數量與規格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預約時段、金額快照、狀態、付款期限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booking_status_logs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訂單狀態紀錄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每次狀態變動的時間、操作者、原因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payments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付款與退款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模擬付款、退款、冪等鍵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access_codes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房間密碼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訂單專屬密碼、有效期間、撤銷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reviews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評分、留言、隱藏狀態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user_favorites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使用者收藏的空間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2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notification_logs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通知紀錄</w:t>
            </w:r>
          </w:p>
        </w:tc>
        <w:tc>
          <w:tcPr>
            <w:tcW w:type="dxa" w:w="4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寄信結果與重試</w:t>
            </w:r>
          </w:p>
        </w:tc>
        <w:tc>
          <w:tcPr>
            <w:tcW w:type="dxa" w:w="8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15" w:id="15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二、關鍵約束：如何防止重複預約</w:t>
      </w:r>
      <w:bookmarkEnd w:id="15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同一空間同一時段不可有兩筆有效訂單。這個規則由資料庫的排除約束保證：</w:t>
      </w:r>
    </w:p>
    <w:p>
      <w:pPr>
        <w:spacing w:after="100" w:before="0" w:line="340"/>
        <w:ind w:left="360"/>
      </w:pPr>
      <w:r>
        <w:rPr>
          <w:rFonts w:ascii="Consolas" w:eastAsia="新細明體" w:hAnsi="Consolas"/>
          <w:sz w:val="22"/>
          <w:szCs w:val="22"/>
        </w:rPr>
        <w:t xml:space="preserve">EXCLUDE USING gist (space_id WITH =, tstzrange(start_at, end_at, '[)') WITH &amp;&amp;) WHERE (status IN ('PENDING_PAYMENT','CONFIRMED'))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時段以半開區間 </w:t>
      </w:r>
      <w:r>
        <w:rPr>
          <w:rFonts w:ascii="Consolas" w:eastAsia="新細明體" w:hAnsi="Consolas"/>
          <w:sz w:val="22"/>
          <w:szCs w:val="22"/>
        </w:rPr>
        <w:t xml:space="preserve">[start_at, end_at)</w:t>
      </w:r>
      <w:r>
        <w:rPr>
          <w:rFonts w:ascii="Times New Roman" w:eastAsia="新細明體" w:hAnsi="Times New Roman"/>
          <w:sz w:val="24"/>
          <w:szCs w:val="24"/>
        </w:rPr>
        <w:t xml:space="preserve"> 表示，所以 10–12 與 12–13 相鄰不算重疊。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只有待付款與已確認的訂單佔用時段；取消、逾時、完成者不佔用，時段立即釋出。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兩筆併發的 INSERT 同時通過應用層檢查時，資料庫會讓其中一筆失敗；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攔截 </w:t>
      </w:r>
      <w:r>
        <w:rPr>
          <w:rFonts w:ascii="Consolas" w:eastAsia="新細明體" w:hAnsi="Consolas"/>
          <w:sz w:val="22"/>
          <w:szCs w:val="22"/>
        </w:rPr>
        <w:t xml:space="preserve">ExclusionViolation</w:t>
      </w:r>
      <w:r>
        <w:rPr>
          <w:rFonts w:ascii="Times New Roman" w:eastAsia="新細明體" w:hAnsi="Times New Roman"/>
          <w:sz w:val="24"/>
          <w:szCs w:val="24"/>
        </w:rPr>
        <w:t xml:space="preserve"> 並轉為 </w:t>
      </w:r>
      <w:r>
        <w:rPr>
          <w:rFonts w:ascii="Consolas" w:eastAsia="新細明體" w:hAnsi="Consolas"/>
          <w:sz w:val="22"/>
          <w:szCs w:val="22"/>
        </w:rPr>
        <w:t xml:space="preserve">SLOT_TAKEN</w:t>
      </w:r>
      <w:r>
        <w:rPr>
          <w:rFonts w:ascii="Times New Roman" w:eastAsia="新細明體" w:hAnsi="Times New Roman"/>
          <w:sz w:val="24"/>
          <w:szCs w:val="24"/>
        </w:rPr>
        <w:t xml:space="preserve">（409）。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需要 </w:t>
      </w:r>
      <w:r>
        <w:rPr>
          <w:rFonts w:ascii="Consolas" w:eastAsia="新細明體" w:hAnsi="Consolas"/>
          <w:sz w:val="22"/>
          <w:szCs w:val="22"/>
        </w:rPr>
        <w:t xml:space="preserve">btree_gist</w:t>
      </w:r>
      <w:r>
        <w:rPr>
          <w:rFonts w:ascii="Times New Roman" w:eastAsia="新細明體" w:hAnsi="Times New Roman"/>
          <w:sz w:val="24"/>
          <w:szCs w:val="24"/>
        </w:rPr>
        <w:t xml:space="preserve"> 擴充（</w:t>
      </w:r>
      <w:r>
        <w:rPr>
          <w:rFonts w:ascii="Consolas" w:eastAsia="新細明體" w:hAnsi="Consolas"/>
          <w:sz w:val="22"/>
          <w:szCs w:val="22"/>
        </w:rPr>
        <w:t xml:space="preserve">space_id</w:t>
      </w:r>
      <w:r>
        <w:rPr>
          <w:rFonts w:ascii="Times New Roman" w:eastAsia="新細明體" w:hAnsi="Times New Roman"/>
          <w:sz w:val="24"/>
          <w:szCs w:val="24"/>
        </w:rPr>
        <w:t xml:space="preserve"> 以 </w:t>
      </w:r>
      <w:r>
        <w:rPr>
          <w:rFonts w:ascii="Consolas" w:eastAsia="新細明體" w:hAnsi="Consolas"/>
          <w:sz w:val="22"/>
          <w:szCs w:val="22"/>
        </w:rPr>
        <w:t xml:space="preserve">=</w:t>
      </w:r>
      <w:r>
        <w:rPr>
          <w:rFonts w:ascii="Times New Roman" w:eastAsia="新細明體" w:hAnsi="Times New Roman"/>
          <w:sz w:val="24"/>
          <w:szCs w:val="24"/>
        </w:rPr>
        <w:t xml:space="preserve"> 比較），排除約束需在 migration 中手寫。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考慮過的方案</w:t>
      </w:r>
      <w:r>
        <w:rPr>
          <w:rFonts w:ascii="Times New Roman" w:eastAsia="新細明體" w:hAnsi="Times New Roman"/>
          <w:sz w:val="24"/>
          <w:szCs w:val="24"/>
        </w:rPr>
        <w:t xml:space="preserve">：（1）「先查再新增」在併發下有競爭窗口，兩個請求可同時看到空時段，違反架構規則；（2）應用層鎖（如 </w:t>
      </w:r>
      <w:r>
        <w:rPr>
          <w:rFonts w:ascii="Consolas" w:eastAsia="新細明體" w:hAnsi="Consolas"/>
          <w:sz w:val="22"/>
          <w:szCs w:val="22"/>
        </w:rPr>
        <w:t xml:space="preserve">SELECT … FOR UPDATE</w:t>
      </w:r>
      <w:r>
        <w:rPr>
          <w:rFonts w:ascii="Times New Roman" w:eastAsia="新細明體" w:hAnsi="Times New Roman"/>
          <w:sz w:val="24"/>
          <w:szCs w:val="24"/>
        </w:rPr>
        <w:t xml:space="preserve"> 整個空間或分散式鎖）會讓同一空間的所有預約序列化且鎖範圍難以涵蓋改期；（3）資料庫排除約束由資料庫引擎保證，與任何 Service 的實作細節無關，故採用。MySQL 沒有等價機制，改用將退回前兩種方案，因此維持 PostgreSQL。</w:t>
      </w:r>
    </w:p>
    <w:p>
      <w:pPr>
        <w:pStyle w:val="Heading2"/>
        <w:keepNext/>
        <w:spacing w:after="120" w:before="260"/>
      </w:pPr>
      <w:bookmarkStart w:name="_Toc16" w:id="16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三、其他設計約定</w:t>
      </w:r>
      <w:bookmarkEnd w:id="16"/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時間</w:t>
      </w:r>
      <w:r>
        <w:rPr>
          <w:rFonts w:ascii="Times New Roman" w:eastAsia="新細明體" w:hAnsi="Times New Roman"/>
          <w:sz w:val="24"/>
          <w:szCs w:val="24"/>
        </w:rPr>
        <w:t xml:space="preserve">：所有時間點使用 </w:t>
      </w:r>
      <w:r>
        <w:rPr>
          <w:rFonts w:ascii="Consolas" w:eastAsia="新細明體" w:hAnsi="Consolas"/>
          <w:sz w:val="22"/>
          <w:szCs w:val="22"/>
        </w:rPr>
        <w:t xml:space="preserve">TIMESTAMPTZ</w:t>
      </w:r>
      <w:r>
        <w:rPr>
          <w:rFonts w:ascii="Times New Roman" w:eastAsia="新細明體" w:hAnsi="Times New Roman"/>
          <w:sz w:val="24"/>
          <w:szCs w:val="24"/>
        </w:rPr>
        <w:t xml:space="preserve">（資料庫存 UTC）；營業時間 </w:t>
      </w:r>
      <w:r>
        <w:rPr>
          <w:rFonts w:ascii="Consolas" w:eastAsia="新細明體" w:hAnsi="Consolas"/>
          <w:sz w:val="22"/>
          <w:szCs w:val="22"/>
        </w:rPr>
        <w:t xml:space="preserve">TIME</w:t>
      </w:r>
      <w:r>
        <w:rPr>
          <w:rFonts w:ascii="Times New Roman" w:eastAsia="新細明體" w:hAnsi="Times New Roman"/>
          <w:sz w:val="24"/>
          <w:szCs w:val="24"/>
        </w:rPr>
        <w:t xml:space="preserve"> 為 Asia/Taipei 當地時間；畫面一律以 Asia/Taipei 顯示，格式 </w:t>
      </w:r>
      <w:r>
        <w:rPr>
          <w:rFonts w:ascii="Consolas" w:eastAsia="新細明體" w:hAnsi="Consolas"/>
          <w:sz w:val="22"/>
          <w:szCs w:val="22"/>
        </w:rPr>
        <w:t xml:space="preserve">2026/11/20（五）14:00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列舉</w:t>
      </w:r>
      <w:r>
        <w:rPr>
          <w:rFonts w:ascii="Times New Roman" w:eastAsia="新細明體" w:hAnsi="Times New Roman"/>
          <w:sz w:val="24"/>
          <w:szCs w:val="24"/>
        </w:rPr>
        <w:t xml:space="preserve">：以 </w:t>
      </w:r>
      <w:r>
        <w:rPr>
          <w:rFonts w:ascii="Consolas" w:eastAsia="新細明體" w:hAnsi="Consolas"/>
          <w:sz w:val="22"/>
          <w:szCs w:val="22"/>
        </w:rPr>
        <w:t xml:space="preserve">VARCHAR + CHECK</w:t>
      </w:r>
      <w:r>
        <w:rPr>
          <w:rFonts w:ascii="Times New Roman" w:eastAsia="新細明體" w:hAnsi="Times New Roman"/>
          <w:sz w:val="24"/>
          <w:szCs w:val="24"/>
        </w:rPr>
        <w:t xml:space="preserve"> 實作，比 PostgreSQL ENUM 容易用 migration 增減值，程式中對應 Python </w:t>
      </w:r>
      <w:r>
        <w:rPr>
          <w:rFonts w:ascii="Consolas" w:eastAsia="新細明體" w:hAnsi="Consolas"/>
          <w:sz w:val="22"/>
          <w:szCs w:val="22"/>
        </w:rPr>
        <w:t xml:space="preserve">Enum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軟刪除</w:t>
      </w:r>
      <w:r>
        <w:rPr>
          <w:rFonts w:ascii="Times New Roman" w:eastAsia="新細明體" w:hAnsi="Times New Roman"/>
          <w:sz w:val="24"/>
          <w:szCs w:val="24"/>
        </w:rPr>
        <w:t xml:space="preserve">：場館、空間、訂單、使用者不實體刪除，以狀態欄位處理，保留歷史與稽核；可實體刪除的只有照片、收藏、空間設備與過期的房間密碼、帳號權杖。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金額快照</w:t>
      </w:r>
      <w:r>
        <w:rPr>
          <w:rFonts w:ascii="Times New Roman" w:eastAsia="新細明體" w:hAnsi="Times New Roman"/>
          <w:sz w:val="24"/>
          <w:szCs w:val="24"/>
        </w:rPr>
        <w:t xml:space="preserve">：訂單存下訂當下的時租與總額，之後調價不影響既有訂單；實收＝成功付款加總減成功退款加總。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已知取捨（審查 C11）</w:t>
      </w:r>
      <w:r>
        <w:rPr>
          <w:rFonts w:ascii="Times New Roman" w:eastAsia="新細明體" w:hAnsi="Times New Roman"/>
          <w:sz w:val="24"/>
          <w:szCs w:val="24"/>
        </w:rPr>
        <w:t xml:space="preserve">：</w:t>
      </w:r>
      <w:r>
        <w:rPr>
          <w:rFonts w:ascii="Consolas" w:eastAsia="新細明體" w:hAnsi="Consolas"/>
          <w:sz w:val="22"/>
          <w:szCs w:val="22"/>
        </w:rPr>
        <w:t xml:space="preserve">ck_bookings_amount</w:t>
      </w:r>
      <w:r>
        <w:rPr>
          <w:rFonts w:ascii="Times New Roman" w:eastAsia="新細明體" w:hAnsi="Times New Roman"/>
          <w:sz w:val="24"/>
          <w:szCs w:val="24"/>
        </w:rPr>
        <w:t xml:space="preserve"> 要求金額＝時租快照×時數，等於把計價公式同時寫在資料庫與 </w:t>
      </w:r>
      <w:r>
        <w:rPr>
          <w:rFonts w:ascii="Consolas" w:eastAsia="新細明體" w:hAnsi="Consolas"/>
          <w:sz w:val="22"/>
          <w:szCs w:val="22"/>
        </w:rPr>
        <w:t xml:space="preserve">PricingPolicy</w:t>
      </w:r>
      <w:r>
        <w:rPr>
          <w:rFonts w:ascii="Times New Roman" w:eastAsia="新細明體" w:hAnsi="Times New Roman"/>
          <w:sz w:val="24"/>
          <w:szCs w:val="24"/>
        </w:rPr>
        <w:t xml:space="preserve">。保留的理由是它是擋下程式錯誤的最後一道防線，且課程範圍沒有折扣。</w:t>
      </w:r>
      <w:r>
        <w:rPr>
          <w:rFonts w:ascii="Times New Roman" w:eastAsia="新細明體" w:hAnsi="Times New Roman"/>
          <w:b/>
          <w:bCs/>
          <w:sz w:val="24"/>
          <w:szCs w:val="24"/>
        </w:rPr>
        <w:t xml:space="preserve">若日後加入優惠券或折扣，必須先移除或修改此約束，再改 `PricingPolicy`。</w:t>
      </w:r>
    </w:p>
    <w:p>
      <w:pPr>
        <w:pStyle w:val="Heading1"/>
        <w:pageBreakBefore/>
        <w:spacing w:after="240" w:before="120"/>
        <w:jc w:val="center"/>
      </w:pPr>
      <w:bookmarkStart w:name="_Toc17" w:id="17"/>
      <w:r>
        <w:rPr>
          <w:rFonts w:ascii="Times New Roman" w:eastAsia="標楷體" w:hAnsi="Times New Roman"/>
          <w:b/>
          <w:bCs/>
          <w:sz w:val="36"/>
          <w:szCs w:val="36"/>
        </w:rPr>
        <w:t xml:space="preserve">肆、API 設計</w:t>
      </w:r>
      <w:bookmarkEnd w:id="17"/>
    </w:p>
    <w:p>
      <w:pPr>
        <w:pStyle w:val="Heading2"/>
        <w:keepNext/>
        <w:spacing w:after="120" w:before="260"/>
      </w:pPr>
      <w:bookmarkStart w:name="_Toc18" w:id="18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一、共用約定</w:t>
      </w:r>
      <w:bookmarkEnd w:id="18"/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前綴 </w:t>
      </w:r>
      <w:r>
        <w:rPr>
          <w:rFonts w:ascii="Consolas" w:eastAsia="新細明體" w:hAnsi="Consolas"/>
          <w:sz w:val="22"/>
          <w:szCs w:val="22"/>
        </w:rPr>
        <w:t xml:space="preserve">/api/v1</w:t>
      </w:r>
      <w:r>
        <w:rPr>
          <w:rFonts w:ascii="Times New Roman" w:eastAsia="新細明體" w:hAnsi="Times New Roman"/>
          <w:sz w:val="24"/>
          <w:szCs w:val="24"/>
        </w:rPr>
        <w:t xml:space="preserve">；JSON；時間以 ISO 8601 含時區（例：</w:t>
      </w:r>
      <w:r>
        <w:rPr>
          <w:rFonts w:ascii="Consolas" w:eastAsia="新細明體" w:hAnsi="Consolas"/>
          <w:sz w:val="22"/>
          <w:szCs w:val="22"/>
        </w:rPr>
        <w:t xml:space="preserve">2026-11-20T14:00:00+08:00</w:t>
      </w:r>
      <w:r>
        <w:rPr>
          <w:rFonts w:ascii="Times New Roman" w:eastAsia="新細明體" w:hAnsi="Times New Roman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修改請求（POST、PUT、PATCH、DELETE）必須帶 </w:t>
      </w:r>
      <w:r>
        <w:rPr>
          <w:rFonts w:ascii="Consolas" w:eastAsia="新細明體" w:hAnsi="Consolas"/>
          <w:sz w:val="22"/>
          <w:szCs w:val="22"/>
        </w:rPr>
        <w:t xml:space="preserve">X-CSRFToken</w:t>
      </w:r>
      <w:r>
        <w:rPr>
          <w:rFonts w:ascii="Times New Roman" w:eastAsia="新細明體" w:hAnsi="Times New Roman"/>
          <w:sz w:val="24"/>
          <w:szCs w:val="24"/>
        </w:rPr>
        <w:t xml:space="preserve"> 標頭，token 由 </w:t>
      </w:r>
      <w:r>
        <w:rPr>
          <w:rFonts w:ascii="Consolas" w:eastAsia="新細明體" w:hAnsi="Consolas"/>
          <w:sz w:val="22"/>
          <w:szCs w:val="22"/>
        </w:rPr>
        <w:t xml:space="preserve">GET /auth/csrf</w:t>
      </w:r>
      <w:r>
        <w:rPr>
          <w:rFonts w:ascii="Times New Roman" w:eastAsia="新細明體" w:hAnsi="Times New Roman"/>
          <w:sz w:val="24"/>
          <w:szCs w:val="24"/>
        </w:rPr>
        <w:t xml:space="preserve"> 取得。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分頁：</w:t>
      </w:r>
      <w:r>
        <w:rPr>
          <w:rFonts w:ascii="Consolas" w:eastAsia="新細明體" w:hAnsi="Consolas"/>
          <w:sz w:val="22"/>
          <w:szCs w:val="22"/>
        </w:rPr>
        <w:t xml:space="preserve">?page=1&amp;page_size=12</w:t>
      </w:r>
      <w:r>
        <w:rPr>
          <w:rFonts w:ascii="Times New Roman" w:eastAsia="新細明體" w:hAnsi="Times New Roman"/>
          <w:sz w:val="24"/>
          <w:szCs w:val="24"/>
        </w:rPr>
        <w:t xml:space="preserve">，回應含 </w:t>
      </w:r>
      <w:r>
        <w:rPr>
          <w:rFonts w:ascii="Consolas" w:eastAsia="新細明體" w:hAnsi="Consolas"/>
          <w:sz w:val="22"/>
          <w:szCs w:val="22"/>
        </w:rPr>
        <w:t xml:space="preserve">items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page_size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total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付款、管理員部分退款須帶 </w:t>
      </w:r>
      <w:r>
        <w:rPr>
          <w:rFonts w:ascii="Consolas" w:eastAsia="新細明體" w:hAnsi="Consolas"/>
          <w:sz w:val="22"/>
          <w:szCs w:val="22"/>
        </w:rPr>
        <w:t xml:space="preserve">Idempotency-Key</w:t>
      </w:r>
      <w:r>
        <w:rPr>
          <w:rFonts w:ascii="Times New Roman" w:eastAsia="新細明體" w:hAnsi="Times New Roman"/>
          <w:sz w:val="24"/>
          <w:szCs w:val="24"/>
        </w:rPr>
        <w:t xml:space="preserve"> 標頭；改期需補付時亦同。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統一的錯誤格式：</w:t>
      </w:r>
      <w:r>
        <w:rPr>
          <w:rFonts w:ascii="Consolas" w:eastAsia="新細明體" w:hAnsi="Consolas"/>
          <w:sz w:val="22"/>
          <w:szCs w:val="22"/>
        </w:rPr>
        <w:t xml:space="preserve">{"error": {"code": "SLOT_TAKEN", "message": "此時段已被預約，請選擇其他時段", "details": {}}}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付款失敗不是錯誤回應</w:t>
      </w:r>
      <w:r>
        <w:rPr>
          <w:rFonts w:ascii="Times New Roman" w:eastAsia="新細明體" w:hAnsi="Times New Roman"/>
          <w:sz w:val="24"/>
          <w:szCs w:val="24"/>
        </w:rPr>
        <w:t xml:space="preserve">：模擬卡片遭拒時，</w:t>
      </w:r>
      <w:r>
        <w:rPr>
          <w:rFonts w:ascii="Consolas" w:eastAsia="新細明體" w:hAnsi="Consolas"/>
          <w:sz w:val="22"/>
          <w:szCs w:val="22"/>
        </w:rPr>
        <w:t xml:space="preserve">POST /bookings/{id}/pay</w:t>
      </w:r>
      <w:r>
        <w:rPr>
          <w:rFonts w:ascii="Times New Roman" w:eastAsia="新細明體" w:hAnsi="Times New Roman"/>
          <w:sz w:val="24"/>
          <w:szCs w:val="24"/>
        </w:rPr>
        <w:t xml:space="preserve"> 回傳 200 與 </w:t>
      </w:r>
      <w:r>
        <w:rPr>
          <w:rFonts w:ascii="Consolas" w:eastAsia="新細明體" w:hAnsi="Consolas"/>
          <w:sz w:val="22"/>
          <w:szCs w:val="22"/>
        </w:rPr>
        <w:t xml:space="preserve">{"status": "FAILED", "reason": "CARD_DECLINED"}</w:t>
      </w:r>
      <w:r>
        <w:rPr>
          <w:rFonts w:ascii="Times New Roman" w:eastAsia="新細明體" w:hAnsi="Times New Roman"/>
          <w:sz w:val="24"/>
          <w:szCs w:val="24"/>
        </w:rPr>
        <w:t xml:space="preserve">，訂單維持待付款，前端顯示可重付。</w:t>
      </w:r>
    </w:p>
    <w:p>
      <w:pPr>
        <w:pStyle w:val="Heading2"/>
        <w:keepNext/>
        <w:spacing w:after="120" w:before="260"/>
      </w:pPr>
      <w:bookmarkStart w:name="_Toc19" w:id="19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二、端點總表</w:t>
      </w:r>
      <w:bookmarkEnd w:id="19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權限：公開＝不需登入；會員＝已登入；本人＝資源須屬於登入者；管理員＝ADMIN。</w:t>
      </w:r>
    </w:p>
    <w:p>
      <w:pPr>
        <w:pStyle w:val="Heading3"/>
        <w:keepNext/>
        <w:spacing w:after="100" w:before="200"/>
      </w:pPr>
      <w:bookmarkStart w:name="_Toc20" w:id="2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（一）auth：帳號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3078"/>
        <w:gridCol w:w="1070"/>
        <w:gridCol w:w="3480"/>
        <w:gridCol w:w="940"/>
      </w:tblGrid>
      <w:tr>
        <w:trPr>
          <w:cantSplit/>
          <w:tblHeader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路徑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權限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/auth/csrf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取得 CSRF token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註冊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/auth/verify-email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以權杖驗證 email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/auth/resend-verification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以 email 重寄驗證信；不論 email 是否存在都回傳相同訊息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登出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/auth/me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目前登入者（未登入回傳 null）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/auth/forgot-password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寄送重設信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/auth/reset-password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以權杖重設密碼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/auth/set-password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以權杖設定本地密碼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FR-06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/auth/google/start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導向 Google（開發模式導向 mock）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/auth/google/callback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回呼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/auth/google/link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情況③：輸入既有帳號密碼後綁定；待綁定的 Google 身分存在 session，10 分鐘內有效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FR-04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1" w:id="2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（二）me：本人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3078"/>
        <w:gridCol w:w="1070"/>
        <w:gridCol w:w="3480"/>
        <w:gridCol w:w="940"/>
      </w:tblGrid>
      <w:tr>
        <w:trPr>
          <w:cantSplit/>
          <w:tblHeader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路徑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權限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PATCH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/me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修改姓名、電話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FR-07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PUT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/me/password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變更密碼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FR-08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/me/password/setup-email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只用 Google 登入者申請設定密碼信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FR-06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/me/bookings?tab=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我的訂單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FR-30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/me/favorites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收藏清單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PUT／DELETE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/me/favorites/{space_id}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收藏、取消收藏（冪等）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FR-15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2" w:id="2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（三）catalog：公開目錄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3078"/>
        <w:gridCol w:w="1070"/>
        <w:gridCol w:w="3480"/>
        <w:gridCol w:w="940"/>
      </w:tblGrid>
      <w:tr>
        <w:trPr>
          <w:cantSplit/>
          <w:tblHeader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路徑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權限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/catalog/filters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縣市與行政區、空間類型、設備選項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FR-10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/spaces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搜尋：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city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district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people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min_price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max_price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type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equipment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（可多個）、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date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＋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start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＋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end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lat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＋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lng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sort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FR-10～12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/spaces/{id}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空間詳細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/spaces/{id}/availability?date=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該日每小時時段狀態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/spaces/{id}/reviews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公開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評論（不含隱藏者）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FR-13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3" w:id="23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（四）bookings：訂單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3078"/>
        <w:gridCol w:w="1070"/>
        <w:gridCol w:w="3480"/>
        <w:gridCol w:w="940"/>
      </w:tblGrid>
      <w:tr>
        <w:trPr>
          <w:cantSplit/>
          <w:tblHeader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路徑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權限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/bookings/quote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試算金額與檢查規則，不建立訂單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FR-20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建立訂單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本人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訂單詳細（含付款、房間密碼狀態）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/bookings/{id}/pay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本人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模擬付款；標頭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Idempotency-Key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必填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FR-22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/bookings/{id}/cancel-quote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本人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預計退款金額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/bookings/{id}/cancel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本人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/bookings/{id}/reschedule-quote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本人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新時段的價差試算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/bookings/{id}/reschedule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本人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改期；需補付時 body 帶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method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，標頭帶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Idempotency-Key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/bookings/{id}/review</w:t>
            </w:r>
          </w:p>
        </w:tc>
        <w:tc>
          <w:tcPr>
            <w:tcW w:type="dxa" w:w="1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本人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撰寫評論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FR-34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4" w:id="24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（五）admin：管理員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3346"/>
        <w:gridCol w:w="4015"/>
        <w:gridCol w:w="939"/>
      </w:tblGrid>
      <w:tr>
        <w:trPr>
          <w:cantSplit/>
          <w:tblHeader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路徑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GET／POST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/admin/branches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列表、新增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FR-40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PATCH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/admin/branches/{id}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修改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FR-40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/admin/branches/{id}/status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停用或啟用；回傳受影響訂單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FR-40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GET／POST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/admin/spaces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列表、新增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FR-41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GET／PATCH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/admin/spaces/{id}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詳細、修改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FR-41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/admin/spaces/{id}/status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切換狀態；回傳受影響訂單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FR-41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/admin/spaces/{id}/photos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上傳照片（multipart）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FR-42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PUT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/admin/spaces/{id}/photos/order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排序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FR-42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PATCH／DELETE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/admin/photos/{photo_id}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修改說明、刪除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FR-42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GET／POST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/admin/equipment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設備清單、新增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FR-43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PATCH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/admin/equipment/{id}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修改、停用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FR-43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PUT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/admin/spaces/{id}/equipment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整批設定空間設備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FR-43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/admin/bookings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查詢：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no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email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space_id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from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to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FR-44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/admin/bookings/{id}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詳細：付款、狀態紀錄、房間密碼、通知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FR-44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/admin/bookings/{id}/cancel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取消（原因必填，全額退款）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FR-45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/admin/bookings/{id}/reschedule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代為改期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FR-45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/admin/bookings/{id}/refunds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部分退款；標頭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Idempotency-Key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必填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FR-45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/admin/users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會員查詢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FR-46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PATCH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/admin/users/{id}/status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凍結、黑名單、解除（原因必填）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FR-46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/admin/reviews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評論列表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FR-47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PATCH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/admin/reviews/{id}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隱藏或取消隱藏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FR-47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/admin/notifications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通知紀錄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FR-48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/admin/notifications/{id}/retry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重寄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FR-48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/admin/summary</w:t>
            </w:r>
          </w:p>
        </w:tc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後台首頁數字</w:t>
            </w:r>
          </w:p>
        </w:tc>
        <w:tc>
          <w:tcPr>
            <w:tcW w:type="dxa" w:w="9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5" w:id="25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（六）dev：僅開發模式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3358"/>
        <w:gridCol w:w="5112"/>
      </w:tblGrid>
      <w:tr>
        <w:trPr>
          <w:cantSplit/>
          <w:tblHeader/>
        </w:trPr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路徑</w:t>
            </w:r>
          </w:p>
        </w:tc>
        <w:tc>
          <w:tcPr>
            <w:tcW w:type="dxa" w:w="5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GET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/dev/google-mock</w:t>
            </w:r>
          </w:p>
        </w:tc>
        <w:tc>
          <w:tcPr>
            <w:tcW w:type="dxa" w:w="5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假的 Google 登入頁：選擇或輸入測試身分（sub、email、email_verified）後回呼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26" w:id="26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三、錯誤處理</w:t>
      </w:r>
      <w:bookmarkEnd w:id="26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Service 只拋出帶錯誤碼的例外，不知道 HTTP；錯誤碼與 HTTP 狀態碼的對照放在 </w:t>
      </w:r>
      <w:r>
        <w:rPr>
          <w:rFonts w:ascii="Consolas" w:eastAsia="新細明體" w:hAnsi="Consolas"/>
          <w:sz w:val="22"/>
          <w:szCs w:val="22"/>
        </w:rPr>
        <w:t xml:space="preserve">errors.py</w:t>
      </w:r>
      <w:r>
        <w:rPr>
          <w:rFonts w:ascii="Times New Roman" w:eastAsia="新細明體" w:hAnsi="Times New Roman"/>
          <w:sz w:val="24"/>
          <w:szCs w:val="24"/>
        </w:rPr>
        <w:t xml:space="preserve">，由 Controller 層的全域錯誤處理器轉成統一格式（審查 C10）。資料庫排除約束錯誤由 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攔截並轉為 </w:t>
      </w:r>
      <w:r>
        <w:rPr>
          <w:rFonts w:ascii="Consolas" w:eastAsia="新細明體" w:hAnsi="Consolas"/>
          <w:sz w:val="22"/>
          <w:szCs w:val="22"/>
        </w:rPr>
        <w:t xml:space="preserve">SLOT_TAKEN</w:t>
      </w:r>
      <w:r>
        <w:rPr>
          <w:rFonts w:ascii="Times New Roman" w:eastAsia="新細明體" w:hAnsi="Times New Roman"/>
          <w:sz w:val="24"/>
          <w:szCs w:val="24"/>
        </w:rPr>
        <w:t xml:space="preserve">；不合法的狀態轉換由 </w:t>
      </w:r>
      <w:r>
        <w:rPr>
          <w:rFonts w:ascii="Consolas" w:eastAsia="新細明體" w:hAnsi="Consolas"/>
          <w:sz w:val="22"/>
          <w:szCs w:val="22"/>
        </w:rPr>
        <w:t xml:space="preserve">Booking.transition()</w:t>
      </w:r>
      <w:r>
        <w:rPr>
          <w:rFonts w:ascii="Times New Roman" w:eastAsia="新細明體" w:hAnsi="Times New Roman"/>
          <w:sz w:val="24"/>
          <w:szCs w:val="24"/>
        </w:rPr>
        <w:t xml:space="preserve"> 拋出 </w:t>
      </w:r>
      <w:r>
        <w:rPr>
          <w:rFonts w:ascii="Consolas" w:eastAsia="新細明體" w:hAnsi="Consolas"/>
          <w:sz w:val="22"/>
          <w:szCs w:val="22"/>
        </w:rPr>
        <w:t xml:space="preserve">INVALID_STATE</w:t>
      </w:r>
      <w:r>
        <w:rPr>
          <w:rFonts w:ascii="Times New Roman" w:eastAsia="新細明體" w:hAnsi="Times New Roman"/>
          <w:sz w:val="24"/>
          <w:szCs w:val="24"/>
        </w:rPr>
        <w:t xml:space="preserve">；限流的 429 由 Flask-Limiter 產生。不屬於本人的資源一律回 404（</w:t>
      </w:r>
      <w:r>
        <w:rPr>
          <w:rFonts w:ascii="Consolas" w:eastAsia="新細明體" w:hAnsi="Consolas"/>
          <w:sz w:val="22"/>
          <w:szCs w:val="22"/>
        </w:rPr>
        <w:t xml:space="preserve">NOT_FOUND</w:t>
      </w:r>
      <w:r>
        <w:rPr>
          <w:rFonts w:ascii="Times New Roman" w:eastAsia="新細明體" w:hAnsi="Times New Roman"/>
          <w:sz w:val="24"/>
          <w:szCs w:val="24"/>
        </w:rPr>
        <w:t xml:space="preserve">），不透露是否存在。錯誤訊息要告訴使用者下一步怎麼做。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2824"/>
        <w:gridCol w:w="5984"/>
      </w:tblGrid>
      <w:tr>
        <w:trPr>
          <w:cantSplit/>
          <w:tblHeader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錯誤碼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情況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400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格式或欄位驗證失敗（details 列出欄位）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400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TOKEN_INVALID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驗證、重設、設定密碼的權杖無效、過期或已使用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400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INVALID_UPLOAD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照片格式或大小不符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401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UNAUTHENTICATED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未登入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401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INVALID_CREDENTIALS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帳號或密碼錯誤；變更密碼時舊密碼錯誤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403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FORBIDDEN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角色不符（非管理員）；CSRF 驗證失敗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403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ACCOUNT_RESTRICTED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 FROZEN 或 BLACKLISTED，不能預約、付款、改期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403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EMAIL_NOT_VERIFIED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email 未驗證，不能預約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404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不存在或不屬於本人（不透露存在與否）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SLOT_TAKEN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違反排除約束，時段已被預約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BOOKING_EXPIRED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付款時已超過付款期限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訂單狀態不允許此操作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PENDING_LIMIT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待付款訂單已達 3 筆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IDEMPOTENCY_KEY_REUSED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冪等鍵已用於其他訂單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ACCOUNT_ALREADY_LINKED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帳號已綁定另一個 Google 帳號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INVALID_TIME_SLOT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非整點、跨日、結束不晚於開始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OUTSIDE_OPENING_HOURS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超出場館營業時間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OUT_OF_RANGE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早於下一個整點或超過 60 天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OVER_CAPACITY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人數超過容量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SPACE_UNAVAILABLE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空間非 AVAILABLE 或場館非 OPEN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RESCHEDULE_NOT_ALLOWED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不符改期條件（24 小時、次數、管理員改期時數不同）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REFUND_EXCEEDS_PAID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退款總額超過實收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REVIEW_NOT_ALLOWED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非已完成訂單、超過 30 天、或已評論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PASSWORD_TOO_WEAK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密碼不符 BR-22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423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ACCOUNT_LOCKED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登入失敗次數過多（details 含解鎖時間）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429</w:t>
            </w:r>
          </w:p>
        </w:tc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RATE_LIMITED</w:t>
            </w:r>
          </w:p>
        </w:tc>
        <w:tc>
          <w:tcPr>
            <w:tcW w:type="dxa" w:w="5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限流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27" w:id="27"/>
      <w:r>
        <w:rPr>
          <w:rFonts w:ascii="Times New Roman" w:eastAsia="標楷體" w:hAnsi="Times New Roman"/>
          <w:b/>
          <w:bCs/>
          <w:sz w:val="36"/>
          <w:szCs w:val="36"/>
        </w:rPr>
        <w:t xml:space="preserve">伍、關鍵設計決策</w:t>
      </w:r>
      <w:bookmarkEnd w:id="27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以下每項決策說明問題、考慮過的方案與選擇的理由及代價。</w:t>
      </w:r>
    </w:p>
    <w:p>
      <w:pPr>
        <w:pStyle w:val="Heading3"/>
        <w:keepNext/>
        <w:spacing w:after="100" w:before="200"/>
      </w:pPr>
      <w:bookmarkStart w:name="_Toc28" w:id="28"/>
      <w:r>
        <w:rPr>
          <w:rFonts w:ascii="Times New Roman" w:eastAsia="標楷體" w:hAnsi="Times New Roman"/>
          <w:b/>
          <w:bCs/>
          <w:sz w:val="26"/>
          <w:szCs w:val="26"/>
        </w:rPr>
        <w:t xml:space="preserve">一、交易與併發：訂單流程由 BookingService 單一入口協調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建立、付款、取消、改期、部分退款都要同時改訂單、狀態紀錄與金流紀錄；若分散在多個 Service，容易漏寫紀錄或繞過規則。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（A）各 Service 各自改訂單；（B）付款模組直接改訂單狀態並發密碼寄信；（C）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為唯一入口，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PaymentService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只做金流。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選擇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（C）。所有流程在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以單一資料庫交易完成，寄信等外部動作在交易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提交後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執行，失敗只記錄於 notification_logs，不影響訂單。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代價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被依賴次數增加；但它只負責協調，計算規則已移到純函式、狀態規則移到 Booking model，內聚性反而提高。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6006"/>
        <w:gridCol w:w="1956"/>
      </w:tblGrid>
      <w:tr>
        <w:trPr>
          <w:cantSplit/>
          <w:tblHeader/>
        </w:trPr>
        <w:tc>
          <w:tcPr>
            <w:tcW w:type="dxa" w:w="1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流程</w:t>
            </w:r>
          </w:p>
        </w:tc>
        <w:tc>
          <w:tcPr>
            <w:tcW w:type="dxa" w:w="6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關鍵步驟</w:t>
            </w:r>
          </w:p>
        </w:tc>
        <w:tc>
          <w:tcPr>
            <w:tcW w:type="dxa" w:w="1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主要錯誤碼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建立訂單（FR-21）</w:t>
            </w:r>
          </w:p>
        </w:tc>
        <w:tc>
          <w:tcPr>
            <w:tcW w:type="dxa" w:w="6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鎖定使用者列（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FOR UPDATE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）→ 處理該使用者與該空間的逾時訂單 → 計算待付款筆數（≤3）→ 檢查 BR-01、02、04、05、計算金額 → INSERT → 攔截排除約束衝突</w:t>
            </w:r>
          </w:p>
        </w:tc>
        <w:tc>
          <w:tcPr>
            <w:tcW w:type="dxa" w:w="1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SLOT_TAKEN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PENDING_LIMIT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付款（FR-22）</w:t>
            </w:r>
          </w:p>
        </w:tc>
        <w:tc>
          <w:tcPr>
            <w:tcW w:type="dxa" w:w="6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先鎖訂單再查冪等鍵（同一鍵併發不會同時通過）→ 檢查狀態、帳號、空間可預約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PaymentService.charge()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→ 成功則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transition(CONFIRMED)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、發房間密碼、建立通知；逾期則轉失效並提交後回傳錯誤</w:t>
            </w:r>
          </w:p>
        </w:tc>
        <w:tc>
          <w:tcPr>
            <w:tcW w:type="dxa" w:w="1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BOOKING_EXPIRED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IDEMPOTENCY_KEY_REUSED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、卡片遭拒回 200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取消（FR-32、45）</w:t>
            </w:r>
          </w:p>
        </w:tc>
        <w:tc>
          <w:tcPr>
            <w:tcW w:type="dxa" w:w="6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鎖訂單；已取消直接回傳原結果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RefundPolicy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計算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PaymentService.refund()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（鍵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refund-cancel-{id}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）→ 記錄取消者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transition(CANCELLED)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→ 撤銷房間密碼 → 通知</w:t>
            </w:r>
          </w:p>
        </w:tc>
        <w:tc>
          <w:tcPr>
            <w:tcW w:type="dxa" w:w="1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改期（FR-33、45）</w:t>
            </w:r>
          </w:p>
        </w:tc>
        <w:tc>
          <w:tcPr>
            <w:tcW w:type="dxa" w:w="6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鎖訂單；已是新時段則直接成功 → 檢查 BR-14／BR-19 與新時段 → 更新時段與金額 → 價差&gt;0 同交易補付，&lt;0 退差額（鍵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refund-resched-{id}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）→ 同步房間密碼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record(RESCHEDULE)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；任一步失敗整個交易回滾</w:t>
            </w:r>
          </w:p>
        </w:tc>
        <w:tc>
          <w:tcPr>
            <w:tcW w:type="dxa" w:w="1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SLOT_TAKEN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RESCHEDULE_NOT_ALLOWED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部分退款（FR-45）</w:t>
            </w:r>
          </w:p>
        </w:tc>
        <w:tc>
          <w:tcPr>
            <w:tcW w:type="dxa" w:w="6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鎖訂單；冪等鍵已存在回傳原結果 → 檢查退款總額不超過淨實收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record(REFUND)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，狀態不變</w:t>
            </w:r>
          </w:p>
        </w:tc>
        <w:tc>
          <w:tcPr>
            <w:tcW w:type="dxa" w:w="1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REFUND_EXCEEDS_PAID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付款與逾時排程競爭同一筆訂單時，兩者都先鎖定訂單列：先取得鎖的一方生效，另一方看到已變更的狀態而放棄；排程以 </w:t>
      </w:r>
      <w:r>
        <w:rPr>
          <w:rFonts w:ascii="Consolas" w:eastAsia="新細明體" w:hAnsi="Consolas"/>
          <w:sz w:val="22"/>
          <w:szCs w:val="22"/>
        </w:rPr>
        <w:t xml:space="preserve">FOR UPDATE SKIP LOCKED</w:t>
      </w:r>
      <w:r>
        <w:rPr>
          <w:rFonts w:ascii="Times New Roman" w:eastAsia="新細明體" w:hAnsi="Times New Roman"/>
          <w:sz w:val="24"/>
          <w:szCs w:val="24"/>
        </w:rPr>
        <w:t xml:space="preserve"> 避開正在付款的訂單。</w:t>
      </w:r>
    </w:p>
    <w:p>
      <w:pPr>
        <w:pStyle w:val="Heading3"/>
        <w:keepNext/>
        <w:spacing w:after="100" w:before="200"/>
      </w:pPr>
      <w:bookmarkStart w:name="_Toc29" w:id="29"/>
      <w:r>
        <w:rPr>
          <w:rFonts w:ascii="Times New Roman" w:eastAsia="標楷體" w:hAnsi="Times New Roman"/>
          <w:b/>
          <w:bCs/>
          <w:sz w:val="26"/>
          <w:szCs w:val="26"/>
        </w:rPr>
        <w:t xml:space="preserve">二、付款與退款的冪等設計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使用者重複點擊、網路重送，可能造成重複扣款或重複退款。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（A）前端按鈕防連點；（B）後端以冪等鍵（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payments.idempotency_key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UNIQUE）判斷重送；（C）兩者並用。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選擇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（B）為正確性保證、前端防連點只是體驗。付款與管理員部分退款：前端每次操作產生 UUID 以標頭傳入；取消與改期產生的退款：由後端產生固定鍵（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refund-cancel-{booking_id}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refund-resched-{booking_id}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），確保同一訂單只退一次。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代價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需多處理「鍵已存在且屬於同一訂單／其他訂單」兩種情況；極少見的鍵競爭由唯一約束失敗後回滾、改回傳既有結果。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0" w:id="30"/>
      <w:r>
        <w:rPr>
          <w:rFonts w:ascii="Times New Roman" w:eastAsia="標楷體" w:hAnsi="Times New Roman"/>
          <w:b/>
          <w:bCs/>
          <w:sz w:val="26"/>
          <w:szCs w:val="26"/>
        </w:rPr>
        <w:t xml:space="preserve">三、逾時待付款的雙重處理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付款期限 15 分鐘，逾時訂單若等排程才釋出，時段會看似被佔用。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選擇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排程每分鐘轉 EXPIRED；另外在建立訂單時，先在同一交易中處理該使用者與該空間的逾時訂單；可預約時段查詢也排除已逾時的待付款訂單。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代價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多一處處理邏輯，但都呼叫同一個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transition()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，且排除約束仍是防重疊的最終保證。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1" w:id="31"/>
      <w:r>
        <w:rPr>
          <w:rFonts w:ascii="Times New Roman" w:eastAsia="標楷體" w:hAnsi="Times New Roman"/>
          <w:b/>
          <w:bCs/>
          <w:sz w:val="26"/>
          <w:szCs w:val="26"/>
        </w:rPr>
        <w:t xml:space="preserve">四、通知：先記錄、提交後寄送（類 Outbox）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寄信是外部 I/O，若放在交易內，郵件伺服器故障會讓訂單失敗；若交易後才記錄，失敗無法重試。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（A）同步寄信；（B）RabbitMQ／Redis Streams 加 Celery；（C）交易內寫入 PENDING 的 notification_logs，提交後寄送，失敗由排程重試。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選擇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（C）。課程規模不需額外的訊息佇列容器；以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SELECT … FOR UPDATE SKIP LOCKED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重試最多 3 次，管理員可在後台手動重試。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代價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含單次權杖的驗證／重設／設定密碼信不存內容，不由排程重試，需使用者重新申請。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2" w:id="32"/>
      <w:r>
        <w:rPr>
          <w:rFonts w:ascii="Times New Roman" w:eastAsia="標楷體" w:hAnsi="Times New Roman"/>
          <w:b/>
          <w:bCs/>
          <w:sz w:val="26"/>
          <w:szCs w:val="26"/>
        </w:rPr>
        <w:t xml:space="preserve">五、登入狀態與 CSRF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（A）JWT 存於 localStorage；（B）Flask-Login＋簽章 cookie session。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選擇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（B）。cookie 設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HttpOnly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SameSite=Lax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，正式環境加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Secure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；登入時更新 session 防固定攻擊；所有修改請求以 Flask-WTF 檢查 CSRF token。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代價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前後端必須同網域，由 nginx 反向代理解決。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3" w:id="33"/>
      <w:r>
        <w:rPr>
          <w:rFonts w:ascii="Times New Roman" w:eastAsia="標楷體" w:hAnsi="Times New Roman"/>
          <w:b/>
          <w:bCs/>
          <w:sz w:val="26"/>
          <w:szCs w:val="26"/>
        </w:rPr>
        <w:t xml:space="preserve">六、時間處理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資料庫存 UTC、畫面顯示 Asia/Taipei；Service 不直接讀系統時間，一律透過注入的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，時區轉換集中在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utils/time.py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理由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24 小時、3 小時等規則依賴「現在」；注入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讓邊界值測試可固定時間，避免隱性依賴系統時鐘。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4" w:id="34"/>
      <w:r>
        <w:rPr>
          <w:rFonts w:ascii="Times New Roman" w:eastAsia="標楷體" w:hAnsi="Times New Roman"/>
          <w:b/>
          <w:bCs/>
          <w:sz w:val="26"/>
          <w:szCs w:val="26"/>
        </w:rPr>
        <w:t xml:space="preserve">七、規則計算集中在後端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金額、價差、退款比例由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PricingPolicy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RefundPolicy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純函式計算；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POST /bookings/quote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cancel-quote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reschedule-quote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與正式流程呼叫同一個函式。前端時段選擇後 300 毫秒才送試算請求，只顯示後端結果。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理由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避免計價規則在前後端各寫一次；試算與實際結果必然一致；純函式不需資料庫即可對邊界值寫單元測試。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5" w:id="35"/>
      <w:r>
        <w:rPr>
          <w:rFonts w:ascii="Times New Roman" w:eastAsia="標楷體" w:hAnsi="Times New Roman"/>
          <w:b/>
          <w:bCs/>
          <w:sz w:val="26"/>
          <w:szCs w:val="26"/>
        </w:rPr>
        <w:t xml:space="preserve">八、排程獨立容器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（A）在 API 程序中跑 APScheduler；（B）Celery Beat；（C）獨立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scheduler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容器（同映像、指令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flask run-scheduler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）。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選擇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（C）。避免 Gunicorn 的 3 個 worker 各跑一份造成重複執行；比 Celery 輕量。所有工作冪等，且每個工作只呼叫一個 Service 方法，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jobs/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不寫商業邏輯。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代價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單一排程程序，課程規模足夠，不具高可用。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6" w:id="36"/>
      <w:r>
        <w:rPr>
          <w:rFonts w:ascii="Times New Roman" w:eastAsia="標楷體" w:hAnsi="Times New Roman"/>
          <w:b/>
          <w:bCs/>
          <w:sz w:val="26"/>
          <w:szCs w:val="26"/>
        </w:rPr>
        <w:t xml:space="preserve">九、安全設計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8109"/>
      </w:tblGrid>
      <w:tr>
        <w:trPr>
          <w:cantSplit/>
          <w:tblHeader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密碼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hashlib.pbkdf2_hmac('sha256', 密碼, salt, 600000)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；salt 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secrets.token_bytes(16)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產生；比對使用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hmac.compare_digest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權杖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secrets.token_urlsafe(32)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產生，資料庫只存 SHA-256；單次使用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房間密碼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secrets.randbelow(10**6)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補零成 6 位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Session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SESSION_COOKIE_HTTPONLY=True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SAMESITE='Lax'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、正式環境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SECURE=True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；登入時更新 session 防固定攻擊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權限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裝飾器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@login_required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@admin_required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；資料所有權在 service 檢查，不屬於本人一律回 404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帳號列舉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註冊、忘記密碼的回應不透露 email 是否存在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上傳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檢查副檔名與檔案標頭、大小 ≤ 5 MB、以 UUID 重新命名，存於 uploads volume，由 nginx 以靜態檔提供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機密</w:t>
            </w:r>
          </w:p>
        </w:tc>
        <w:tc>
          <w:tcPr>
            <w:tcW w:type="dxa" w:w="8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全部放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.env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（不進版控），提供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.env.example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7" w:id="37"/>
      <w:r>
        <w:rPr>
          <w:rFonts w:ascii="Times New Roman" w:eastAsia="標楷體" w:hAnsi="Times New Roman"/>
          <w:b/>
          <w:bCs/>
          <w:sz w:val="26"/>
          <w:szCs w:val="26"/>
        </w:rPr>
        <w:t xml:space="preserve">十、外部服務替代方案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358"/>
        <w:gridCol w:w="4966"/>
      </w:tblGrid>
      <w:tr>
        <w:trPr>
          <w:cantSplit/>
          <w:tblHeader/>
        </w:trPr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服務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開發與 demo</w:t>
            </w:r>
          </w:p>
        </w:tc>
        <w:tc>
          <w:tcPr>
            <w:tcW w:type="dxa" w:w="4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正式設定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登入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GOOGLE_MOCK=true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時，「Google 登入」導向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/api/v1/dev/google-mock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，可模擬三種情況（FR-04 ①②③）</w:t>
            </w:r>
          </w:p>
        </w:tc>
        <w:tc>
          <w:tcPr>
            <w:tcW w:type="dxa" w:w="4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Google Cloud Console 建立 OAuth 用戶端，重新導向 URI 設為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http://localhost:8080/api/v1/auth/google/callback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，填入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GOOGLE_CLIENT_ID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GOOGLE_CLIENT_SECRET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，並設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GOOGLE_MOCK=false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寄信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所有信寄到 Mailpit，在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http://localhost:8025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檢視</w:t>
            </w:r>
          </w:p>
        </w:tc>
        <w:tc>
          <w:tcPr>
            <w:tcW w:type="dxa" w:w="4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設定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SMTP_HOST=smtp.gmail.com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SMTP_PORT=587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、Gmail 帳號與應用程式密碼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38" w:id="38"/>
      <w:r>
        <w:rPr>
          <w:rFonts w:ascii="Times New Roman" w:eastAsia="標楷體" w:hAnsi="Times New Roman"/>
          <w:b/>
          <w:bCs/>
          <w:sz w:val="36"/>
          <w:szCs w:val="36"/>
        </w:rPr>
        <w:t xml:space="preserve">陸、設計品質評估：耦合與內聚</w:t>
      </w:r>
      <w:bookmarkEnd w:id="38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在開始寫程式之前，組內以耦合與內聚為基準審查了規格階段的 Service 設計，找出 13 個問題（高優先 4、中優先 4、低優先 5）；組內決定全部在寫程式前套用到規格，因此實作從第一個 Story 起就依修正後的設計進行。本節收錄評估基準、保留的優點、問題與修正，以及修正前後的指標。</w:t>
      </w:r>
    </w:p>
    <w:p>
      <w:pPr>
        <w:pStyle w:val="Heading2"/>
        <w:keepNext/>
        <w:spacing w:after="120" w:before="260"/>
      </w:pPr>
      <w:bookmarkStart w:name="_Toc39" w:id="39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一、評估基準</w:t>
      </w:r>
      <w:bookmarkEnd w:id="39"/>
    </w:p>
    <w:p>
      <w:pPr>
        <w:pStyle w:val="Heading3"/>
        <w:keepNext/>
        <w:spacing w:after="100" w:before="200"/>
      </w:pPr>
      <w:bookmarkStart w:name="_Toc40" w:id="4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（一）耦合（越低越好）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915"/>
        <w:gridCol w:w="3916"/>
      </w:tblGrid>
      <w:tr>
        <w:trPr>
          <w:cantSplit/>
          <w:tblHeader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等級（由好到差）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本系統的例子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資料耦合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只傳必要的簡單參數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AvailabilityService.validate_slot(space, start_at, end_at, now)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戳記耦合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傳整個物件，只用其中幾個欄位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多數方法傳入整個 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user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，只用到 user_id 與狀態；可接受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控制耦合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傳旗標決定對方的執行邏輯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cancel(..., by_admin)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（C3）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共用耦合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多個模組直接寫同一份資料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管理員退款直接寫 payments 而不經訂單模組（C2）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內容耦合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一個模組直接修改另一個模組內部的資料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付款模組直接修改訂單狀態（C1）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1" w:id="4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（二）內聚（越高越好）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915"/>
        <w:gridCol w:w="3916"/>
      </w:tblGrid>
      <w:tr>
        <w:trPr>
          <w:cantSplit/>
          <w:tblHeader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等級（由好到差）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本系統的例子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功能性內聚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所有成員共同完成單一功能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AccessCodeService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AvailabilityService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順序性內聚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前一步的輸出是下一步的輸入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建立訂單的流程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通訊性內聚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操作同一份資料，但功能不同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同時做查詢、指令、計價（C5）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時間性內聚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只因為同一時間執行而放在一起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jobs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排程模組（可接受，見 C8）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邏輯性內聚</w:t>
            </w:r>
          </w:p>
        </w:tc>
        <w:tc>
          <w:tcPr>
            <w:tcW w:type="dxa" w:w="3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只因為「同類」而放在一起</w:t>
            </w:r>
          </w:p>
        </w:tc>
        <w:tc>
          <w:tcPr>
            <w:tcW w:type="dxa" w:w="3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AuthService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混合登入、密碼、Google（C7）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42" w:id="42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二、做得好的地方（保留）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7"/>
        <w:gridCol w:w="5121"/>
      </w:tblGrid>
      <w:tr>
        <w:trPr>
          <w:cantSplit/>
          <w:tblHeader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設計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對耦合或內聚的好處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分層架構，相依只能往下（L2）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前端不知道資料庫，Controller 不寫商業規則，替換任一層的影響範圍小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模組相依圖沒有循環（L3）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底層模組可以獨立開發與測試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Controller 只做格式驗證與呼叫 Service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Controller 與商業規則解耦，同一個 Service 可同時被 API 與排程呼叫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防止重複預約交給資料庫排除約束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併發正確性不依賴任何 Service 的實作細節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通知先寫入 notification_logs，交易提交後才寄送，失敗由排程重試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寄信與交易解耦：郵件伺服器故障不會讓訂單失敗（類似 Outbox 模式）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AccessCodeService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AvailabilityService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職責單一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功能性內聚，容易寫單元測試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前端資料一律透過 TanStack Query hook 取得（D13）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元件與 API 細節解耦，元件可用假資料測試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規格集中在 PRD、SCHEMA、ARCHITECTURE 三份文件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文件之間沒有重複內容，修改時只改一處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43" w:id="43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三、問題與修正（C1～C13）</w:t>
      </w:r>
      <w:bookmarkEnd w:id="43"/>
    </w:p>
    <w:p>
      <w:pPr>
        <w:pStyle w:val="Heading3"/>
        <w:keepNext/>
        <w:spacing w:after="100" w:before="200"/>
      </w:pPr>
      <w:bookmarkStart w:name="_Toc44" w:id="44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（一）高優先（寫程式前修正）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3358"/>
        <w:gridCol w:w="1460"/>
        <w:gridCol w:w="4090"/>
      </w:tblGrid>
      <w:tr>
        <w:trPr>
          <w:cantSplit/>
          <w:tblHeader/>
        </w:trPr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類型</w:t>
            </w:r>
          </w:p>
        </w:tc>
        <w:tc>
          <w:tcPr>
            <w:tcW w:type="dxa" w:w="4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C1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付款模組直接改訂單狀態、發房間密碼、建立通知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內容耦合、低內聚</w:t>
            </w:r>
          </w:p>
        </w:tc>
        <w:tc>
          <w:tcPr>
            <w:tcW w:type="dxa" w:w="4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改由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BookingService.pay()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協調：鎖定訂單 →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PaymentService.charge()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→ 依結果改狀態、發密碼、建通知；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PaymentService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不依賴任何其他 Service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C2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管理員部分退款由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AdminBookingService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直接呼叫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PaymentService.refund()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，漏寫狀態紀錄，退款上限檢查重複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共用耦合</w:t>
            </w:r>
          </w:p>
        </w:tc>
        <w:tc>
          <w:tcPr>
            <w:tcW w:type="dxa" w:w="4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BookingService.refund_partially()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；所有訂單、狀態紀錄、退款的寫入只經過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AdminBookingService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只做查詢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C3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cancel(..., by_admin)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reschedule(..., by_admin)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以布林旗標切換兩套規則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控制耦合</w:t>
            </w:r>
          </w:p>
        </w:tc>
        <w:tc>
          <w:tcPr>
            <w:tcW w:type="dxa" w:w="4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拆成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cancel_by_member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cancel_by_admin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reschedule_by_member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reschedule_by_admin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，共用私有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_cancel()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_reschedule()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C4</w:t>
            </w:r>
          </w:p>
        </w:tc>
        <w:tc>
          <w:tcPr>
            <w:tcW w:type="dxa" w:w="3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訂單狀態轉換分散在建立、付款、取消、逾時、完成 5 處，各自寫紀錄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低內聚</w:t>
            </w:r>
          </w:p>
        </w:tc>
        <w:tc>
          <w:tcPr>
            <w:tcW w:type="dxa" w:w="4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加唯一的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transition()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（含允許清單）與不改狀態的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record()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；不合法轉換拋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5" w:id="45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（二）中優先</w:t>
      </w:r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"/>
        <w:gridCol w:w="2409"/>
        <w:gridCol w:w="2834"/>
        <w:gridCol w:w="3687"/>
      </w:tblGrid>
      <w:tr>
        <w:trPr>
          <w:cantSplit/>
          <w:tblHeader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現況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C5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內部直接計算金額、價差、退款比例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計算規則與資料庫存取混在一起（通訊性內聚）；試算 API 與正式流程可能算出不同結果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抽出不碰資料庫的純函式：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PricingPolicy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（金額、改期價差，BR-07、14）、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RefundPolicy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（退款比例與金額，BR-12、13）。試算與正式流程都呼叫同一個函式，可以不連資料庫直接寫單元測試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C7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AuthService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有 10 個方法，混合註冊登入、密碼、Google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邏輯性內聚，檔案會很大，多人審查不易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拆成三個：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AuthService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（註冊、驗證信、登入登出）、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PasswordService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（雜湊、變更、重設、設定密碼、失敗鎖定）、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GoogleAuthService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（回呼、綁定）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C9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Service 直接回傳 ORM 物件給 Controller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Controller 與 ORM 耦合；session 關閉後讀取關聯會出錯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Service 回傳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schemas/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中的 Pydantic 回應模型，ORM 物件不離開 Service 層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C13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有些方法傳入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now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，有些直接讀系統時間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對系統時鐘的隱藏依賴，測試難以固定時間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建立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Clock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介面注入所有 Service，測試時替換成固定時間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46" w:id="4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（三）低優先</w:t>
      </w:r>
      <w:bookmarkEnd w:id="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"/>
        <w:gridCol w:w="2409"/>
        <w:gridCol w:w="2834"/>
        <w:gridCol w:w="3687"/>
      </w:tblGrid>
      <w:tr>
        <w:trPr>
          <w:cantSplit/>
          <w:tblHeader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現況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C6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評論的查詢在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CatalogService.list_reviews()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，新增與隱藏在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ReviewService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同一個功能分散在兩個模組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把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list_reviews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移到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ReviewService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C8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排程的「久未登入凍結」依賴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AuthService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放錯模組；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jobs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本身是時間性內聚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改呼叫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AdminUserService.freeze_inactive()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。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jobs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每個工作只呼叫一個 Service 方法、不寫邏輯，時間性內聚可以接受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C10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AppError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內含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http_status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Service 層知道 HTTP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AppError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只帶錯誤碼；錯誤碼與 HTTP 狀態碼的對照放在 Controller 層的錯誤處理器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C11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資料庫 CHECK：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total_amount = 時租快照 × 時數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資料結構與目前的計價規則綁在一起；之後若做平假日定價就要改 migration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保留（現在能保護資料正確性），在 (c) 文件記錄為已知取捨</w:t>
            </w:r>
          </w:p>
        </w:tc>
      </w:tr>
      <w:tr>
        <w:trPr>
          <w:cantSplit/>
        </w:trPr>
        <w:tc>
          <w:tcPr>
            <w:tcW w:type="dxa" w:w="7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C12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前端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PriceSummary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自己算預估金額</w:t>
            </w:r>
          </w:p>
        </w:tc>
        <w:tc>
          <w:tcPr>
            <w:tcW w:type="dxa" w:w="28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計價規則在前後端各寫一次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改呼叫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POST /bookings/quote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（輸入停止 300 毫秒後再送出），只顯示後端結果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47" w:id="47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四、修正後的 Service 相依與指標</w:t>
      </w:r>
      <w:bookmarkEnd w:id="47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581150"/>
            <wp:effectExtent t="0" r="0" b="0" l="0"/>
            <wp:docPr id="5" name="review" descr="修正後的 Service 相依（BookingService 為訂單流程唯一入口）" title="修正後的 Service 相依（BookingService 為訂單流程唯一入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5　修正後的 Service 相依（BookingService 為訂單流程唯一入口）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10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修正前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修正後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PaymentService 依賴的 Service 數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2（房間密碼、通知）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能寫入訂單、狀態紀錄、退款的 Service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3（Booking、Payment、AdminBooking）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1（Booking）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有布林旗標控制行為的公開方法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修改訂單狀態的位置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5 處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1 處（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Booking.transition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不需資料庫即可單元測試的業務規則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少數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金額、價差、退款比例、狀態轉換全部可以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成為訂單流程的唯一入口，被依賴的次數增加；但它只負責協調流程，計算規則已移到兩個純函式、狀態規則移到 </w:t>
      </w:r>
      <w:r>
        <w:rPr>
          <w:rFonts w:ascii="Consolas" w:eastAsia="新細明體" w:hAnsi="Consolas"/>
          <w:sz w:val="22"/>
          <w:szCs w:val="22"/>
        </w:rPr>
        <w:t xml:space="preserve">Booking</w:t>
      </w:r>
      <w:r>
        <w:rPr>
          <w:rFonts w:ascii="Times New Roman" w:eastAsia="新細明體" w:hAnsi="Times New Roman"/>
          <w:sz w:val="24"/>
          <w:szCs w:val="24"/>
        </w:rPr>
        <w:t xml:space="preserve"> model，所以內聚性反而比修正前高。已知取捨（C11）見第參節。</w:t>
      </w:r>
    </w:p>
    <w:p>
      <w:pPr>
        <w:pStyle w:val="Heading1"/>
        <w:pageBreakBefore/>
        <w:spacing w:after="240" w:before="120"/>
        <w:jc w:val="center"/>
      </w:pPr>
      <w:bookmarkStart w:name="_Toc48" w:id="48"/>
      <w:r>
        <w:rPr>
          <w:rFonts w:ascii="Times New Roman" w:eastAsia="標楷體" w:hAnsi="Times New Roman"/>
          <w:b/>
          <w:bCs/>
          <w:sz w:val="36"/>
          <w:szCs w:val="36"/>
        </w:rPr>
        <w:t xml:space="preserve">柒、測試策略與部署</w:t>
      </w:r>
      <w:bookmarkEnd w:id="48"/>
    </w:p>
    <w:p>
      <w:pPr>
        <w:pStyle w:val="Heading2"/>
        <w:keepNext/>
        <w:spacing w:after="120" w:before="260"/>
      </w:pPr>
      <w:bookmarkStart w:name="_Toc49" w:id="49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一、測試策略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45"/>
        <w:gridCol w:w="6043"/>
      </w:tblGrid>
      <w:tr>
        <w:trPr>
          <w:cantSplit/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層級</w:t>
            </w:r>
          </w:p>
        </w:tc>
        <w:tc>
          <w:tcPr>
            <w:tcW w:type="dxa" w:w="24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6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重點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單元</w:t>
            </w:r>
          </w:p>
        </w:tc>
        <w:tc>
          <w:tcPr>
            <w:tcW w:type="dxa" w:w="24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pytest</w:t>
            </w:r>
          </w:p>
        </w:tc>
        <w:tc>
          <w:tcPr>
            <w:tcW w:type="dxa" w:w="6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每條 BR 至少一個成功與一個失敗案例；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PricingPolicy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RefundPolicy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的邊界值（不需資料庫）；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Booking.transition()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的所有合法與不合法轉換；以固定時間的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Clock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測試時間相關規則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API</w:t>
            </w:r>
          </w:p>
        </w:tc>
        <w:tc>
          <w:tcPr>
            <w:tcW w:type="dxa" w:w="24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pytest＋Flask test client</w:t>
            </w:r>
          </w:p>
        </w:tc>
        <w:tc>
          <w:tcPr>
            <w:tcW w:type="dxa" w:w="6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權限（未登入、非本人、非管理員）、錯誤碼、CSRF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併發</w:t>
            </w:r>
          </w:p>
        </w:tc>
        <w:tc>
          <w:tcPr>
            <w:tcW w:type="dxa" w:w="24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pytest＋實際 PostgreSQL＋多執行緒</w:t>
            </w:r>
          </w:p>
        </w:tc>
        <w:tc>
          <w:tcPr>
            <w:tcW w:type="dxa" w:w="6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同時段 20 筆併發預約只成立 1 筆；同一訂單併發付款只成功 1 次；付款與逾時排程競爭；同一人併發突破待付款上限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前端</w:t>
            </w:r>
          </w:p>
        </w:tc>
        <w:tc>
          <w:tcPr>
            <w:tcW w:type="dxa" w:w="24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Vitest＋Testing Library</w:t>
            </w:r>
          </w:p>
        </w:tc>
        <w:tc>
          <w:tcPr>
            <w:tcW w:type="dxa" w:w="6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時段格選取、表單驗證、錯誤狀態顯示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端對端</w:t>
            </w:r>
          </w:p>
        </w:tc>
        <w:tc>
          <w:tcPr>
            <w:tcW w:type="dxa" w:w="24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Playwright</w:t>
            </w:r>
          </w:p>
        </w:tc>
        <w:tc>
          <w:tcPr>
            <w:tcW w:type="dxa" w:w="6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完整流程：註冊 → 驗證 → 搜尋 → 預約 → 付款 → 取消；管理員停用空間並取消受影響訂單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壓力</w:t>
            </w:r>
          </w:p>
        </w:tc>
        <w:tc>
          <w:tcPr>
            <w:tcW w:type="dxa" w:w="24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Locust</w:t>
            </w:r>
          </w:p>
        </w:tc>
        <w:tc>
          <w:tcPr>
            <w:tcW w:type="dxa" w:w="60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搜尋 100 位併發使用者；同時段搶訂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測試資料庫使用 Compose 中的 PostgreSQL（獨立的 </w:t>
      </w:r>
      <w:r>
        <w:rPr>
          <w:rFonts w:ascii="Consolas" w:eastAsia="新細明體" w:hAnsi="Consolas"/>
          <w:sz w:val="22"/>
          <w:szCs w:val="22"/>
        </w:rPr>
        <w:t xml:space="preserve">judian_test</w:t>
      </w:r>
      <w:r>
        <w:rPr>
          <w:rFonts w:ascii="Times New Roman" w:eastAsia="新細明體" w:hAnsi="Times New Roman"/>
          <w:sz w:val="24"/>
          <w:szCs w:val="24"/>
        </w:rPr>
        <w:t xml:space="preserve">），每個測試以交易回滾或重建資料表隔離。併發測試必須使用實際 PostgreSQL，不可用 SQLite 或 mock 代替。未實際執行的測試不得在報告中標示為通過。</w:t>
      </w:r>
    </w:p>
    <w:p>
      <w:pPr>
        <w:pStyle w:val="Heading2"/>
        <w:keepNext/>
        <w:spacing w:after="120" w:before="260"/>
      </w:pPr>
      <w:bookmarkStart w:name="_Toc50" w:id="50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二、部署與環境</w:t>
      </w:r>
      <w:bookmarkEnd w:id="50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啟動系統（前台與後台 </w:t>
      </w:r>
      <w:r>
        <w:rPr>
          <w:rFonts w:ascii="Consolas" w:eastAsia="新細明體" w:hAnsi="Consolas"/>
          <w:sz w:val="22"/>
          <w:szCs w:val="22"/>
        </w:rPr>
        <w:t xml:space="preserve">http://localhost:8080</w:t>
      </w:r>
      <w:r>
        <w:rPr>
          <w:rFonts w:ascii="Times New Roman" w:eastAsia="新細明體" w:hAnsi="Times New Roman"/>
          <w:sz w:val="24"/>
          <w:szCs w:val="24"/>
        </w:rPr>
        <w:t xml:space="preserve">，測試信箱 </w:t>
      </w:r>
      <w:r>
        <w:rPr>
          <w:rFonts w:ascii="Consolas" w:eastAsia="新細明體" w:hAnsi="Consolas"/>
          <w:sz w:val="22"/>
          <w:szCs w:val="22"/>
        </w:rPr>
        <w:t xml:space="preserve">http://localhost:8025</w:t>
      </w:r>
      <w:r>
        <w:rPr>
          <w:rFonts w:ascii="Times New Roman" w:eastAsia="新細明體" w:hAnsi="Times New Roman"/>
          <w:sz w:val="24"/>
          <w:szCs w:val="24"/>
        </w:rPr>
        <w:t xml:space="preserve">）：</w:t>
      </w:r>
    </w:p>
    <w:p>
      <w:pPr>
        <w:spacing w:after="100" w:before="0" w:line="340"/>
        <w:ind w:left="360"/>
      </w:pPr>
      <w:r>
        <w:rPr>
          <w:rFonts w:ascii="Consolas" w:eastAsia="新細明體" w:hAnsi="Consolas"/>
          <w:sz w:val="22"/>
          <w:szCs w:val="22"/>
        </w:rPr>
        <w:t xml:space="preserve">cp .env.example .env</w:t>
      </w:r>
      <w:r>
        <w:rPr>
          <w:rFonts w:ascii="Times New Roman" w:eastAsia="新細明體" w:hAnsi="Times New Roman"/>
          <w:sz w:val="24"/>
          <w:szCs w:val="24"/>
        </w:rPr>
        <w:t xml:space="preserve"> → </w:t>
      </w:r>
      <w:r>
        <w:rPr>
          <w:rFonts w:ascii="Consolas" w:eastAsia="新細明體" w:hAnsi="Consolas"/>
          <w:sz w:val="22"/>
          <w:szCs w:val="22"/>
        </w:rPr>
        <w:t xml:space="preserve">docker compose up --build -d</w:t>
      </w:r>
      <w:r>
        <w:rPr>
          <w:rFonts w:ascii="Times New Roman" w:eastAsia="新細明體" w:hAnsi="Times New Roman"/>
          <w:sz w:val="24"/>
          <w:szCs w:val="24"/>
        </w:rPr>
        <w:t xml:space="preserve"> → </w:t>
      </w:r>
      <w:r>
        <w:rPr>
          <w:rFonts w:ascii="Consolas" w:eastAsia="新細明體" w:hAnsi="Consolas"/>
          <w:sz w:val="22"/>
          <w:szCs w:val="22"/>
        </w:rPr>
        <w:t xml:space="preserve">docker compose exec api flask db upgrade</w:t>
      </w:r>
      <w:r>
        <w:rPr>
          <w:rFonts w:ascii="Times New Roman" w:eastAsia="新細明體" w:hAnsi="Times New Roman"/>
          <w:sz w:val="24"/>
          <w:szCs w:val="24"/>
        </w:rPr>
        <w:t xml:space="preserve"> → </w:t>
      </w:r>
      <w:r>
        <w:rPr>
          <w:rFonts w:ascii="Consolas" w:eastAsia="新細明體" w:hAnsi="Consolas"/>
          <w:sz w:val="22"/>
          <w:szCs w:val="22"/>
        </w:rPr>
        <w:t xml:space="preserve">docker compose exec api flask seed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機密只從環境變數讀取，不寫進程式或提交到版控。主要環境變數：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7"/>
        <w:gridCol w:w="5121"/>
      </w:tblGrid>
      <w:tr>
        <w:trPr>
          <w:cantSplit/>
          <w:tblHeader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變數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APP_ENV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SECRET_KEY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執行環境（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development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才註冊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/dev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路由）；簽章金鑰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PostgreSQL 連線（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postgresql+psycopg://…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APP_BASE_URL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TZ_DISPLAY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信件連結的網址；顯示時區（Asia/Taipei）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SMTP_HOST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SMTP_PORT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SMTP_USER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SMTP_PASSWORD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MAIL_FROM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SUPPORT_EMAIL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寄信設定；開發為 Mailpit（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mailpit:1025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），正式可改 Gmail SMTP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GOOGLE_MOCK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GOOGLE_CLIENT_ID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GOOGLE_CLIENT_SECRET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GOOGLE_MOCK=true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時 Google 登入導向 mock；正式設定需 Google Cloud 憑證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UPLOAD_DIR</w:t>
            </w:r>
          </w:p>
        </w:tc>
        <w:tc>
          <w:tcPr>
            <w:tcW w:type="dxa" w:w="51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上傳照片目錄（uploads volume）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種子資料測試帳號（密碼皆為 </w:t>
      </w:r>
      <w:r>
        <w:rPr>
          <w:rFonts w:ascii="Consolas" w:eastAsia="新細明體" w:hAnsi="Consolas"/>
          <w:sz w:val="22"/>
          <w:szCs w:val="22"/>
        </w:rPr>
        <w:t xml:space="preserve">Passw0rd!</w:t>
      </w:r>
      <w:r>
        <w:rPr>
          <w:rFonts w:ascii="Times New Roman" w:eastAsia="新細明體" w:hAnsi="Times New Roman"/>
          <w:sz w:val="24"/>
          <w:szCs w:val="24"/>
        </w:rPr>
        <w:t xml:space="preserve">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5"/>
        <w:gridCol w:w="2409"/>
        <w:gridCol w:w="3214"/>
      </w:tblGrid>
      <w:tr>
        <w:trPr>
          <w:cantSplit/>
          <w:tblHeader/>
        </w:trPr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帳號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角色與狀態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admin@judian.local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管理後台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user1@judian.local、user2@judian.local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USER，已驗證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一般流程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unverified@judian.local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USER，未驗證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驗證 email 流程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frozen@judian.local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USER，FROZEN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帳號限制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blacklisted@judian.local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USER，BLACKLISTED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帳號限制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Google mock：sub 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google-001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g1@gmail.com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只用 Google 登入</w:t>
            </w:r>
          </w:p>
        </w:tc>
        <w:tc>
          <w:tcPr>
            <w:tcW w:type="dxa" w:w="3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FR-04、FR-06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51" w:id="51"/>
      <w:r>
        <w:rPr>
          <w:rFonts w:ascii="Times New Roman" w:eastAsia="標楷體" w:hAnsi="Times New Roman"/>
          <w:b/>
          <w:bCs/>
          <w:sz w:val="36"/>
          <w:szCs w:val="36"/>
        </w:rPr>
        <w:t xml:space="preserve">捌、文件與實際程式的差異</w:t>
      </w:r>
      <w:bookmarkEnd w:id="51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依課程要求，設計文件需與實際程式碼核對。下列為設計圖 D3 與目前實作（初版，2026-10-28 合併）不完全相同之處；撰寫與審查時以</w:t>
      </w:r>
      <w:r>
        <w:rPr>
          <w:rFonts w:ascii="Times New Roman" w:eastAsia="新細明體" w:hAnsi="Times New Roman"/>
          <w:sz w:val="24"/>
          <w:szCs w:val="24"/>
        </w:rPr>
        <w:t xml:space="preserve">程式碼為準</w:t>
      </w:r>
      <w:r>
        <w:rPr>
          <w:rFonts w:ascii="Times New Roman" w:eastAsia="新細明體" w:hAnsi="Times New Roman"/>
          <w:sz w:val="24"/>
          <w:szCs w:val="24"/>
        </w:rPr>
        <w:t xml:space="preserve">。依 CLAUDE.md，改名或新增須先提出，這些項目請審查者確認並視需要回頭更新設計圖。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157"/>
        <w:gridCol w:w="2877"/>
        <w:gridCol w:w="2878"/>
      </w:tblGrid>
      <w:tr>
        <w:trPr>
          <w:cantSplit/>
          <w:tblHeader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設計圖 D3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實作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reschedule_by_member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的簽名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reschedule_by_member(user, id, new_slot, method, key)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多一個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card_no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原本就有）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改期補付也要能用測試卡號觸發卡片遭拒（D8）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AvailabilityService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slots_for(space, local_date)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availability(space_id, local_date)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回傳 DTO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Controller 只能拿到 id，且需帶出「暫停開放」「超出範圍」原因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to_dto(booking)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list_affected(space_ids)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後台列出受停用影響的訂單（BR-18）；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AdminBookingService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轉換 DTO。L3 已有 ADM → BKG 相依，未新增箭頭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AuthService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find_by_email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get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mark_login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update_profile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供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GoogleAuthService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、Flask-Login 載入使用者與 FR-07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PasswordService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issue_token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send_token_mail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consume_token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request_setup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validate_strength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驗證信、重設、設定密碼共用同一組權杖機制（SCHEMA 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account_tokens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AdminCatalogService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save_branch(data)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save_branch(branch_id, data)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None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代表新增）；新增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list_*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update_photo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delete_photo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create_equipment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update_equipment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涵蓋 FR-40～43 的列表與設備維護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NotificationService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search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count_failed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FR-48 通知查詢與首頁數字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ReviewService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list_all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後台評論列表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Services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容器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services/__init__.py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build_services()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D3 說明的「create_app() 中組裝」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52" w:id="52"/>
      <w:r>
        <w:rPr>
          <w:rFonts w:ascii="Times New Roman" w:eastAsia="標楷體" w:hAnsi="Times New Roman"/>
          <w:b/>
          <w:bCs/>
          <w:sz w:val="26"/>
          <w:szCs w:val="26"/>
        </w:rPr>
        <w:t xml:space="preserve">實作時依規格自行判斷、待審查者確認的地方</w:t>
      </w:r>
      <w:bookmarkEnd w:id="52"/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營業時間上限為 23:00：</w:t>
      </w:r>
      <w:r>
        <w:rPr>
          <w:rFonts w:ascii="Consolas" w:eastAsia="新細明體" w:hAnsi="Consolas"/>
          <w:sz w:val="22"/>
          <w:szCs w:val="22"/>
        </w:rPr>
        <w:t xml:space="preserve">close_time</w:t>
      </w:r>
      <w:r>
        <w:rPr>
          <w:rFonts w:ascii="Times New Roman" w:eastAsia="新細明體" w:hAnsi="Times New Roman"/>
          <w:sz w:val="24"/>
          <w:szCs w:val="24"/>
        </w:rPr>
        <w:t xml:space="preserve"> 以 </w:t>
      </w:r>
      <w:r>
        <w:rPr>
          <w:rFonts w:ascii="Consolas" w:eastAsia="新細明體" w:hAnsi="Consolas"/>
          <w:sz w:val="22"/>
          <w:szCs w:val="22"/>
        </w:rPr>
        <w:t xml:space="preserve">TIME</w:t>
      </w:r>
      <w:r>
        <w:rPr>
          <w:rFonts w:ascii="Times New Roman" w:eastAsia="新細明體" w:hAnsi="Times New Roman"/>
          <w:sz w:val="24"/>
          <w:szCs w:val="24"/>
        </w:rPr>
        <w:t xml:space="preserve"> 儲存，Python 無法表示 24:00；跨午夜營業不支援（BR-01 本來就不跨日）。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第 5 次登入失敗即回 </w:t>
      </w:r>
      <w:r>
        <w:rPr>
          <w:rFonts w:ascii="Consolas" w:eastAsia="新細明體" w:hAnsi="Consolas"/>
          <w:sz w:val="22"/>
          <w:szCs w:val="22"/>
        </w:rPr>
        <w:t xml:space="preserve">ACCOUNT_LOCKED</w:t>
      </w:r>
      <w:r>
        <w:rPr>
          <w:rFonts w:ascii="Times New Roman" w:eastAsia="新細明體" w:hAnsi="Times New Roman"/>
          <w:sz w:val="24"/>
          <w:szCs w:val="24"/>
        </w:rPr>
        <w:t xml:space="preserve">，並在鎖定時把失敗次數歸零；鎖定期間輸入正確密碼也回 </w:t>
      </w:r>
      <w:r>
        <w:rPr>
          <w:rFonts w:ascii="Consolas" w:eastAsia="新細明體" w:hAnsi="Consolas"/>
          <w:sz w:val="22"/>
          <w:szCs w:val="22"/>
        </w:rPr>
        <w:t xml:space="preserve">ACCOUNT_LOCKED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訪客看不到金額：</w:t>
      </w:r>
      <w:r>
        <w:rPr>
          <w:rFonts w:ascii="Consolas" w:eastAsia="新細明體" w:hAnsi="Consolas"/>
          <w:sz w:val="22"/>
          <w:szCs w:val="22"/>
        </w:rPr>
        <w:t xml:space="preserve">POST /bookings/quote</w:t>
      </w:r>
      <w:r>
        <w:rPr>
          <w:rFonts w:ascii="Times New Roman" w:eastAsia="新細明體" w:hAnsi="Times New Roman"/>
          <w:sz w:val="24"/>
          <w:szCs w:val="24"/>
        </w:rPr>
        <w:t xml:space="preserve"> 為會員專用，空間頁對訪客只顯示時數，登入後才顯示後端試算金額。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重設密碼信對「只用 Google 登入」的帳號改寄「設定密碼」信（效果相同，也不洩漏帳號是否存在）。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通知重試只處理訂單類通知；驗證、重設、設定密碼信含單次權杖且不存內容，需使用者重新申請。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管理員代為改期允許「待付款」與「已確認」訂單；會員改期只限已確認。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已結束但尚未被排程轉為 COMPLETED 的已確認訂單不可取消（回 </w:t>
      </w:r>
      <w:r>
        <w:rPr>
          <w:rFonts w:ascii="Consolas" w:eastAsia="新細明體" w:hAnsi="Consolas"/>
          <w:sz w:val="22"/>
          <w:szCs w:val="22"/>
        </w:rPr>
        <w:t xml:space="preserve">INVALID_STATE</w:t>
      </w:r>
      <w:r>
        <w:rPr>
          <w:rFonts w:ascii="Times New Roman" w:eastAsia="新細明體" w:hAnsi="Times New Roman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訂單編號為 </w:t>
      </w:r>
      <w:r>
        <w:rPr>
          <w:rFonts w:ascii="Consolas" w:eastAsia="新細明體" w:hAnsi="Consolas"/>
          <w:sz w:val="22"/>
          <w:szCs w:val="22"/>
        </w:rPr>
        <w:t xml:space="preserve">B{yyyymmdd}-{booking_id 補零 4 位}</w:t>
      </w:r>
      <w:r>
        <w:rPr>
          <w:rFonts w:ascii="Times New Roman" w:eastAsia="新細明體" w:hAnsi="Times New Roman"/>
          <w:sz w:val="24"/>
          <w:szCs w:val="24"/>
        </w:rPr>
        <w:t xml:space="preserve">，id 取自資料表的 sequence，避免併發產生重複編號。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評論者名稱公開顯示時遮罩，只保留第一個字（例：王○○）。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資料庫維持 PostgreSQL：「同一空間時段不可重疊」依賴排除約束，MySQL 沒有等價機制。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新細明體" w:hAnsi="Times New Roman"/>
        <w:sz w:val="20"/>
        <w:szCs w:val="20"/>
      </w:rPr>
      <w:t xml:space="preserve">第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PAGE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頁，共 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SECTIONPAGES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標楷體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標楷體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標楷體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0eceb1544bb7237e272ee059ee8652c7cc68e94.png"/><Relationship Id="rId9" Type="http://schemas.openxmlformats.org/officeDocument/2006/relationships/image" Target="media/c3a35d748d9aa9cbd5b6a08d2a19f5d895ac2a9a.png"/><Relationship Id="rId10" Type="http://schemas.openxmlformats.org/officeDocument/2006/relationships/image" Target="media/f652ffa419f4c3c843eae3e4c5622702a0652496.png"/><Relationship Id="rId11" Type="http://schemas.openxmlformats.org/officeDocument/2006/relationships/image" Target="media/3afc9ea495e852399dc302e507bf58f01c5e03f5.png"/><Relationship Id="rId12" Type="http://schemas.openxmlformats.org/officeDocument/2006/relationships/image" Target="media/38467831c1c5430772e77580bc1876993f3eedb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軟體設計文件</dc:title>
  <dc:creator>聚點專案小組</dc:creator>
  <dc:description>軟體設計文件</dc:description>
  <cp:lastModifiedBy>Un-named</cp:lastModifiedBy>
  <cp:revision>1</cp:revision>
  <dcterms:created xsi:type="dcterms:W3CDTF">2026-10-29T07:19:07.979Z</dcterms:created>
  <dcterms:modified xsi:type="dcterms:W3CDTF">2026-10-29T07:19:07.980Z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