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Times New Roman" w:eastAsia="標楷體" w:hAnsi="Times New Roman"/>
          <w:b/>
          <w:bCs/>
          <w:sz w:val="56"/>
          <w:szCs w:val="56"/>
        </w:rPr>
        <w:t xml:space="preserve">國 立 中 央 大 學</w:t>
      </w:r>
    </w:p>
    <w:p>
      <w:pPr>
        <w:spacing w:after="600" w:before="0"/>
        <w:jc w:val="center"/>
      </w:pPr>
      <w:r>
        <w:rPr>
          <w:rFonts w:ascii="Times New Roman" w:eastAsia="新細明體" w:hAnsi="Times New Roman"/>
          <w:sz w:val="26"/>
          <w:szCs w:val="26"/>
        </w:rPr>
        <w:t xml:space="preserve">National Central University</w:t>
      </w:r>
    </w:p>
    <w:p>
      <w:pPr>
        <w:spacing w:after="120" w:before="0"/>
        <w:jc w:val="center"/>
      </w:pPr>
      <w:r>
        <w:rPr>
          <w:rFonts w:ascii="Times New Roman" w:eastAsia="標楷體" w:hAnsi="Times New Roman"/>
          <w:sz w:val="40"/>
          <w:szCs w:val="40"/>
        </w:rPr>
        <w:t xml:space="preserve">資 訊 管 理 所</w:t>
      </w:r>
    </w:p>
    <w:p>
      <w:pPr>
        <w:spacing w:after="700" w:before="0"/>
        <w:jc w:val="center"/>
      </w:pPr>
      <w:r>
        <w:rPr>
          <w:rFonts w:ascii="Times New Roman" w:eastAsia="標楷體" w:hAnsi="Times New Roman"/>
          <w:sz w:val="32"/>
          <w:szCs w:val="32"/>
        </w:rPr>
        <w:t xml:space="preserve">115 學年度　軟體工程</w:t>
      </w:r>
    </w:p>
    <w:p>
      <w:pPr>
        <w:spacing w:after="100" w:before="0"/>
        <w:jc w:val="center"/>
      </w:pPr>
      <w:r>
        <w:rPr>
          <w:rFonts w:ascii="Times New Roman" w:eastAsia="標楷體" w:hAnsi="Times New Roman"/>
          <w:b/>
          <w:bCs/>
          <w:sz w:val="64"/>
          <w:szCs w:val="64"/>
        </w:rPr>
        <w:t xml:space="preserve">AI 應用文件</w:t>
      </w:r>
    </w:p>
    <w:p>
      <w:pPr>
        <w:spacing w:after="700" w:before="0"/>
        <w:jc w:val="center"/>
      </w:pPr>
      <w:r>
        <w:rPr>
          <w:rFonts w:ascii="Times New Roman" w:eastAsia="新細明體" w:hAnsi="Times New Roman"/>
          <w:b/>
          <w:bCs/>
          <w:sz w:val="40"/>
          <w:szCs w:val="40"/>
        </w:rPr>
        <w:t xml:space="preserve">AI Application Document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題　　目：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聚點 空間租借系統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指導教授：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長：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tabs>
          <w:tab w:val="left" w:pos="3300"/>
        </w:tabs>
        <w:spacing w:after="140"/>
        <w:ind w:left="1900"/>
        <w:jc w:val="left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組　　員：</w:t>
      </w:r>
      <w:r>
        <w:rPr>
          <w:rFonts w:ascii="Times New Roman" w:eastAsia="標楷體" w:hAnsi="Times New Roman"/>
          <w:b/>
          <w:bCs/>
          <w:sz w:val="32"/>
          <w:szCs w:val="32"/>
        </w:rPr>
        <w:t xml:space="preserve">	【待填】</w:t>
      </w:r>
    </w:p>
    <w:p>
      <w:pPr>
        <w:spacing w:after="120" w:before="700"/>
        <w:jc w:val="center"/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rFonts w:ascii="Times New Roman" w:eastAsia="標楷體" w:hAnsi="Times New Roman"/>
          <w:sz w:val="30"/>
          <w:szCs w:val="30"/>
        </w:rPr>
        <w:t xml:space="preserve">中華民國 115 年 11 月</w:t>
      </w:r>
    </w:p>
    <w:p>
      <w:pPr>
        <w:spacing w:after="240"/>
        <w:jc w:val="center"/>
      </w:pPr>
      <w:r>
        <w:rPr>
          <w:rFonts w:ascii="Times New Roman" w:eastAsia="標楷體" w:hAnsi="Times New Roman"/>
          <w:b/>
          <w:bCs/>
          <w:sz w:val="40"/>
          <w:szCs w:val="40"/>
        </w:rPr>
        <w:t xml:space="preserve">目錄</w:t>
      </w:r>
    </w:p>
    <w:sdt>
      <w:sdtPr>
        <w:alias w:val="目錄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壹、AI 協作概述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一、文件目的與資料來源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二、使用的工具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三、工作模式：先定案規格，再依規格生成，最後人工驗證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貳、系統設計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一、需求分析：主題發想與業務規則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7">
            <w:r>
              <w:t xml:space="preserve">（一）主題發想與資料表草擬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8">
            <w:r>
              <w:t xml:space="preserve">（二）業務規則草擬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二、需求與設計：User Story 與資料庫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0">
            <w:r>
              <w:t xml:space="preserve">（三）User Story 與資料表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1">
            <w:r>
              <w:t xml:space="preserve">（四）資料庫設計與需求反覆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2">
            <w:r>
              <w:t xml:space="preserve">（五）密碼雜湊設計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3">
            <w:r>
              <w:t xml:space="preserve">（六）文件一致性檢查與 ER 圖重畫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三、需求與專案管理：實作前釐清與時程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5">
            <w:r>
              <w:t xml:space="preserve">（七）實作前需求釐清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6">
            <w:r>
              <w:t xml:space="preserve">（八）時程規劃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四、設計：資料庫驗證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18">
            <w:r>
              <w:t xml:space="preserve">（九）SCHEMA 與參考 DDL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五、邏輯設計與細部設計：生成系統圖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0">
            <w:r>
              <w:t xml:space="preserve">（十）L1～L5、D1～D13 共 21 張圖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六、設計品質：耦合與內聚審查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2">
            <w:r>
              <w:t xml:space="preserve">（十一）以耦合與內聚重新審查 Service 設計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七、規格審查：獨立 agent 交叉審查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4">
            <w:r>
              <w:t xml:space="preserve">（十二）由未參與撰寫的 agent 審查規格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參、程式設計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一、撰寫程式：依規格由 Claude Code 生成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27">
            <w:r>
              <w:t xml:space="preserve">（十三）初版後端、前端與測試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二、程式修改：Issue 驅動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三、自行判斷的地方需要人確認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0">
            <w:r>
              <w:t xml:space="preserve">肆、系統測試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一、測試規則：避免 AI 產出「看起來通過」的測試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2">
            <w:r>
              <w:t xml:space="preserve">二、測試結果的記錄方式【待填】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伍、課程文件撰寫階段的 AI 協助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4">
            <w:r>
              <w:t xml:space="preserve">（十四）課程文件 (a)–(d) 初稿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</w:pPr>
          <w:hyperlink w:history="1" w:anchor="_Toc35">
            <w:r>
              <w:t xml:space="preserve">（十五）User Story 整理與對照原稿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陸、AI 應用成熟度反思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7">
            <w:r>
              <w:t xml:space="preserve">一、可以放心交給 AI 的工作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8">
            <w:r>
              <w:t xml:space="preserve">二、必須由人把關的工作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三、我們的做法與限制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0">
            <w:r>
              <w:t xml:space="preserve">附錄、AI 使用紀錄原始表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120"/>
        <w:jc w:val="center"/>
      </w:pPr>
      <w:bookmarkStart w:name="_Toc1" w:id="1"/>
      <w:r>
        <w:rPr>
          <w:rFonts w:ascii="Times New Roman" w:eastAsia="標楷體" w:hAnsi="Times New Roman"/>
          <w:b/>
          <w:bCs/>
          <w:sz w:val="36"/>
          <w:szCs w:val="36"/>
        </w:rPr>
        <w:t xml:space="preserve">壹、AI 協作概述</w:t>
      </w:r>
      <w:bookmarkEnd w:id="1"/>
    </w:p>
    <w:p>
      <w:pPr>
        <w:pStyle w:val="Heading2"/>
        <w:keepNext/>
        <w:spacing w:after="120" w:before="260"/>
      </w:pPr>
      <w:bookmarkStart w:name="_Toc2" w:id="2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一、文件目的與資料來源</w:t>
      </w:r>
      <w:bookmarkEnd w:id="2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本文件說明本組在「聚點 空間租借系統」開發過程中，如何使用生成式 AI 協助軟體工程活動，以及 AI 的錯誤、人工如何發現與修正、如何驗證。內容依據 </w:t>
      </w:r>
      <w:r>
        <w:rPr>
          <w:rFonts w:ascii="Consolas" w:eastAsia="新細明體" w:hAnsi="Consolas"/>
          <w:sz w:val="22"/>
          <w:szCs w:val="22"/>
        </w:rPr>
        <w:t xml:space="preserve">docs/ai-usage-log.md</w:t>
      </w:r>
      <w:r>
        <w:rPr>
          <w:rFonts w:ascii="Times New Roman" w:eastAsia="新細明體" w:hAnsi="Times New Roman"/>
          <w:sz w:val="24"/>
          <w:szCs w:val="24"/>
        </w:rPr>
        <w:t xml:space="preserve"> 的原始紀錄整理（截至 2026-10-29 共 13 筆，另加上本次課程文件撰寫階段的 2 筆），</w:t>
      </w:r>
      <w:r>
        <w:rPr>
          <w:rFonts w:ascii="Times New Roman" w:eastAsia="新細明體" w:hAnsi="Times New Roman"/>
          <w:sz w:val="24"/>
          <w:szCs w:val="24"/>
        </w:rPr>
        <w:t xml:space="preserve">只寫實際發生的事件，未實際執行的項目一律標示「未執行」或【待填】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Heading2"/>
        <w:keepNext/>
        <w:spacing w:after="120" w:before="260"/>
      </w:pPr>
      <w:bookmarkStart w:name="_Toc3" w:id="3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二、使用的工具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4672"/>
        <w:gridCol w:w="2338"/>
      </w:tblGrid>
      <w:tr>
        <w:trPr>
          <w:cantSplit/>
          <w:tblHeader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用在哪裡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Claude（對話）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需求討論、資料表與業務規則草擬、時程、設計審查、規格撰寫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主要的規劃與設計對話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Claude（Docs）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參考同類服務產出 User Story 與資料庫初稿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紀錄 2026-10-11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Claude（WebFetch 讀取 HackMD）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讀取組內筆記並依內容重畫 ER 圖、檢查文件一致性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紀錄 2026-10-18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獨立的 Claude agent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交叉審查規格（撰寫者以外的 agent，未參與撰寫）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紀錄 2026-10-28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Claude Code（Sonnet 5.5）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依規格實作後端、前端、測試與 Docker Compose；整理課程文件 (a)–(d)、User Story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紀錄 2026-10-28、10-29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Mermaid、Graphviz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渲染設計圖（實際渲染後人工檢視）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實際 PostgreSQL 16</w:t>
            </w:r>
          </w:p>
        </w:tc>
        <w:tc>
          <w:tcPr>
            <w:tcW w:type="dxa" w:w="4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驗證資料庫約束與併發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非 AI，但用來驗證 AI 的產出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關於 BMAD</w:t>
      </w:r>
      <w:r>
        <w:rPr>
          <w:rFonts w:ascii="Times New Roman" w:eastAsia="新細明體" w:hAnsi="Times New Roman"/>
          <w:sz w:val="24"/>
          <w:szCs w:val="24"/>
        </w:rPr>
        <w:t xml:space="preserve">：專案目錄已安裝 BMAD（6.12.4），開發指南也描述了使用方式，但截至目前</w:t>
      </w:r>
      <w:r>
        <w:rPr>
          <w:rFonts w:ascii="Times New Roman" w:eastAsia="新細明體" w:hAnsi="Times New Roman"/>
          <w:sz w:val="24"/>
          <w:szCs w:val="24"/>
        </w:rPr>
        <w:t xml:space="preserve">沒有使用 BMAD 的 Epic／Story／Sprint 工作流程</w:t>
      </w:r>
      <w:r>
        <w:rPr>
          <w:rFonts w:ascii="Times New Roman" w:eastAsia="新細明體" w:hAnsi="Times New Roman"/>
          <w:sz w:val="24"/>
          <w:szCs w:val="24"/>
        </w:rPr>
        <w:t xml:space="preserve">（</w:t>
      </w:r>
      <w:r>
        <w:rPr>
          <w:rFonts w:ascii="Consolas" w:eastAsia="新細明體" w:hAnsi="Consolas"/>
          <w:sz w:val="22"/>
          <w:szCs w:val="22"/>
        </w:rPr>
        <w:t xml:space="preserve">_bmad-output/</w:t>
      </w:r>
      <w:r>
        <w:rPr>
          <w:rFonts w:ascii="Times New Roman" w:eastAsia="新細明體" w:hAnsi="Times New Roman"/>
          <w:sz w:val="24"/>
          <w:szCs w:val="24"/>
        </w:rPr>
        <w:t xml:space="preserve"> 為空，AI 使用紀錄中也無對應事件）。因此本文件不把 BMAD 列為已採用的工具；若日後使用，會在紀錄中補記。</w:t>
      </w:r>
    </w:p>
    <w:p>
      <w:pPr>
        <w:pStyle w:val="Heading2"/>
        <w:keepNext/>
        <w:spacing w:after="120" w:before="260"/>
      </w:pPr>
      <w:bookmarkStart w:name="_Toc4" w:id="4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三、工作模式：先定案規格，再依規格生成，最後人工驗證</w:t>
      </w:r>
      <w:bookmarkEnd w:id="4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本組的核心做法是</w:t>
      </w:r>
      <w:r>
        <w:rPr>
          <w:rFonts w:ascii="Times New Roman" w:eastAsia="新細明體" w:hAnsi="Times New Roman"/>
          <w:sz w:val="24"/>
          <w:szCs w:val="24"/>
        </w:rPr>
        <w:t xml:space="preserve">不讓 AI 自由發揮</w:t>
      </w:r>
      <w:r>
        <w:rPr>
          <w:rFonts w:ascii="Times New Roman" w:eastAsia="新細明體" w:hAnsi="Times New Roman"/>
          <w:sz w:val="24"/>
          <w:szCs w:val="24"/>
        </w:rPr>
        <w:t xml:space="preserve">：（1）需求與設計先由人與 AI 反覆討論，把決定寫進共用文件（PRD、SCHEMA、ARCHITECTURE、設計圖）；（2）程式由 Claude Code 依這些文件與 </w:t>
      </w:r>
      <w:r>
        <w:rPr>
          <w:rFonts w:ascii="Consolas" w:eastAsia="新細明體" w:hAnsi="Consolas"/>
          <w:sz w:val="22"/>
          <w:szCs w:val="22"/>
        </w:rPr>
        <w:t xml:space="preserve">CLAUDE.md</w:t>
      </w:r>
      <w:r>
        <w:rPr>
          <w:rFonts w:ascii="Times New Roman" w:eastAsia="新細明體" w:hAnsi="Times New Roman"/>
          <w:sz w:val="24"/>
          <w:szCs w:val="24"/>
        </w:rPr>
        <w:t xml:space="preserve"> 的規則生成；（3）由其他組員以 Pull Request 核准與 GitHub Issue 驗證。這個模式來自一個教訓：同一個需求在組內前後改了三次，AI 依每次指示修改，導致房間密碼表被移除又加回——</w:t>
      </w:r>
      <w:r>
        <w:rPr>
          <w:rFonts w:ascii="Times New Roman" w:eastAsia="新細明體" w:hAnsi="Times New Roman"/>
          <w:sz w:val="24"/>
          <w:szCs w:val="24"/>
        </w:rPr>
        <w:t xml:space="preserve">需求決定要先寫進共用文件，再請 AI 修改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7"/>
        <w:gridCol w:w="2677"/>
        <w:gridCol w:w="2944"/>
        <w:gridCol w:w="3080"/>
      </w:tblGrid>
      <w:tr>
        <w:trPr>
          <w:cantSplit/>
          <w:tblHeader/>
        </w:trPr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階段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人做什麼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AI 做什麼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8"/>
                <w:szCs w:val="18"/>
              </w:rPr>
              <w:t xml:space="preserve">控管機制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需求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決定範圍與取捨、回答釐清問題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草擬業務規則與 User Story、找出矛盾與超出範圍的項目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組內會議決議、寫入共用文件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設計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要求以耦合與內聚重新審查、確認取捨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產出資料表、ER 圖、類別圖與循序圖、審查設計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實際渲染檢視、獨立 agent 交叉審查、實跑 PostgreSQL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程式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審查 PR、依 Issue 修正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依規格實作後端、前端與測試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Consolas" w:eastAsia="新細明體" w:hAnsi="Consolas"/>
                <w:sz w:val="16"/>
                <w:szCs w:val="16"/>
              </w:rPr>
              <w:t xml:space="preserve">CLAUDE.md</w:t>
            </w: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 13 條架構規則、PR 核准、Issue 追蹤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測試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依驗收條件手動驗證、判讀結果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協助撰寫測試案例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併發測試必須使用實際 PostgreSQL；只回報實際執行的結果</w:t>
            </w:r>
          </w:p>
        </w:tc>
      </w:tr>
      <w:tr>
        <w:trPr>
          <w:cantSplit/>
        </w:trPr>
        <w:tc>
          <w:tcPr>
            <w:tcW w:type="dxa" w:w="9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文件</w:t>
            </w:r>
          </w:p>
        </w:tc>
        <w:tc>
          <w:tcPr>
            <w:tcW w:type="dxa" w:w="2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審查內容、決定取捨</w:t>
            </w:r>
          </w:p>
        </w:tc>
        <w:tc>
          <w:tcPr>
            <w:tcW w:type="dxa" w:w="29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整理課程文件初稿與追溯表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8"/>
                <w:szCs w:val="18"/>
              </w:rPr>
              <w:t xml:space="preserve">對照程式碼與規格、人工校閱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5" w:id="5"/>
      <w:r>
        <w:rPr>
          <w:rFonts w:ascii="Times New Roman" w:eastAsia="標楷體" w:hAnsi="Times New Roman"/>
          <w:b/>
          <w:bCs/>
          <w:sz w:val="36"/>
          <w:szCs w:val="36"/>
        </w:rPr>
        <w:t xml:space="preserve">貳、系統設計</w:t>
      </w:r>
      <w:bookmarkEnd w:id="5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本章整理需求與設計階段的 AI 協助，依時間順序共 12 件。每件列出：做了什麼、Prompt 重點、AI 的錯誤或不足、人工如何發現與修正、驗證方式。</w:t>
      </w:r>
    </w:p>
    <w:p>
      <w:pPr>
        <w:pStyle w:val="Heading2"/>
        <w:keepNext/>
        <w:spacing w:after="120" w:before="260"/>
      </w:pPr>
      <w:bookmarkStart w:name="_Toc6" w:id="6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一、需求分析：主題發想與業務規則</w:t>
      </w:r>
      <w:bookmarkEnd w:id="6"/>
    </w:p>
    <w:p>
      <w:pPr>
        <w:pStyle w:val="Heading3"/>
        <w:keepNext/>
        <w:spacing w:after="100" w:before="200"/>
      </w:pPr>
      <w:bookmarkStart w:name="_Toc7" w:id="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（一）主題發想與資料表草擬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 上旬｜Claude（對話）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產生 4 個專案主題，各附 6 張資料表。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依課程要求（至少 6 張資料表）提出可行的專案主題與資料表。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教室借用版本中，借用設備明細的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quantity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欄位多餘；「未到」這個違規類型，系統無法偵測。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組員提問後，AI 重新檢查並修正；組內決定改為以「報到機制」判斷。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人工逐表審查。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8" w:id="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（二）業務規則草擬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 上旬｜Claude（對話）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產生會議室租借的 8 條商業規則。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依主題整理商業規則。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規則逐條看合理，但「可刷卡時段」與「逾時判定未到」互相矛盾；衝突檢查漏了待審核狀態；狀態欄位與停權期限重複。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組員追問「你確定嗎」，要求 AI 交叉檢查，修正並擴充為 10 條。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人工交叉比對每條規則。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9" w:id="9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二、需求與設計：User Story 與資料庫</w:t>
      </w:r>
      <w:bookmarkEnd w:id="9"/>
    </w:p>
    <w:p>
      <w:pPr>
        <w:pStyle w:val="Heading3"/>
        <w:keepNext/>
        <w:spacing w:after="100" w:before="200"/>
      </w:pPr>
      <w:bookmarkStart w:name="_Toc10" w:id="1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（三）User Story 與資料表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2026-10-11｜Claude（Docs）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參考同類共享空間服務，產出 20 則 User Story 與 7 張資料表。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參考同類服務產出 User Story 與資料庫設計。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優惠券可被同一人無限次使用；ER 圖的 1:N 未標示方向。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組員提問後新增「每人使用上限」；ER 圖改用 Chen 表示法。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人工審查。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1" w:id="11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（四）資料庫設計與需求反覆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2026-10-17｜Claude（對話）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依組內功能清單產出 11 張表，並依老師要求將登入密碼獨立成表。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依功能清單產出資料表；依老師要求調整密碼相關資料表。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這件事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不是 AI 的錯誤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：「哪些密碼要獨立成表」的需求在組內前後改了三次，AI 依每次指示修改，房間密碼表因此被移除又加回。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最後定案：登入密碼與房間密碼都獨立成表，房間密碼 X 天清除。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教訓：需求決定要先寫進共用文件，再請 AI 修改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組內確認。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專案討論內容.md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2" w:id="1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（五）密碼雜湊設計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2026-10-18｜Claude（對話）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UserPassword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加入雜湊（hash）與鹽值（salt）欄位。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設計安全的密碼儲存欄位。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第一版以單次 SHA-256 雜湊，運算太快，容易被暴力破解。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AI 在同一次回覆中改為 PBKDF2-SHA256（最終實作為 600,000 次迭代、每次改密碼重新產生鹽值）；組內接受。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人工審查；實作時以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hmac.compare_digest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比對。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專案討論內容.md、SCHEMA.md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3" w:id="13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（六）文件一致性檢查與 ER 圖重畫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2026-10-18｜Claude（WebFetch 讀取 HackMD）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讀取 HackMD 筆記，依內容重畫 ER 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讀取筆記並重畫 ER 圖。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— 這次是 AI 找出人工文件的問題：表數 11 與 14 不一致、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SpacePhoto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重複的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branch_id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、設備欄位重複。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列入實作前釐清事項，於確認稿中修正（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space_photos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刪除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branch_id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，設備說明拆成設備表）。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人工比對。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SCHEMA.md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14" w:id="14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三、需求與專案管理：實作前釐清與時程</w:t>
      </w:r>
      <w:bookmarkEnd w:id="14"/>
    </w:p>
    <w:p>
      <w:pPr>
        <w:pStyle w:val="Heading3"/>
        <w:keepNext/>
        <w:spacing w:after="100" w:before="200"/>
      </w:pPr>
      <w:bookmarkStart w:name="_Toc15" w:id="15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（七）實作前需求釐清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2026-10-26｜Claude（對話）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依專案啟動 Prompt，整理需求摘要、待釐清問題與設計建議。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以專案啟動 Prompt 檢視需求與資料表，列出待釐清問題與建議。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— AI 找出 User Story 超出資料表範圍的 12 項，例如維修封鎖、通知紀錄。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組內決定 A1，其餘採用建議；未做的項目列為後續擴充（PRD 第 2 節）。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組內會議。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實作前需求釐清_第一輪_已決議.md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16" w:id="16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（八）時程規劃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2026-10-28｜Claude（對話）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 11/18 繳交項目排時程。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依期中繳交項目安排時程。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AI 只依「11/18 交文件」安排，把核心功能排到 11/18 之後，忽略老師要求「11/18 須有可運作的整個專案」。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組員貼上老師的原始要求，AI 重排為 11/14 前完成所有 P0 功能、11/15–17 整合。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人工比對課程要求。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實作前需求釐清_第一輪_已決議.md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17" w:id="17"/>
      <w:r>
        <w:rPr>
          <w:rFonts w:ascii="Times New Roman" w:eastAsia="標楷體" w:hAnsi="Times New Roman"/>
          <w:b/>
          <w:bCs/>
          <w:sz w:val="30"/>
          <w:szCs w:val="30"/>
        </w:rPr>
        <w:t xml:space="preserve">四、設計：資料庫驗證</w:t>
      </w:r>
      <w:bookmarkEnd w:id="17"/>
    </w:p>
    <w:p>
      <w:pPr>
        <w:pStyle w:val="Heading3"/>
        <w:keepNext/>
        <w:spacing w:after="100" w:before="200"/>
      </w:pPr>
      <w:bookmarkStart w:name="_Toc18" w:id="18"/>
      <w:r>
        <w:rPr>
          <w:rFonts w:ascii="Times New Roman" w:eastAsia="標楷體" w:hAnsi="Times New Roman"/>
          <w:b/>
          <w:bCs/>
          <w:sz w:val="26"/>
          <w:szCs w:val="26"/>
        </w:rPr>
        <w:t xml:space="preserve">（九）SCHEMA 與參考 DDL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2026-10-28｜Claude（對話＋實際 PostgreSQL 16）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撰寫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SCHEMA.md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與參考 DDL，並實際執行約束與併發測試。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撰寫資料結構文件與 DDL，並在實際資料庫驗證。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文件中的欄位數（134）與實際資料庫（136）不符：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booking_status_logs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payments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各少算 1 欄。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以資料庫實際查詢的欄位數更正文件。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實跑 DDL；重疊、相鄰、逾時釋出等 12 項約束測試；20 筆併發預約只成立 1 筆。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SCHEMA.md、sql/schema.sql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這件事對本專案最關鍵的設計——以資料庫排除約束 </w:t>
      </w:r>
      <w:r>
        <w:rPr>
          <w:rFonts w:ascii="Consolas" w:eastAsia="新細明體" w:hAnsi="Consolas"/>
          <w:sz w:val="22"/>
          <w:szCs w:val="22"/>
        </w:rPr>
        <w:t xml:space="preserve">ex_bookings_no_overlap</w:t>
      </w:r>
      <w:r>
        <w:rPr>
          <w:rFonts w:ascii="Times New Roman" w:eastAsia="新細明體" w:hAnsi="Times New Roman"/>
          <w:sz w:val="24"/>
          <w:szCs w:val="24"/>
        </w:rPr>
        <w:t xml:space="preserve"> 防止重複預約——提供了實測依據：不是只相信 AI 說「應該可行」，而是在實際的 PostgreSQL 16 上跑過。</w:t>
      </w:r>
    </w:p>
    <w:p>
      <w:pPr>
        <w:pStyle w:val="Heading2"/>
        <w:keepNext/>
        <w:spacing w:after="120" w:before="260"/>
      </w:pPr>
      <w:bookmarkStart w:name="_Toc19" w:id="19"/>
      <w:r>
        <w:rPr>
          <w:rFonts w:ascii="Times New Roman" w:eastAsia="標楷體" w:hAnsi="Times New Roman"/>
          <w:b/>
          <w:bCs/>
          <w:sz w:val="30"/>
          <w:szCs w:val="30"/>
        </w:rPr>
        <w:t xml:space="preserve">五、邏輯設計與細部設計：生成系統圖</w:t>
      </w:r>
      <w:bookmarkEnd w:id="19"/>
    </w:p>
    <w:p>
      <w:pPr>
        <w:pStyle w:val="Heading3"/>
        <w:keepNext/>
        <w:spacing w:after="100" w:before="200"/>
      </w:pPr>
      <w:bookmarkStart w:name="_Toc20" w:id="20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（十）L1～L5、D1～D13 共 21 張圖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2026-10-28｜Claude（對話＋Mermaid 實際渲染）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依規格產出系統情境圖、分層架構、模組相依圖、邏輯資料模型、部署圖，以及類別圖、循序圖、狀態圖、活動圖與前端元件圖。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AI 以 Mermaid 依 PRD、SCHEMA、ARCHITECTURE 產出邏輯與細部設計圖。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初版多張圖排版不可讀（L3 子圖使箭頭指向群組、D2 過大、D3 Blueprint 關係線交錯）；D1 多畫了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Review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；例外類別名稱與文件不一致（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PermissionError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逐張渲染檢查後重畫：改用顏色分層、拆圖、以表格呈現 Blueprint 相依；名稱統一為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ForbiddenError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每張圖重新渲染並人工檢視。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設計圖_邏輯設計與細部設計.md、圖檔/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21" w:id="21"/>
      <w:r>
        <w:rPr>
          <w:rFonts w:ascii="Times New Roman" w:eastAsia="標楷體" w:hAnsi="Times New Roman"/>
          <w:b/>
          <w:bCs/>
          <w:sz w:val="30"/>
          <w:szCs w:val="30"/>
        </w:rPr>
        <w:t xml:space="preserve">六、設計品質：耦合與內聚審查</w:t>
      </w:r>
      <w:bookmarkEnd w:id="21"/>
    </w:p>
    <w:p>
      <w:pPr>
        <w:pStyle w:val="Heading3"/>
        <w:keepNext/>
        <w:spacing w:after="100" w:before="200"/>
      </w:pPr>
      <w:bookmarkStart w:name="_Toc22" w:id="22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（十一）以耦合與內聚重新審查 Service 設計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2026-10-28｜Claude（對話）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依耦合與內聚等級審查 Service 設計，並把修正套用到全部規格與設計圖。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組長要求「以耦合與內聚重新審查」先前產出的設計。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先前由 AI 產出的 D3、D6 有 13 個問題：付款模組直接修改訂單狀態（內容耦合）、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by_admin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布林旗標（控制耦合）、狀態轉換分散 5 處（低內聚）、管理員部分退款繞過訂單模組（共用耦合）等。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組內決定 C1～C13 全部在寫程式前套用：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BookingService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成為訂單唯一入口、新增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Booking.transition()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、抽出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PricingPolicy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／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RefundPolicy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、拆分帳號 Service、Service 回傳 DTO、注入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；同步更新 ARCHITECTURE、CLAUDE.md、SCHEMA、PRD 與 14 張圖。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比對修正前後相依圖與指標（PaymentService 依賴的 Service 2 → 0、能改狀態的位置 5 → 1、有布林旗標的公開方法 2 → 0）；文件交叉檢查腳本；重新渲染受影響的圖。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設計審查_耦合與內聚.md、ARCHITECTURE.md、CLAUDE.md、設計圖</w:t>
            </w:r>
          </w:p>
        </w:tc>
      </w:tr>
    </w:tbl>
    <w:p>
      <w:pPr>
        <w:spacing w:after="120"/>
      </w:pPr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這件事說明 AI 的初版設計「看起來合理但有結構問題」，而且</w:t>
      </w:r>
      <w:r>
        <w:rPr>
          <w:rFonts w:ascii="Times New Roman" w:eastAsia="新細明體" w:hAnsi="Times New Roman"/>
          <w:sz w:val="24"/>
          <w:szCs w:val="24"/>
        </w:rPr>
        <w:t xml:space="preserve">需要人給出明確的評估基準</w:t>
      </w:r>
      <w:r>
        <w:rPr>
          <w:rFonts w:ascii="Times New Roman" w:eastAsia="新細明體" w:hAnsi="Times New Roman"/>
          <w:sz w:val="24"/>
          <w:szCs w:val="24"/>
        </w:rPr>
        <w:t xml:space="preserve">（耦合與內聚等級）才能系統性地找出來。審查結果成為 </w:t>
      </w:r>
      <w:r>
        <w:rPr>
          <w:rFonts w:ascii="Consolas" w:eastAsia="新細明體" w:hAnsi="Consolas"/>
          <w:sz w:val="22"/>
          <w:szCs w:val="22"/>
        </w:rPr>
        <w:t xml:space="preserve">CLAUDE.md</w:t>
      </w:r>
      <w:r>
        <w:rPr>
          <w:rFonts w:ascii="Times New Roman" w:eastAsia="新細明體" w:hAnsi="Times New Roman"/>
          <w:sz w:val="24"/>
          <w:szCs w:val="24"/>
        </w:rPr>
        <w:t xml:space="preserve"> 的架構規則，後續 Claude Code 實作時被要求遵守。</w:t>
      </w:r>
    </w:p>
    <w:p>
      <w:pPr>
        <w:pStyle w:val="Heading2"/>
        <w:keepNext/>
        <w:spacing w:after="120" w:before="260"/>
      </w:pPr>
      <w:bookmarkStart w:name="_Toc23" w:id="23"/>
      <w:r>
        <w:rPr>
          <w:rFonts w:ascii="Times New Roman" w:eastAsia="標楷體" w:hAnsi="Times New Roman"/>
          <w:b/>
          <w:bCs/>
          <w:sz w:val="30"/>
          <w:szCs w:val="30"/>
        </w:rPr>
        <w:t xml:space="preserve">七、規格審查：獨立 agent 交叉審查</w:t>
      </w:r>
      <w:bookmarkEnd w:id="23"/>
    </w:p>
    <w:p>
      <w:pPr>
        <w:pStyle w:val="Heading3"/>
        <w:keepNext/>
        <w:spacing w:after="100" w:before="200"/>
      </w:pPr>
      <w:bookmarkStart w:name="_Toc24" w:id="24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（十二）由未參與撰寫的 agent 審查規格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2026-10-28｜Claude（主對話撰寫）＋獨立 Claude agent（審查）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由另一個未參與撰寫的 agent 交叉審查 PRD、SCHEMA、ARCHITECTURE 與開發指南。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請獨立 agent 以審查者角度找出規格中的矛盾、遺漏與併發漏洞。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撰寫者自己檢查時未發現的 16 個問題，例如：付款冪等鍵在加鎖前查詢會有併發漏洞、改期重送會被次數限制擋下、管理員改期的價差由誰支付未定義、錯誤碼清單不完整、E5 漏列對 E2 與 E4 的相依。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逐項修正文件並補上新規則（BR-18、19、20、21 等），新決定列入確認稿請全組確認。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修正後重新執行文件交叉檢查腳本（FR／BR 編號、資料表欄位名稱）與 Mermaid 渲染。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PRD.md、SCHEMA.md、ARCHITECTURE.md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25" w:id="25"/>
      <w:r>
        <w:rPr>
          <w:rFonts w:ascii="Times New Roman" w:eastAsia="標楷體" w:hAnsi="Times New Roman"/>
          <w:b/>
          <w:bCs/>
          <w:sz w:val="36"/>
          <w:szCs w:val="36"/>
        </w:rPr>
        <w:t xml:space="preserve">參、程式設計</w:t>
      </w:r>
      <w:bookmarkEnd w:id="25"/>
    </w:p>
    <w:p>
      <w:pPr>
        <w:pStyle w:val="Heading2"/>
        <w:keepNext/>
        <w:spacing w:after="120" w:before="260"/>
      </w:pPr>
      <w:bookmarkStart w:name="_Toc26" w:id="26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一、撰寫程式：依規格由 Claude Code 生成</w:t>
      </w:r>
      <w:bookmarkEnd w:id="26"/>
    </w:p>
    <w:p>
      <w:pPr>
        <w:pStyle w:val="Heading3"/>
        <w:keepNext/>
        <w:spacing w:after="100" w:before="200"/>
      </w:pPr>
      <w:bookmarkStart w:name="_Toc27" w:id="27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（十三）初版後端、前端與測試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2026-10-28｜Claude Code（Sonnet 5.5）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依實作前確認稿與 D3 類別圖，實作 Flask 後端（16 個 Model、15 個 Service、6 個 Blueprint、排程、種子資料）、React 前端（消費者端與後台）、pytest／Vitest 測試與 Docker Compose；並補上 Use Case 圖與需求追溯表。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 Claude Code 嚴格依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CLAUDE.md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、PRD、SCHEMA、ARCHITECTURE 與 D3 實作；不得自行新增資料表欄位；回報修改的檔案、測試與自行判斷之處。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實作過程中 AI 自行發現並修正：欄位名稱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date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與型別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date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同名，使 Pydantic 無法解析型別；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Mapped[int]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使主鍵變成 INT 而非規格的 BIGINT；模型檔名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types.py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遮蔽標準函式庫。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待人工審查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：所有需要資料庫的測試（Service、API、併發）在撰寫當下尚未對實際 PostgreSQL 執行。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AI 在實作中修正上述三項；與設計圖不同及自行判斷之處已列在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docs/用例圖與程式追溯.md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第 4、5 節，供審查者確認。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以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ruff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tsc --strict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、ESLint、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vite build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，以及不需資料庫的 61 個後端單元測試、6 個前端測試驗證；建立資料表的 DDL 與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docs/sql/schema.sql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比對一致。資料庫測試須於有 PostgreSQL 16 的環境執行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pytest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後補記結果（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目前未執行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backend/、frontend/、docs/用例圖與程式追溯.md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28" w:id="28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二、程式修改：Issue 驅動</w:t>
      </w:r>
      <w:bookmarkEnd w:id="28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依 </w:t>
      </w:r>
      <w:r>
        <w:rPr>
          <w:rFonts w:ascii="Consolas" w:eastAsia="新細明體" w:hAnsi="Consolas"/>
          <w:sz w:val="22"/>
          <w:szCs w:val="22"/>
        </w:rPr>
        <w:t xml:space="preserve">CLAUDE.md</w:t>
      </w:r>
      <w:r>
        <w:rPr>
          <w:rFonts w:ascii="Times New Roman" w:eastAsia="新細明體" w:hAnsi="Times New Roman"/>
          <w:sz w:val="24"/>
          <w:szCs w:val="24"/>
        </w:rPr>
        <w:t xml:space="preserve">，驗證者發現的問題一律開 GitHub Issue；主開發請 Claude Code 修正時，commit 訊息寫 </w:t>
      </w:r>
      <w:r>
        <w:rPr>
          <w:rFonts w:ascii="Consolas" w:eastAsia="新細明體" w:hAnsi="Consolas"/>
          <w:sz w:val="22"/>
          <w:szCs w:val="22"/>
        </w:rPr>
        <w:t xml:space="preserve">fix #&lt;編號&gt;</w:t>
      </w:r>
      <w:r>
        <w:rPr>
          <w:rFonts w:ascii="Times New Roman" w:eastAsia="新細明體" w:hAnsi="Times New Roman"/>
          <w:sz w:val="24"/>
          <w:szCs w:val="24"/>
        </w:rPr>
        <w:t xml:space="preserve">，並要求「先說明根本原因，再補一個能重現的測試」。目前尚無已處理的 Issue 紀錄【待填：Issue 編號、問題、根本原因、修正與測試】。</w:t>
      </w:r>
    </w:p>
    <w:p>
      <w:pPr>
        <w:pStyle w:val="Heading2"/>
        <w:keepNext/>
        <w:spacing w:after="120" w:before="260"/>
      </w:pPr>
      <w:bookmarkStart w:name="_Toc29" w:id="29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三、自行判斷的地方需要人確認</w:t>
      </w:r>
      <w:bookmarkEnd w:id="29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AI 實作時遇到規格沒寫清楚之處，會自行判斷。這些判斷是 AI 最容易猜錯的地方，因此要求每次回報都列出，並寫進 PR 說明給審查者確認。目前已列出 10 項，例如：場館營業時間最晚到 23:00、第 5 次登入失敗即鎖定、訪客看不到試算金額、通知重試不含附單次權杖的信件、已結束但未被排程轉完成的訂單不可取消等（完整清單見《軟體設計文件》第捌節）。</w:t>
      </w:r>
    </w:p>
    <w:p>
      <w:pPr>
        <w:pStyle w:val="Heading1"/>
        <w:pageBreakBefore/>
        <w:spacing w:after="240" w:before="120"/>
        <w:jc w:val="center"/>
      </w:pPr>
      <w:bookmarkStart w:name="_Toc30" w:id="30"/>
      <w:r>
        <w:rPr>
          <w:rFonts w:ascii="Times New Roman" w:eastAsia="標楷體" w:hAnsi="Times New Roman"/>
          <w:b/>
          <w:bCs/>
          <w:sz w:val="36"/>
          <w:szCs w:val="36"/>
        </w:rPr>
        <w:t xml:space="preserve">肆、系統測試</w:t>
      </w:r>
      <w:bookmarkEnd w:id="30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本節說明測試階段的 AI 使用規劃與</w:t>
      </w:r>
      <w:r>
        <w:rPr>
          <w:rFonts w:ascii="Times New Roman" w:eastAsia="新細明體" w:hAnsi="Times New Roman"/>
          <w:sz w:val="24"/>
          <w:szCs w:val="24"/>
        </w:rPr>
        <w:t xml:space="preserve">目前實際狀態</w:t>
      </w:r>
      <w:r>
        <w:rPr>
          <w:rFonts w:ascii="Times New Roman" w:eastAsia="新細明體" w:hAnsi="Times New Roman"/>
          <w:sz w:val="24"/>
          <w:szCs w:val="24"/>
        </w:rPr>
        <w:t xml:space="preserve">。測試負責人尚未執行完整測試，因此以下以「已撰寫」「未執行」標示，不引用任何未實際執行的結果；實際結果將於測試報告 (f) 與本文件補記。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1823"/>
        <w:gridCol w:w="3125"/>
        <w:gridCol w:w="2476"/>
      </w:tblGrid>
      <w:tr>
        <w:trPr>
          <w:cantSplit/>
          <w:tblHeader/>
        </w:trPr>
        <w:tc>
          <w:tcPr>
            <w:tcW w:type="dxa" w:w="2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測試類型</w:t>
            </w:r>
          </w:p>
        </w:tc>
        <w:tc>
          <w:tcPr>
            <w:tcW w:type="dxa" w:w="18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工具</w:t>
            </w:r>
          </w:p>
        </w:tc>
        <w:tc>
          <w:tcPr>
            <w:tcW w:type="dxa" w:w="3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AI 協助的內容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7"/>
                <w:szCs w:val="17"/>
              </w:rPr>
              <w:t xml:space="preserve">目前狀態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後端單元測試（Policy、Model、不需資料庫者）</w:t>
            </w:r>
          </w:p>
        </w:tc>
        <w:tc>
          <w:tcPr>
            <w:tcW w:type="dxa" w:w="18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pytest</w:t>
            </w:r>
          </w:p>
        </w:tc>
        <w:tc>
          <w:tcPr>
            <w:tcW w:type="dxa" w:w="3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依 BR-xx 撰寫成功與失敗案例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已撰寫；不需資料庫的 61 個於撰寫當下通過（紀錄 2026-10-28）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後端 Service／API 測試</w:t>
            </w:r>
          </w:p>
        </w:tc>
        <w:tc>
          <w:tcPr>
            <w:tcW w:type="dxa" w:w="18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pytest＋實際 PostgreSQL</w:t>
            </w:r>
          </w:p>
        </w:tc>
        <w:tc>
          <w:tcPr>
            <w:tcW w:type="dxa" w:w="3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撰寫權限、錯誤碼、CSRF 案例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已撰寫；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未執行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併發測試</w:t>
            </w:r>
          </w:p>
        </w:tc>
        <w:tc>
          <w:tcPr>
            <w:tcW w:type="dxa" w:w="18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pytest＋實際 PostgreSQL＋多執行緒</w:t>
            </w:r>
          </w:p>
        </w:tc>
        <w:tc>
          <w:tcPr>
            <w:tcW w:type="dxa" w:w="3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20 筆併發預約、同訂單併發付款、付款與逾時競爭、同人突破待付款上限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已撰寫；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未執行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（資料庫層的 20 筆併發預約只成立 1 筆，已於 2026-10-28 對 PostgreSQL 16 驗證）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前端測試</w:t>
            </w:r>
          </w:p>
        </w:tc>
        <w:tc>
          <w:tcPr>
            <w:tcW w:type="dxa" w:w="18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Vitest、Testing Library</w:t>
            </w:r>
          </w:p>
        </w:tc>
        <w:tc>
          <w:tcPr>
            <w:tcW w:type="dxa" w:w="3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時段格選取、表單驗證、錯誤狀態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已撰寫 6 個，撰寫當下通過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端對端測試</w:t>
            </w:r>
          </w:p>
        </w:tc>
        <w:tc>
          <w:tcPr>
            <w:tcW w:type="dxa" w:w="18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Playwright</w:t>
            </w:r>
          </w:p>
        </w:tc>
        <w:tc>
          <w:tcPr>
            <w:tcW w:type="dxa" w:w="3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註冊 → 驗證 → 搜尋 → 預約 → 付款 → 取消；管理員停用空間並取消受影響訂單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已撰寫；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未執行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2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壓力測試</w:t>
            </w:r>
          </w:p>
        </w:tc>
        <w:tc>
          <w:tcPr>
            <w:tcW w:type="dxa" w:w="18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Locust</w:t>
            </w:r>
          </w:p>
        </w:tc>
        <w:tc>
          <w:tcPr>
            <w:tcW w:type="dxa" w:w="31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搜尋 100 位併發使用者、同時段搶訂</w:t>
            </w:r>
          </w:p>
        </w:tc>
        <w:tc>
          <w:tcPr>
            <w:tcW w:type="dxa" w:w="2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腳本已撰寫；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未執行</w:t>
            </w:r>
            <w:r>
              <w:rPr>
                <w:rFonts w:ascii="Times New Roman" w:eastAsia="新細明體" w:hAnsi="Times New Roman"/>
                <w:sz w:val="17"/>
                <w:szCs w:val="17"/>
              </w:rPr>
              <w:t xml:space="preserve">【待填】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31" w:id="31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一、測試規則：避免 AI 產出「看起來通過」的測試</w:t>
      </w:r>
      <w:bookmarkEnd w:id="31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為避免測試只是在驗證 AI 自己的假設，本組在 </w:t>
      </w:r>
      <w:r>
        <w:rPr>
          <w:rFonts w:ascii="Consolas" w:eastAsia="新細明體" w:hAnsi="Consolas"/>
          <w:sz w:val="22"/>
          <w:szCs w:val="22"/>
        </w:rPr>
        <w:t xml:space="preserve">CLAUDE.md</w:t>
      </w:r>
      <w:r>
        <w:rPr>
          <w:rFonts w:ascii="Times New Roman" w:eastAsia="新細明體" w:hAnsi="Times New Roman"/>
          <w:sz w:val="24"/>
          <w:szCs w:val="24"/>
        </w:rPr>
        <w:t xml:space="preserve"> 規定：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每個 Story 的驗收條件都要有自動化測試，</w:t>
      </w:r>
      <w:r>
        <w:rPr>
          <w:rFonts w:ascii="Times New Roman" w:eastAsia="新細明體" w:hAnsi="Times New Roman"/>
          <w:b/>
          <w:bCs/>
          <w:sz w:val="24"/>
          <w:szCs w:val="24"/>
        </w:rPr>
        <w:t xml:space="preserve">含失敗情境</w:t>
      </w:r>
      <w:r>
        <w:rPr>
          <w:rFonts w:ascii="Times New Roman" w:eastAsia="新細明體" w:hAnsi="Times New Roman"/>
          <w:sz w:val="24"/>
          <w:szCs w:val="24"/>
        </w:rPr>
        <w:t xml:space="preserve">；每條業務規則 BR-xx 至少一個成功與一個失敗測試，測試名稱標註 BR／FR 編號。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併發測試必須使用實際 PostgreSQL</w:t>
      </w:r>
      <w:r>
        <w:rPr>
          <w:rFonts w:ascii="Times New Roman" w:eastAsia="新細明體" w:hAnsi="Times New Roman"/>
          <w:sz w:val="24"/>
          <w:szCs w:val="24"/>
        </w:rPr>
        <w:t xml:space="preserve">，不可用 SQLite 或 mock 代替——排除約束與 </w:t>
      </w:r>
      <w:r>
        <w:rPr>
          <w:rFonts w:ascii="Consolas" w:eastAsia="新細明體" w:hAnsi="Consolas"/>
          <w:sz w:val="22"/>
          <w:szCs w:val="22"/>
        </w:rPr>
        <w:t xml:space="preserve">SELECT … FOR UPDATE</w:t>
      </w:r>
      <w:r>
        <w:rPr>
          <w:rFonts w:ascii="Times New Roman" w:eastAsia="新細明體" w:hAnsi="Times New Roman"/>
          <w:sz w:val="24"/>
          <w:szCs w:val="24"/>
        </w:rPr>
        <w:t xml:space="preserve"> 是 PostgreSQL 的行為，SQLite 無法驗證。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回報時</w:t>
      </w:r>
      <w:r>
        <w:rPr>
          <w:rFonts w:ascii="Times New Roman" w:eastAsia="新細明體" w:hAnsi="Times New Roman"/>
          <w:b/>
          <w:bCs/>
          <w:sz w:val="24"/>
          <w:szCs w:val="24"/>
        </w:rPr>
        <w:t xml:space="preserve">只能說明實際執行過的測試結果</w:t>
      </w:r>
      <w:r>
        <w:rPr>
          <w:rFonts w:ascii="Times New Roman" w:eastAsia="新細明體" w:hAnsi="Times New Roman"/>
          <w:sz w:val="24"/>
          <w:szCs w:val="24"/>
        </w:rPr>
        <w:t xml:space="preserve">，未執行的標示「未執行」。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sz w:val="24"/>
          <w:szCs w:val="24"/>
        </w:rPr>
        <w:t xml:space="preserve">修正錯誤時先說明根本原因，並補一個能重現該錯誤的測試。</w:t>
      </w:r>
    </w:p>
    <w:p>
      <w:pPr>
        <w:pStyle w:val="Heading2"/>
        <w:keepNext/>
        <w:spacing w:after="120" w:before="260"/>
      </w:pPr>
      <w:bookmarkStart w:name="_Toc32" w:id="32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二、測試結果的記錄方式【待填】</w:t>
      </w:r>
      <w:bookmarkEnd w:id="32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測試負責人執行後，請依下列格式補記：測試類型、執行指令、環境（是否為實際 PostgreSQL）、結果（通過／失敗數）、AI 產生的測試有哪些需要人工修正。壓力測試若請 AI 分析結果，需註明 AI 的判斷與人工複核的差異，避免只採用 AI 對結果的正面評語。</w:t>
      </w:r>
    </w:p>
    <w:p>
      <w:pPr>
        <w:pStyle w:val="Heading1"/>
        <w:pageBreakBefore/>
        <w:spacing w:after="240" w:before="120"/>
        <w:jc w:val="center"/>
      </w:pPr>
      <w:bookmarkStart w:name="_Toc33" w:id="33"/>
      <w:r>
        <w:rPr>
          <w:rFonts w:ascii="Times New Roman" w:eastAsia="標楷體" w:hAnsi="Times New Roman"/>
          <w:b/>
          <w:bCs/>
          <w:sz w:val="36"/>
          <w:szCs w:val="36"/>
        </w:rPr>
        <w:t xml:space="preserve">伍、課程文件撰寫階段的 AI 協助</w:t>
      </w:r>
      <w:bookmarkEnd w:id="33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2026-10-29，本組以 Claude Code 依 repo 內的規格與程式碼整理課程文件 (a)–(d) 與 User Story。以下兩件事同時是 AI 的錯誤與人工把關的實例，建議由記錄者同步補進 </w:t>
      </w:r>
      <w:r>
        <w:rPr>
          <w:rFonts w:ascii="Consolas" w:eastAsia="新細明體" w:hAnsi="Consolas"/>
          <w:sz w:val="22"/>
          <w:szCs w:val="22"/>
        </w:rPr>
        <w:t xml:space="preserve">docs/ai-usage-log.md</w:t>
      </w:r>
      <w:r>
        <w:rPr>
          <w:rFonts w:ascii="Times New Roman" w:eastAsia="新細明體" w:hAnsi="Times New Roman"/>
          <w:sz w:val="24"/>
          <w:szCs w:val="24"/>
        </w:rPr>
        <w:t xml:space="preserve">。</w:t>
      </w:r>
    </w:p>
    <w:p>
      <w:pPr>
        <w:pStyle w:val="Heading3"/>
        <w:keepNext/>
        <w:spacing w:after="100" w:before="200"/>
      </w:pPr>
      <w:bookmarkStart w:name="_Toc34" w:id="34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（十四）課程文件 (a)–(d) 初稿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2026-10-29｜Claude Code（Sonnet 5.5）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 PRD、SCHEMA、ARCHITECTURE、設計圖、設計審查與實際程式碼，產出專案管理規劃、需求分析、軟體設計、物件設計四份 Word 文件；另以 Graphviz 補畫 PNG 用例圖與核心流程圖。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請依資料夾內文件，參考學姊的文件格式，產出我們自己系統的 (a)–(d)。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（1）專案管理規劃初稿把開發指南中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預定使用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的 BMAD 流程寫成已採用，但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_bmad-output/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是空的、AI 使用紀錄也沒有對應事件。（2）需求分析的用例規格中，AI 曾自行補上一個規格沒有的錯誤碼（Google 暫存身分逾時時回傳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TOKEN_INVALID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）。（3）轉換 PDF 檢查版面時，Word 自動化程式卡住並鎖住檔案，版面未能目視檢查。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（1）組員問「這樣算有用到 BMAD 嗎」，AI 查證 repo 後承認並改寫為「採用先定案規格再生成、人工驗證的流程，BMAD 已安裝但未使用其工作流程」，並建議同步檢視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CLAUDE.md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與開發指南中的描述。（2）AI 以 ARCHITECTURE 5.1 的錯誤碼表自我比對後移除。（3）改以 Word 格式驗證器確認檔案可開啟，版面留待人工檢視。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四份檔案通過格式驗證；類別與方法名稱對照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backend/app/services/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的實際簽名；測試結果一律未引用（因未執行）。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版面與頁碼目錄須在 Word 開啟後更新並人工檢視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docs/course/A～D、docs/USER-STORIES.md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00" w:before="200"/>
      </w:pPr>
      <w:bookmarkStart w:name="_Toc35" w:id="35"/>
      <w:r>
        <w:rPr>
          <w:rFonts w:ascii="Times New Roman" w:eastAsia="標楷體" w:hAnsi="Times New Roman"/>
          <w:b/>
          <w:bCs/>
          <w:sz w:val="26"/>
          <w:szCs w:val="26"/>
        </w:rPr>
        <w:t xml:space="preserve">（十五）User Story 整理與對照原稿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cantSplit/>
          <w:tblHeader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日期／工具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2026-10-29｜Claude Code（Sonnet 5.5）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做了什麼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依 FR、BR 與 PRD 驗收條件整理 41 則 Story（Given／When／Then）；取得組內原稿 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User Story.md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 後，逐條對照 US-01～US-68（66 則）到 FR 與 Story。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請根據資料夾文件與系統功能寫並更新 User Story，還有什麼要補充的？</w:t>
            </w:r>
          </w:p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【待填：貼上當時的 Prompt 原文或截圖】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AI 的錯誤或不足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AI 第一版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無法得知原稿內容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，只能照抄 PRD 引用的 US 編號，不敢推測個別 US 的內容，並明列「需要原稿」。取得原稿後才發現與 PRD 不一致：US-54、55、57 原稿標「必要」但 PRD 列為後續擴充；US-17 要求修改聯絡信箱但 PRD 規定 email 不可改；最低租借時間與時間刻度、各空間取消條件等也不在 PRD。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人工如何發現與修正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對照結果：納入 52、部分納入 5、後續擴充 8、待確認 1；差異清單交由全組決定，不由 AI 自行選邊（</w:t>
            </w:r>
            <w:r>
              <w:rPr>
                <w:rFonts w:ascii="Consolas" w:eastAsia="新細明體" w:hAnsi="Consolas"/>
                <w:b w:val="false"/>
                <w:bCs w:val="false"/>
                <w:sz w:val="18"/>
                <w:szCs w:val="18"/>
              </w:rPr>
              <w:t xml:space="preserve">CLAUDE.md</w:t>
            </w: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：需求與文件不一致時先停下來詢問）。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FR 覆蓋表以腳本確認 PRD 的 38 個 FR 皆有對應 Story；原稿 66 則皆有對應狀態。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相關檔案</w:t>
            </w:r>
          </w:p>
        </w:tc>
        <w:tc>
          <w:tcPr>
            <w:tcW w:type="dxa" w:w="7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b w:val="false"/>
                <w:bCs w:val="false"/>
                <w:sz w:val="20"/>
                <w:szCs w:val="20"/>
              </w:rPr>
              <w:t xml:space="preserve">docs/USER-STORIES.md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 w:before="120"/>
        <w:jc w:val="center"/>
      </w:pPr>
      <w:bookmarkStart w:name="_Toc36" w:id="36"/>
      <w:r>
        <w:rPr>
          <w:rFonts w:ascii="Times New Roman" w:eastAsia="標楷體" w:hAnsi="Times New Roman"/>
          <w:b/>
          <w:bCs/>
          <w:sz w:val="36"/>
          <w:szCs w:val="36"/>
        </w:rPr>
        <w:t xml:space="preserve">陸、AI 應用成熟度反思</w:t>
      </w:r>
      <w:bookmarkEnd w:id="36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以下反思只以本文件已列出的事件為依據。</w:t>
      </w:r>
    </w:p>
    <w:p>
      <w:pPr>
        <w:pStyle w:val="Heading2"/>
        <w:keepNext/>
        <w:spacing w:after="120" w:before="260"/>
      </w:pPr>
      <w:bookmarkStart w:name="_Toc37" w:id="37"/>
      <w:r>
        <w:rPr>
          <w:rFonts w:ascii="Times New Roman" w:eastAsia="標楷體" w:hAnsi="Times New Roman"/>
          <w:b/>
          <w:bCs/>
          <w:sz w:val="30"/>
          <w:szCs w:val="30"/>
        </w:rPr>
        <w:t xml:space="preserve">一、可以放心交給 AI 的工作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4252"/>
        <w:gridCol w:w="2835"/>
      </w:tblGrid>
      <w:tr>
        <w:trPr>
          <w:cantSplit/>
          <w:tblHeader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工作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證據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為什麼可以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找出文件矛盾與遺漏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找出 User Story 超出資料表範圍 12 項；獨立 agent 找出規格 16 個問題；找出表數與欄位重複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AI 能同時比對大量文字；結果容易由人逐項確認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依明確基準審查設計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以耦合與內聚等級找出 13 個設計問題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給定評估基準後，審查是可檢驗的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依規格實作並自我修正語法型錯誤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初版實作中自行發現 Pydantic 型別衝突、主鍵型別與檔名遮蔽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編譯器、型別檢查與測試能立即回饋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整理與格式化文件、追溯表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課程文件與需求追溯表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內容來自既有規格，輸出可與來源比對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38" w:id="38"/>
      <w:r>
        <w:rPr>
          <w:rFonts w:ascii="Times New Roman" w:eastAsia="標楷體" w:hAnsi="Times New Roman"/>
          <w:b/>
          <w:bCs/>
          <w:sz w:val="30"/>
          <w:szCs w:val="30"/>
        </w:rPr>
        <w:t xml:space="preserve">二、必須由人把關的工作</w:t>
      </w:r>
      <w:bookmarkEnd w:id="3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4252"/>
        <w:gridCol w:w="2835"/>
      </w:tblGrid>
      <w:tr>
        <w:trPr>
          <w:cantSplit/>
          <w:tblHeader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工作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證據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20"/>
                <w:szCs w:val="20"/>
              </w:rPr>
              <w:t xml:space="preserve">為什麼要人把關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決定需求與取捨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密碼表需求改三次；User Story 與 PRD 不一致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AI 只會執行最新指示，不會替團隊決定；決定要先寫進共用文件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對照外部要求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時程忽略老師「11/18 須有可運作專案」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AI 不知道沒有被提供的課程要求，需要人貼上原文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安全與正確性設計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第一版用單次 SHA-256；付款冪等鍵在鎖前查詢有併發漏洞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AI 的第一版常「看起來合理」，需要審查者與實測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驗證數字與事實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欄位數 134 與實際 136 不符；文件曾寫「已採用 BMAD」但紀錄不支持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AI 會產出自信但不正確的陳述，需以實際資料或原始碼確認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圖面可讀性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多張圖初版不可讀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必須實際渲染並目視檢查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測試環境與結果的真實性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資料庫測試在撰寫當下未對實際 PostgreSQL 執行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20"/>
                <w:szCs w:val="20"/>
              </w:rPr>
              <w:t xml:space="preserve">併發與約束只能在真實資料庫驗證；未執行者不得宣稱通過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60"/>
      </w:pPr>
      <w:bookmarkStart w:name="_Toc39" w:id="39"/>
      <w:r>
        <w:rPr>
          <w:rFonts w:ascii="Times New Roman" w:eastAsia="標楷體" w:hAnsi="Times New Roman"/>
          <w:b/>
          <w:bCs/>
          <w:sz w:val="30"/>
          <w:szCs w:val="30"/>
        </w:rPr>
        <w:t xml:space="preserve">三、我們的做法與限制</w:t>
      </w:r>
      <w:bookmarkEnd w:id="39"/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有效的控管</w:t>
      </w:r>
      <w:r>
        <w:rPr>
          <w:rFonts w:ascii="Times New Roman" w:eastAsia="新細明體" w:hAnsi="Times New Roman"/>
          <w:sz w:val="24"/>
          <w:szCs w:val="24"/>
        </w:rPr>
        <w:t xml:space="preserve">：先定案規格再生成、</w:t>
      </w:r>
      <w:r>
        <w:rPr>
          <w:rFonts w:ascii="Consolas" w:eastAsia="新細明體" w:hAnsi="Consolas"/>
          <w:sz w:val="22"/>
          <w:szCs w:val="22"/>
        </w:rPr>
        <w:t xml:space="preserve">CLAUDE.md</w:t>
      </w:r>
      <w:r>
        <w:rPr>
          <w:rFonts w:ascii="Times New Roman" w:eastAsia="新細明體" w:hAnsi="Times New Roman"/>
          <w:sz w:val="24"/>
          <w:szCs w:val="24"/>
        </w:rPr>
        <w:t xml:space="preserve"> 的架構規則與「規格不一致先詢問」、獨立 agent 交叉審查、實跑 PostgreSQL、只報告實際執行的結果。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目前的限制</w:t>
      </w:r>
      <w:r>
        <w:rPr>
          <w:rFonts w:ascii="Times New Roman" w:eastAsia="新細明體" w:hAnsi="Times New Roman"/>
          <w:sz w:val="24"/>
          <w:szCs w:val="24"/>
        </w:rPr>
        <w:t xml:space="preserve">：(1) 逐 Story 的 PR 與 Issue 驗證尚未開始，因此 AI 實作的品質還沒有被人工驗證的證據；(2) 資料庫相關的自動化測試尚未執行；(3) 各筆紀錄的記錄者與當時的 Prompt 原文尚待組員補上。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Times New Roman" w:eastAsia="新細明體" w:hAnsi="Times New Roman"/>
          <w:b/>
          <w:bCs/>
          <w:sz w:val="24"/>
          <w:szCs w:val="24"/>
        </w:rPr>
        <w:t xml:space="preserve">下一步</w:t>
      </w:r>
      <w:r>
        <w:rPr>
          <w:rFonts w:ascii="Times New Roman" w:eastAsia="新細明體" w:hAnsi="Times New Roman"/>
          <w:sz w:val="24"/>
          <w:szCs w:val="24"/>
        </w:rPr>
        <w:t xml:space="preserve">：由測試負責人執行 </w:t>
      </w:r>
      <w:r>
        <w:rPr>
          <w:rFonts w:ascii="Consolas" w:eastAsia="新細明體" w:hAnsi="Consolas"/>
          <w:sz w:val="22"/>
          <w:szCs w:val="22"/>
        </w:rPr>
        <w:t xml:space="preserve">docker compose exec api pytest</w:t>
      </w:r>
      <w:r>
        <w:rPr>
          <w:rFonts w:ascii="Times New Roman" w:eastAsia="新細明體" w:hAnsi="Times New Roman"/>
          <w:sz w:val="24"/>
          <w:szCs w:val="24"/>
        </w:rPr>
        <w:t xml:space="preserve"> 與併發測試並補記結果；每個 PR 的審查發現與 Issue 補進 AI 使用紀錄；全組決定 User Story 與 PRD 的差異後同步更新規格。</w:t>
      </w:r>
    </w:p>
    <w:p>
      <w:pPr>
        <w:pStyle w:val="Heading1"/>
        <w:pageBreakBefore/>
        <w:spacing w:after="240" w:before="120"/>
        <w:jc w:val="center"/>
      </w:pPr>
      <w:bookmarkStart w:name="_Toc40" w:id="40"/>
      <w:r>
        <w:rPr>
          <w:rFonts w:ascii="Times New Roman" w:eastAsia="標楷體" w:hAnsi="Times New Roman"/>
          <w:b/>
          <w:bCs/>
          <w:sz w:val="36"/>
          <w:szCs w:val="36"/>
        </w:rPr>
        <w:t xml:space="preserve">附錄、AI 使用紀錄原始表</w:t>
      </w:r>
      <w:bookmarkEnd w:id="40"/>
    </w:p>
    <w:p>
      <w:pPr>
        <w:spacing w:after="100" w:before="0" w:line="340"/>
      </w:pPr>
      <w:r>
        <w:rPr>
          <w:rFonts w:ascii="Times New Roman" w:eastAsia="新細明體" w:hAnsi="Times New Roman"/>
          <w:sz w:val="24"/>
          <w:szCs w:val="24"/>
        </w:rPr>
        <w:t xml:space="preserve">下表直接取自 </w:t>
      </w:r>
      <w:r>
        <w:rPr>
          <w:rFonts w:ascii="Consolas" w:eastAsia="新細明體" w:hAnsi="Consolas"/>
          <w:sz w:val="22"/>
          <w:szCs w:val="22"/>
        </w:rPr>
        <w:t xml:space="preserve">docs/ai-usage-log.md</w:t>
      </w:r>
      <w:r>
        <w:rPr>
          <w:rFonts w:ascii="Times New Roman" w:eastAsia="新細明體" w:hAnsi="Times New Roman"/>
          <w:sz w:val="24"/>
          <w:szCs w:val="24"/>
        </w:rPr>
        <w:t xml:space="preserve">（截至 2026-10-29），為本文件的原始依據。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850"/>
        <w:gridCol w:w="850"/>
        <w:gridCol w:w="1417"/>
        <w:gridCol w:w="1700"/>
        <w:gridCol w:w="1511"/>
        <w:gridCol w:w="1228"/>
        <w:gridCol w:w="850"/>
        <w:gridCol w:w="477"/>
      </w:tblGrid>
      <w:tr>
        <w:trPr>
          <w:cantSplit/>
          <w:tblHeader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日期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軟工活動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工具與 agent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做了什麼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AI 的錯誤或不足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人工如何發現與修正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驗證方式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相關檔案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Times New Roman" w:eastAsia="新細明體" w:hAnsi="Times New Roman"/>
                <w:b/>
                <w:bCs/>
                <w:sz w:val="14"/>
                <w:szCs w:val="14"/>
              </w:rPr>
              <w:t xml:space="preserve">記錄者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 上旬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需求：主題發想與資料表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產生 4 個專案主題與各 6 張資料表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教室借用版本中，借用設備明細的 quantity 欄位多餘；「未到」違規類型系統無法偵測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組員提問後由 AI 重新檢查並修正，組內決定改為報到機制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人工逐表審查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—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 上旬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需求：業務規則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產生會議室租借的 8 條商業規則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規則逐條看合理，但「可刷卡時段」與「逾時判定未到」互相矛盾；衝突檢查漏了待審核狀態；狀態欄位與停權期限重複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組員追問「你確定嗎」，要求 AI 交叉檢查後修正為 10 條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人工交叉比對每條規則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—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2026-10-11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需求與設計：User Story、資料庫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Claude（Docs）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參考小樹屋產出 20 則 User Story 與 7 張表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優惠券可被同一人無限次使用；ER 圖的 1:N 未標方向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組員提問後新增每人使用上限；ER 圖改用 Chen 表示法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人工審查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—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2026-10-17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設計：資料庫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依組內功能清單產出 11 張表；依老師要求將登入密碼獨立成表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— （非 AI 錯誤：「哪些密碼要獨立成表」的需求在組內前後改了三次，AI 依每次指示修改，房間密碼表因此被移除又加回）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最後定案：登入密碼與房間密碼都獨立成表，房間密碼 X 天清除。教訓：需求決定要先寫進共用文件再請 AI 修改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組內確認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專案討論內容.md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2026-10-18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設計：資料庫安全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在 UserPassword 加入 hash 與 salt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AI 第一版以單次 SHA-256 雜湊，速度過快、易被暴力破解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AI 在同一次回覆中改為 PBKDF2-SHA256；組內接受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人工審查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專案討論內容.md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2026-10-18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設計：文件一致性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Claude（WebFetch 讀取 HackMD）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依 HackMD 內容重畫 ER 圖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— （AI 找出文件問題：表數 11 與 14 不一致、SpacePhoto 重複的 branch_id、設備欄位重複）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列入實作前釐清事項，於確認稿中修正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人工比對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SCHEMA.md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2026-10-26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需求：實作前釐清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依專案啟動 prompt，整理需求摘要、待釐清問題與設計建議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— （AI 找出 User Story 超出資料表範圍的 12 項，例如維修封鎖、通知紀錄）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組內決定 A1，其餘採用建議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組內會議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實作前需求釐清_第一輪_已決議.md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2026-10-28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專案管理：時程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依 11/18 繳交項目排時程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AI 只依「11/18 交文件」安排，把核心功能排到 11/18 之後，忽略老師要求「11/18 須有可運作的整個專案」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組員貼上老師的原始要求，AI 重排為 11/14 前完成所有 P0 功能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人工比對課程要求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實作前需求釐清_第一輪_已決議.md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2026-10-28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設計：資料庫驗證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Claude（對話＋實際 PostgreSQL 16）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撰寫 SCHEMA.md 與參考 DDL，並實際執行約束與併發測試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文件中的欄位數（134）與實際資料庫（136）不符：booking_status_logs、payments 各少算 1 欄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以資料庫實際查詢欄位數更正文件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實跑 DDL；重疊、相鄰、逾時釋出等 12 項約束測試；20 筆併發預約只成立 1 筆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SCHEMA.md、sql/schema.sql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2026-10-28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設計：邏輯設計與細部設計圖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Claude（對話＋Mermaid 實際渲染）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依規格產出 L1～L5、D1～D13 共 21 張圖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初版多張圖排版不可讀（L3 子圖使箭頭指向群組、D2 過大、D3 Blueprint 關係線交錯）；D1 多畫了 Review、例外類別名稱與文件不一致（PermissionError）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逐張渲染檢查後重畫，改用顏色分層、拆圖、改用表格呈現 Blueprint 相依；名稱統一為 ForbiddenError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每張圖重新渲染並人工檢視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設計圖_邏輯設計與細部設計.md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2026-10-28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設計：耦合與內聚審查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Claude（對話）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依耦合與內聚等級審查 Service 設計，並把修正套用到全部規格與設計圖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先前由 AI 產出的 D3、D6 有 13 個問題，例如付款模組直接修改訂單狀態（內容耦合）、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by_admin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旗標（控制耦合）、狀態轉換分散 5 處（低內聚）、管理員部分退款繞過訂單模組（共用耦合）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組長要求以耦合與內聚重新審查；組內決定 C1～C13 全部在寫程式前套用：BookingService 成為訂單唯一入口、新增 Booking.transition()、PricingPolicy／RefundPolicy、拆分帳號 Service、DTO、Clock；同步更新 ARCHITECTURE、CLAUDE.md、SCHEMA、PRD 與 14 張圖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比對修正前後相依圖與指標（PaymentService 相依 2 → 0、改狀態位置 5 → 1）；文件交叉檢查腳本；重新渲染所有受影響的圖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設計審查_耦合與內聚.md、ARCHITECTURE.md、CLAUDE.md、設計圖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2026-10-28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設計：規格審查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Claude（主對話撰寫）＋獨立 Claude agent（審查）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由另一個未參與撰寫的 agent 交叉審查 PRD、SCHEMA、ARCHITECTURE、BMAD 指南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撰寫者自己檢查時未發現的 16 個問題，例如：付款冪等鍵在加鎖前查詢會有併發漏洞、改期重送會被次數限制擋下、管理員改期的價差由誰支付未定義、錯誤碼清單不完整、E5 漏列對 E2、E4 的相依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逐項修正文件並補上新規則（BR-18、19、20、21 等），新決定列入確認稿請全組確認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修正後重新執行文件交叉檢查腳本（FR／BR 編號、資料表欄位名稱）與 Mermaid 渲染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PRD.md、SCHEMA.md、ARCHITECTURE.md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  <w:tr>
        <w:trPr>
          <w:cantSplit/>
        </w:trPr>
        <w:tc>
          <w:tcPr>
            <w:tcW w:type="dxa" w:w="7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2026-10-28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實作：初版後端、前端與測試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Claude Code（Sonnet 5.5）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依實作前確認稿與 D3 類別圖實作 Flask 後端（16 個 Model、15 個 Service、6 個 Blueprint、排程、種子資料）、React 前端（消費者端與後台）、pytest／Vitest 測試、Docker Compose；補上 Use Case 圖與需求追溯表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實作過程自行修正：欄位名稱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date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與型別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date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同名使 Pydantic 無法解析型別；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Mapped[int]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使主鍵變成 INT 而非規格的 BIGINT；模型檔名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types.py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遮蔽標準函式庫。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待人工審查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：所有需資料庫的測試（Service、API、併發）在撰寫當下尚未對實際 PostgreSQL 執行；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docs/用例圖與程式追溯.md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第 4、5 節列出與設計圖不同及自行判斷之處</w:t>
            </w:r>
          </w:p>
        </w:tc>
        <w:tc>
          <w:tcPr>
            <w:tcW w:type="dxa" w:w="1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以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ruff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tsc --strict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、ESLint、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vite build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與不需資料庫的 61 個後端單元測試、6 個前端測試驗證；建立資料表的 DDL 與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docs/sql/schema.sql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比對一致</w:t>
            </w:r>
          </w:p>
        </w:tc>
        <w:tc>
          <w:tcPr>
            <w:tcW w:type="dxa" w:w="1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純函式與模型測試已通過；資料庫測試須於有 PostgreSQL 16 的環境執行 </w:t>
            </w:r>
            <w:r>
              <w:rPr>
                <w:rFonts w:ascii="Consolas" w:eastAsia="新細明體" w:hAnsi="Consolas"/>
                <w:sz w:val="16"/>
                <w:szCs w:val="16"/>
              </w:rPr>
              <w:t xml:space="preserve">pytest</w:t>
            </w: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 後補記結果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backend/、frontend/、docs/用例圖與程式追溯.md</w:t>
            </w:r>
          </w:p>
        </w:tc>
        <w:tc>
          <w:tcPr>
            <w:tcW w:type="dxa" w:w="4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60"/>
              <w:jc w:val="left"/>
            </w:pPr>
            <w:r>
              <w:rPr>
                <w:rFonts w:ascii="Times New Roman" w:eastAsia="新細明體" w:hAnsi="Times New Roman"/>
                <w:sz w:val="14"/>
                <w:szCs w:val="14"/>
              </w:rPr>
              <w:t xml:space="preserve">【待填】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新細明體" w:hAnsi="Times New Roman"/>
        <w:sz w:val="20"/>
        <w:szCs w:val="20"/>
      </w:rPr>
      <w:t xml:space="preserve">第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PAGE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頁，共 </w:t>
    </w:r>
    <w:r>
      <w:rPr>
        <w:rFonts w:ascii="Times New Roman" w:eastAsia="新細明體" w:hAnsi="Times New Roman"/>
        <w:sz w:val="20"/>
        <w:szCs w:val="20"/>
      </w:rPr>
      <w:fldChar w:fldCharType="begin"/>
    </w:r>
    <w:r>
      <w:rPr>
        <w:rFonts w:ascii="Times New Roman" w:eastAsia="新細明體" w:hAnsi="Times New Roman"/>
        <w:sz w:val="20"/>
        <w:szCs w:val="20"/>
      </w:rPr>
      <w:instrText xml:space="preserve">SECTIONPAGES</w:instrText>
    </w:r>
    <w:r>
      <w:rPr>
        <w:rFonts w:ascii="Times New Roman" w:eastAsia="新細明體" w:hAnsi="Times New Roman"/>
        <w:sz w:val="20"/>
        <w:szCs w:val="20"/>
      </w:rPr>
      <w:fldChar w:fldCharType="separate"/>
    </w:r>
    <w:r>
      <w:rPr>
        <w:rFonts w:ascii="Times New Roman" w:eastAsia="新細明體" w:hAnsi="Times New Roman"/>
        <w:sz w:val="20"/>
        <w:szCs w:val="20"/>
      </w:rPr>
      <w:fldChar w:fldCharType="end"/>
    </w:r>
    <w:r>
      <w:rPr>
        <w:rFonts w:ascii="Times New Roman" w:eastAsia="新細明體" w:hAnsi="Times New Roman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標楷體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標楷體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標楷體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應用文件</dc:title>
  <dc:creator>聚點專案小組</dc:creator>
  <dc:description>AI 應用文件</dc:description>
  <cp:lastModifiedBy>Un-named</cp:lastModifiedBy>
  <cp:revision>1</cp:revision>
  <dcterms:created xsi:type="dcterms:W3CDTF">2026-10-29T07:34:00.563Z</dcterms:created>
  <dcterms:modified xsi:type="dcterms:W3CDTF">2026-10-29T07:34:00.576Z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