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5248" w14:textId="77777777" w:rsidR="000F6D13" w:rsidRPr="000F6D13" w:rsidRDefault="000F6D13" w:rsidP="000F6D13">
      <w:pPr>
        <w:rPr>
          <w:b/>
          <w:bCs/>
        </w:rPr>
      </w:pPr>
      <w:r w:rsidRPr="000F6D13">
        <w:rPr>
          <w:b/>
          <w:bCs/>
        </w:rPr>
        <w:t>Поради / Best practices (коментарі "від сеньйора")</w:t>
      </w:r>
    </w:p>
    <w:p w14:paraId="0E5E8D78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Не локалізуй тексти у винятках</w:t>
      </w:r>
      <w:r w:rsidRPr="000F6D13">
        <w:t xml:space="preserve"> (UsernameNotFoundException("Користувача не знайдено")) — кидай нейтральні повідомлення або стандартні класи, а локалізацію роби у failure handler / controller. Це дає централізований контроль і уніфікацію повідомлень.</w:t>
      </w:r>
    </w:p>
    <w:p w14:paraId="5C65EB11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Не обгортай винятки в загальні RuntimeException</w:t>
      </w:r>
      <w:r w:rsidRPr="000F6D13">
        <w:t xml:space="preserve"> у UserDetailsService. Якщо ти це зробиш — втрачаєш тип винятку і не можеш правильно показати причину невдачі.</w:t>
      </w:r>
    </w:p>
    <w:p w14:paraId="4CF7C70A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Уникай показу надто детальних повідомлень</w:t>
      </w:r>
      <w:r w:rsidRPr="000F6D13">
        <w:t xml:space="preserve"> (наприклад, «користувача не існує») в публічних інтерфейсах — це інформація, яка полегшує підбір облікових записів. Якщо безпека &gt; UX, використовуй загальне Invalid username or password. Якщо проект не критичний, можна показувати більше деталей.</w:t>
      </w:r>
    </w:p>
    <w:p w14:paraId="589B98A2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Єдині константи для ключів сесії</w:t>
      </w:r>
      <w:r w:rsidRPr="000F6D13">
        <w:t xml:space="preserve"> (наприклад LOGIN_ERROR) — так легше відстежувати і уникнути помилок типу error vs errorMessage.</w:t>
      </w:r>
    </w:p>
    <w:p w14:paraId="643B5C0F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Тестуй поведінку через інтеграційні тести</w:t>
      </w:r>
      <w:r w:rsidRPr="000F6D13">
        <w:t>: симулюй невірний пароль, неіснуючого юзера, деактивованого — переконайся, що failure handler показує потрібні тексти.</w:t>
      </w:r>
    </w:p>
    <w:p w14:paraId="5447AA27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Логування</w:t>
      </w:r>
      <w:r w:rsidRPr="000F6D13">
        <w:t>: залишай DEBUG/TRACE лише локально; на проді — INFO/WARN. Для дебагу flow авторизації раджу logging.level.org.springframework.security=TRACE у application.properties.</w:t>
      </w:r>
    </w:p>
    <w:p w14:paraId="5C5779ED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Не зберігай у сесії надмірних даних</w:t>
      </w:r>
      <w:r w:rsidRPr="000F6D13">
        <w:t xml:space="preserve"> — тільки короткоживучі повідомлення. Видаляй їх після прочитання.</w:t>
      </w:r>
    </w:p>
    <w:p w14:paraId="22ED582F" w14:textId="77777777" w:rsidR="000F6D13" w:rsidRPr="000F6D13" w:rsidRDefault="000F6D13" w:rsidP="000F6D13">
      <w:pPr>
        <w:numPr>
          <w:ilvl w:val="0"/>
          <w:numId w:val="1"/>
        </w:numPr>
      </w:pPr>
      <w:r w:rsidRPr="000F6D13">
        <w:rPr>
          <w:b/>
          <w:bCs/>
        </w:rPr>
        <w:t>MessageSource</w:t>
      </w:r>
      <w:r w:rsidRPr="000F6D13">
        <w:t>: переконайся, що у тебе налаштований ResourceBundleMessageSource і basename = "messages" і defaultEncoding="UTF-8". Якщо Spring Boot — він може автоматично підхопити messages.properties, але краще зробити bean у конфігурації локалі (якщо ти маєш кастомну реалізацію).</w:t>
      </w:r>
    </w:p>
    <w:p w14:paraId="3660E1B0" w14:textId="77777777" w:rsidR="00BB0874" w:rsidRDefault="00BB0874"/>
    <w:sectPr w:rsidR="00BB08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D1BFB"/>
    <w:multiLevelType w:val="multilevel"/>
    <w:tmpl w:val="3D5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1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E4"/>
    <w:rsid w:val="000F6D13"/>
    <w:rsid w:val="002514E1"/>
    <w:rsid w:val="002A17F2"/>
    <w:rsid w:val="00BB0874"/>
    <w:rsid w:val="00B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EF2B0-72B8-42B2-A3F4-A5087ED0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581</Characters>
  <Application>Microsoft Office Word</Application>
  <DocSecurity>0</DocSecurity>
  <Lines>4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фуфелшмерц</dc:creator>
  <cp:keywords/>
  <dc:description/>
  <cp:lastModifiedBy>фуфелшмерц</cp:lastModifiedBy>
  <cp:revision>2</cp:revision>
  <dcterms:created xsi:type="dcterms:W3CDTF">2025-09-22T12:51:00Z</dcterms:created>
  <dcterms:modified xsi:type="dcterms:W3CDTF">2025-09-22T12:51:00Z</dcterms:modified>
</cp:coreProperties>
</file>