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4BD9" w14:textId="3291D0AE" w:rsidR="00562FB8" w:rsidRDefault="009D4E61" w:rsidP="003E08A2">
      <w:r>
        <w:t>Mason Buller</w:t>
      </w:r>
    </w:p>
    <w:p w14:paraId="4B75A17F" w14:textId="15FA4DF2" w:rsidR="009D4E61" w:rsidRDefault="009D4E61" w:rsidP="003E08A2">
      <w:r>
        <w:t>Module 8 Assignment</w:t>
      </w:r>
    </w:p>
    <w:p w14:paraId="40D4F3A7" w14:textId="4D2BD40D" w:rsidR="009D4E61" w:rsidRDefault="009D4E61" w:rsidP="003E08A2">
      <w:r>
        <w:t>12/8/2024</w:t>
      </w:r>
    </w:p>
    <w:p w14:paraId="3EC3CC7D" w14:textId="77777777" w:rsidR="009D4E61" w:rsidRDefault="009D4E61" w:rsidP="003E08A2"/>
    <w:p w14:paraId="6C72E5EB" w14:textId="737476A2" w:rsidR="00126F29" w:rsidRDefault="000E6738" w:rsidP="003E08A2">
      <w:r>
        <w:t xml:space="preserve">The change approval process allows companies to ensure that any changes made align with their organizations objectives. </w:t>
      </w:r>
      <w:r w:rsidR="008E223F">
        <w:t xml:space="preserve">This can help ensure that changes align with the </w:t>
      </w:r>
      <w:r w:rsidR="00E33719">
        <w:t>businesses’</w:t>
      </w:r>
      <w:r w:rsidR="008E223F">
        <w:t xml:space="preserve"> goals and don’t ruin them</w:t>
      </w:r>
      <w:r w:rsidR="005711F0">
        <w:t xml:space="preserve"> (Abbas)</w:t>
      </w:r>
      <w:r w:rsidR="008E223F">
        <w:t>.</w:t>
      </w:r>
      <w:r w:rsidR="005711F0">
        <w:t xml:space="preserve"> </w:t>
      </w:r>
      <w:r w:rsidR="00AB7BD0">
        <w:t xml:space="preserve">This process is a part of approval management, which refers to </w:t>
      </w:r>
      <w:r w:rsidR="00D41F75">
        <w:t xml:space="preserve">workflows that ensure a document is reviewed and approved before </w:t>
      </w:r>
      <w:r w:rsidR="004D5945">
        <w:t>its release</w:t>
      </w:r>
      <w:r w:rsidR="00B97642">
        <w:t xml:space="preserve"> (Haidu)</w:t>
      </w:r>
      <w:r w:rsidR="004D5945">
        <w:t>. Approval management has several benefits</w:t>
      </w:r>
      <w:r w:rsidR="00C7476A">
        <w:t xml:space="preserve"> like </w:t>
      </w:r>
      <w:r w:rsidR="00DB54B5">
        <w:t>ensuring better work quality and increased communication</w:t>
      </w:r>
      <w:r w:rsidR="0037177B">
        <w:t xml:space="preserve">. Change management is mostly seen as </w:t>
      </w:r>
      <w:r w:rsidR="00126F29">
        <w:t>positive</w:t>
      </w:r>
      <w:r w:rsidR="0037177B">
        <w:t xml:space="preserve"> in several different companies, but it also has its downsides (</w:t>
      </w:r>
      <w:r w:rsidR="00126F29">
        <w:t>Sultan).</w:t>
      </w:r>
    </w:p>
    <w:p w14:paraId="2D2D4B22" w14:textId="4FD9B23E" w:rsidR="009D4E61" w:rsidRDefault="00126F29" w:rsidP="003E08A2">
      <w:r>
        <w:t>Change approval processes can have many issues if not created correctly. Each company typically has their own system to the process</w:t>
      </w:r>
      <w:r w:rsidR="00A9266C">
        <w:t xml:space="preserve"> that is personalized to best suit their workflow. </w:t>
      </w:r>
      <w:r w:rsidR="00E20AC4">
        <w:t xml:space="preserve">If </w:t>
      </w:r>
      <w:r w:rsidR="00FE0032">
        <w:t>set up</w:t>
      </w:r>
      <w:r w:rsidR="00E20AC4">
        <w:t xml:space="preserve"> incorrectly, </w:t>
      </w:r>
      <w:r w:rsidR="00A21793">
        <w:t xml:space="preserve">change approval processes can be more detrimental to your company rather than helpful. In the event that an error occurs even </w:t>
      </w:r>
      <w:r w:rsidR="007E41BA">
        <w:t>if the change approval process</w:t>
      </w:r>
      <w:r w:rsidR="00FE0032">
        <w:t xml:space="preserve"> is being used</w:t>
      </w:r>
      <w:r w:rsidR="007E41BA">
        <w:t>, companies may try to increase restrictions to prevent errors. But this can actually create more problems, like slower approval time</w:t>
      </w:r>
      <w:r w:rsidR="00901A7F">
        <w:t>s (Gene et</w:t>
      </w:r>
      <w:r w:rsidR="003A11CA">
        <w:t xml:space="preserve"> al.). </w:t>
      </w:r>
    </w:p>
    <w:p w14:paraId="71F76CEC" w14:textId="0F747CBF" w:rsidR="00FE0032" w:rsidRDefault="00FE0032" w:rsidP="003E08A2">
      <w:r>
        <w:t xml:space="preserve">Change approval processes can have several issues like </w:t>
      </w:r>
      <w:r w:rsidR="00131066">
        <w:t xml:space="preserve">high costs. Creating the initial approval process can be costly when hiring approval managers </w:t>
      </w:r>
      <w:r w:rsidR="00A57BE2">
        <w:t xml:space="preserve">and organizing training for your team. These processes can also have issues with </w:t>
      </w:r>
      <w:r w:rsidR="007726E2">
        <w:t xml:space="preserve">being time consuming if there are too many steps involved in the process. </w:t>
      </w:r>
      <w:r w:rsidR="004A7F64">
        <w:t>Creating a plan that is too difficult could possibly make people resistant to change</w:t>
      </w:r>
      <w:r w:rsidR="00D747DA">
        <w:t xml:space="preserve">. </w:t>
      </w:r>
      <w:r w:rsidR="00934F9F">
        <w:t>This can create tension within the team if not everyone is willing to work to make this process go smoothly</w:t>
      </w:r>
      <w:r w:rsidR="002119FC">
        <w:t xml:space="preserve"> (Sultan)</w:t>
      </w:r>
      <w:r w:rsidR="003B0035">
        <w:t>.</w:t>
      </w:r>
    </w:p>
    <w:p w14:paraId="1447EF3A" w14:textId="622AC691" w:rsidR="002119FC" w:rsidRDefault="002119FC" w:rsidP="003E08A2">
      <w:r>
        <w:t xml:space="preserve">Overall, change approval processes can be great tools for managing releases and helping you </w:t>
      </w:r>
      <w:r w:rsidR="0076686B">
        <w:t xml:space="preserve">track what changes are being made. But if they are not done correctly, they can lead to many more issues in the workplace. Taking the time to </w:t>
      </w:r>
      <w:r w:rsidR="003451A6">
        <w:t>carefully review your plan and gather feedback from your team can allow you to make a more successful plan that has better results overall.</w:t>
      </w:r>
    </w:p>
    <w:p w14:paraId="2E7EAE7E" w14:textId="4CF8E28D" w:rsidR="00437665" w:rsidRDefault="00437665">
      <w:r>
        <w:br w:type="page"/>
      </w:r>
    </w:p>
    <w:p w14:paraId="03181FB5" w14:textId="36FE0915" w:rsidR="00437665" w:rsidRDefault="00437665" w:rsidP="003E08A2">
      <w:r>
        <w:lastRenderedPageBreak/>
        <w:t>Sources</w:t>
      </w:r>
    </w:p>
    <w:p w14:paraId="3DFD497E" w14:textId="77777777" w:rsidR="00D1157A" w:rsidRDefault="00D1157A" w:rsidP="00D1157A">
      <w:pPr>
        <w:pStyle w:val="Bibliography"/>
        <w:ind w:left="720" w:hanging="720"/>
        <w:rPr>
          <w:noProof/>
          <w:kern w:val="0"/>
          <w14:ligatures w14:val="none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Abbas, T. (2023, January 16). </w:t>
      </w:r>
      <w:r>
        <w:rPr>
          <w:i/>
          <w:iCs/>
          <w:noProof/>
        </w:rPr>
        <w:t>Change Approval Process in ITIL Change Management</w:t>
      </w:r>
      <w:r>
        <w:rPr>
          <w:noProof/>
        </w:rPr>
        <w:t>. Retrieved from Change Management Insight: https://changemanagementinsight.com/change-approval-process-in-itil-change-management/#:~:text=The%20change%20approval%20process%20ensures,business%20rather%20than%20hinder%20it.</w:t>
      </w:r>
    </w:p>
    <w:p w14:paraId="38F93D17" w14:textId="77777777" w:rsidR="00D1157A" w:rsidRDefault="00D1157A" w:rsidP="00D1157A">
      <w:pPr>
        <w:pStyle w:val="Bibliography"/>
        <w:ind w:left="720" w:hanging="720"/>
        <w:rPr>
          <w:noProof/>
        </w:rPr>
      </w:pPr>
      <w:r>
        <w:rPr>
          <w:noProof/>
        </w:rPr>
        <w:t xml:space="preserve">Haidu, H. (2022, August 19). </w:t>
      </w:r>
      <w:r>
        <w:rPr>
          <w:i/>
          <w:iCs/>
          <w:noProof/>
        </w:rPr>
        <w:t>What is Approval Management - Benefits and Hidden Dangers</w:t>
      </w:r>
      <w:r>
        <w:rPr>
          <w:noProof/>
        </w:rPr>
        <w:t>. Retrieved from CMW Lab: https://www.cmwlab.com/blog/approval-management-benefits-hidden-dangers/</w:t>
      </w:r>
    </w:p>
    <w:p w14:paraId="4CA97EC9" w14:textId="77777777" w:rsidR="00D1157A" w:rsidRDefault="00D1157A" w:rsidP="00D1157A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IT Change Management: Pros/Cons, Change Types &amp; ITIL CM Model</w:t>
      </w:r>
      <w:r>
        <w:rPr>
          <w:noProof/>
        </w:rPr>
        <w:t>. (2021, October 5). Retrieved from Faddom: https://faddom.com/what-is-it-change-management/</w:t>
      </w:r>
    </w:p>
    <w:p w14:paraId="1D71C049" w14:textId="77777777" w:rsidR="00D1157A" w:rsidRDefault="00D1157A" w:rsidP="00D1157A">
      <w:pPr>
        <w:pStyle w:val="Bibliography"/>
        <w:ind w:left="720" w:hanging="720"/>
        <w:rPr>
          <w:noProof/>
        </w:rPr>
      </w:pPr>
      <w:r>
        <w:rPr>
          <w:noProof/>
        </w:rPr>
        <w:t xml:space="preserve">Kim, G., Humble, J., Debois, P., &amp; Willis, J. (2021). </w:t>
      </w:r>
      <w:r>
        <w:rPr>
          <w:i/>
          <w:iCs/>
          <w:noProof/>
        </w:rPr>
        <w:t>The DevOps Handbook</w:t>
      </w:r>
      <w:r>
        <w:rPr>
          <w:noProof/>
        </w:rPr>
        <w:t xml:space="preserve"> (Second ed.).</w:t>
      </w:r>
    </w:p>
    <w:p w14:paraId="2FEA6D23" w14:textId="77777777" w:rsidR="00D1157A" w:rsidRDefault="00D1157A" w:rsidP="00D1157A">
      <w:pPr>
        <w:pStyle w:val="Bibliography"/>
        <w:ind w:left="720" w:hanging="720"/>
        <w:rPr>
          <w:noProof/>
        </w:rPr>
      </w:pPr>
      <w:r>
        <w:rPr>
          <w:noProof/>
        </w:rPr>
        <w:t xml:space="preserve">Sultan, J. (2024, June 3). </w:t>
      </w:r>
      <w:r>
        <w:rPr>
          <w:i/>
          <w:iCs/>
          <w:noProof/>
        </w:rPr>
        <w:t>6 Benefits + 6 Drawbacks of Change Management</w:t>
      </w:r>
      <w:r>
        <w:rPr>
          <w:noProof/>
        </w:rPr>
        <w:t>. Retrieved from Digital Adoption: https://www.digital-adoption.com/advantage-and-disadvantage-of-change-management/</w:t>
      </w:r>
    </w:p>
    <w:p w14:paraId="3EE2D849" w14:textId="4F69AF88" w:rsidR="00437665" w:rsidRPr="00023BF7" w:rsidRDefault="00D1157A" w:rsidP="00D1157A">
      <w:r>
        <w:fldChar w:fldCharType="end"/>
      </w:r>
    </w:p>
    <w:sectPr w:rsidR="00437665" w:rsidRPr="0002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A21C3"/>
    <w:multiLevelType w:val="hybridMultilevel"/>
    <w:tmpl w:val="AA0AB4BA"/>
    <w:lvl w:ilvl="0" w:tplc="01C405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2"/>
    <w:rsid w:val="00023BF7"/>
    <w:rsid w:val="000E6738"/>
    <w:rsid w:val="001004E1"/>
    <w:rsid w:val="00126F29"/>
    <w:rsid w:val="00131066"/>
    <w:rsid w:val="002071A5"/>
    <w:rsid w:val="002119FC"/>
    <w:rsid w:val="002A4134"/>
    <w:rsid w:val="002D1E8D"/>
    <w:rsid w:val="003451A6"/>
    <w:rsid w:val="00355967"/>
    <w:rsid w:val="0037177B"/>
    <w:rsid w:val="003A11CA"/>
    <w:rsid w:val="003B0035"/>
    <w:rsid w:val="003E08A2"/>
    <w:rsid w:val="003F2F5B"/>
    <w:rsid w:val="004067E3"/>
    <w:rsid w:val="00437665"/>
    <w:rsid w:val="004A7F64"/>
    <w:rsid w:val="004D5945"/>
    <w:rsid w:val="005418EF"/>
    <w:rsid w:val="00551585"/>
    <w:rsid w:val="00562FB8"/>
    <w:rsid w:val="00567A31"/>
    <w:rsid w:val="005711F0"/>
    <w:rsid w:val="00677F75"/>
    <w:rsid w:val="006A04C7"/>
    <w:rsid w:val="006D5E31"/>
    <w:rsid w:val="007237DF"/>
    <w:rsid w:val="00745F06"/>
    <w:rsid w:val="0076686B"/>
    <w:rsid w:val="007726E2"/>
    <w:rsid w:val="007E41BA"/>
    <w:rsid w:val="0081070D"/>
    <w:rsid w:val="0085715A"/>
    <w:rsid w:val="008E223F"/>
    <w:rsid w:val="00901A7F"/>
    <w:rsid w:val="00934F9F"/>
    <w:rsid w:val="009D4E61"/>
    <w:rsid w:val="00A07CC3"/>
    <w:rsid w:val="00A21793"/>
    <w:rsid w:val="00A51E72"/>
    <w:rsid w:val="00A57BE2"/>
    <w:rsid w:val="00A9266C"/>
    <w:rsid w:val="00AB243B"/>
    <w:rsid w:val="00AB7BD0"/>
    <w:rsid w:val="00AE6B34"/>
    <w:rsid w:val="00B97642"/>
    <w:rsid w:val="00C7476A"/>
    <w:rsid w:val="00D1157A"/>
    <w:rsid w:val="00D41F75"/>
    <w:rsid w:val="00D747DA"/>
    <w:rsid w:val="00DB54B5"/>
    <w:rsid w:val="00E20AC4"/>
    <w:rsid w:val="00E33719"/>
    <w:rsid w:val="00E43D08"/>
    <w:rsid w:val="00EF0778"/>
    <w:rsid w:val="00F906DD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8547"/>
  <w15:chartTrackingRefBased/>
  <w15:docId w15:val="{63B1E46A-2FB4-478E-BF9D-74C4F908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E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5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5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1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Kim21</b:Tag>
    <b:SourceType>Book</b:SourceType>
    <b:Guid>{12FE62B0-1798-4B2A-A87E-4B224C6A1F66}</b:Guid>
    <b:Title>The DevOps Handbook</b:Title>
    <b:Year>2021</b:Year>
    <b:Author>
      <b:Author>
        <b:NameList>
          <b:Person>
            <b:Last>Kim</b:Last>
            <b:First>Gene</b:First>
          </b:Person>
          <b:Person>
            <b:Last>Humble</b:Last>
            <b:First>Jez</b:First>
          </b:Person>
          <b:Person>
            <b:Last>Debois</b:Last>
            <b:First>Patrick</b:First>
          </b:Person>
          <b:Person>
            <b:Last>Willis</b:Last>
            <b:First>John</b:First>
          </b:Person>
        </b:NameList>
      </b:Author>
    </b:Author>
    <b:Edition>Second</b:Edition>
    <b:RefOrder>1</b:RefOrder>
  </b:Source>
  <b:Source>
    <b:Tag>Hel22</b:Tag>
    <b:SourceType>InternetSite</b:SourceType>
    <b:Guid>{A1CDBCEB-20A7-4D5E-9A6B-0EED4655B49B}</b:Guid>
    <b:Author>
      <b:Author>
        <b:NameList>
          <b:Person>
            <b:Last>Haidu</b:Last>
            <b:First>Helena</b:First>
          </b:Person>
        </b:NameList>
      </b:Author>
    </b:Author>
    <b:Title>What is Approval Management - Benefits and Hidden Dangers</b:Title>
    <b:InternetSiteTitle>CMW Lab</b:InternetSiteTitle>
    <b:Year>2022</b:Year>
    <b:Month>August</b:Month>
    <b:Day>19</b:Day>
    <b:URL>https://www.cmwlab.com/blog/approval-management-benefits-hidden-dangers/</b:URL>
    <b:RefOrder>2</b:RefOrder>
  </b:Source>
  <b:Source>
    <b:Tag>ITC21</b:Tag>
    <b:SourceType>InternetSite</b:SourceType>
    <b:Guid>{793E0006-97EF-4DD4-ADF6-2CF2E296774C}</b:Guid>
    <b:Title>IT Change Management: Pros/Cons, Change Types &amp; ITIL CM Model</b:Title>
    <b:InternetSiteTitle>Faddom</b:InternetSiteTitle>
    <b:Year>2021</b:Year>
    <b:Month>October</b:Month>
    <b:Day>5</b:Day>
    <b:URL>https://faddom.com/what-is-it-change-management/</b:URL>
    <b:RefOrder>3</b:RefOrder>
  </b:Source>
  <b:Source>
    <b:Tag>Jos24</b:Tag>
    <b:SourceType>InternetSite</b:SourceType>
    <b:Guid>{7B4EADE6-905C-43C9-B6C2-7D1035361F04}</b:Guid>
    <b:Author>
      <b:Author>
        <b:NameList>
          <b:Person>
            <b:Last>Sultan</b:Last>
            <b:First>Josh</b:First>
          </b:Person>
        </b:NameList>
      </b:Author>
    </b:Author>
    <b:Title>6 Benefits + 6 Drawbacks of Change Management</b:Title>
    <b:InternetSiteTitle>Digital Adoption</b:InternetSiteTitle>
    <b:Year>2024</b:Year>
    <b:Month>June</b:Month>
    <b:Day>3</b:Day>
    <b:URL>https://www.digital-adoption.com/advantage-and-disadvantage-of-change-management/</b:URL>
    <b:RefOrder>4</b:RefOrder>
  </b:Source>
  <b:Source>
    <b:Tag>Tah23</b:Tag>
    <b:SourceType>InternetSite</b:SourceType>
    <b:Guid>{519514E8-E0C5-4743-9438-83794D3C0152}</b:Guid>
    <b:Author>
      <b:Author>
        <b:NameList>
          <b:Person>
            <b:Last>Abbas</b:Last>
            <b:First>Tahir</b:First>
          </b:Person>
        </b:NameList>
      </b:Author>
    </b:Author>
    <b:Title>Change Approval Process in ITIL Change Management</b:Title>
    <b:InternetSiteTitle>Change Management Insight</b:InternetSiteTitle>
    <b:Year>2023</b:Year>
    <b:Month>January</b:Month>
    <b:Day>16</b:Day>
    <b:URL>https://changemanagementinsight.com/change-approval-process-in-itil-change-management/#:~:text=The%20change%20approval%20process%20ensures,business%20rather%20than%20hinder%20it.</b:URL>
    <b:RefOrder>5</b:RefOrder>
  </b:Source>
</b:Sources>
</file>

<file path=customXml/itemProps1.xml><?xml version="1.0" encoding="utf-8"?>
<ds:datastoreItem xmlns:ds="http://schemas.openxmlformats.org/officeDocument/2006/customXml" ds:itemID="{56BEE119-35BE-4172-B359-41C0CBF1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57</cp:revision>
  <dcterms:created xsi:type="dcterms:W3CDTF">2024-12-02T19:57:00Z</dcterms:created>
  <dcterms:modified xsi:type="dcterms:W3CDTF">2024-12-06T19:03:00Z</dcterms:modified>
</cp:coreProperties>
</file>