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r w:rsidDel="00000000" w:rsidR="00000000" w:rsidRPr="00000000">
        <w:rPr>
          <w:rtl w:val="0"/>
        </w:rPr>
        <w:t xml:space="preserve">CodeCupid</w:t>
      </w:r>
    </w:p>
    <w:p w:rsidR="00000000" w:rsidDel="00000000" w:rsidP="00000000" w:rsidRDefault="00000000" w:rsidRPr="00000000" w14:paraId="00000002">
      <w:pPr>
        <w:pStyle w:val="Title"/>
        <w:jc w:val="right"/>
        <w:rPr/>
      </w:pPr>
      <w:r w:rsidDel="00000000" w:rsidR="00000000" w:rsidRPr="00000000">
        <w:rPr>
          <w:rtl w:val="0"/>
        </w:rPr>
        <w:t xml:space="preserve">Vision</w:t>
      </w:r>
    </w:p>
    <w:p w:rsidR="00000000" w:rsidDel="00000000" w:rsidP="00000000" w:rsidRDefault="00000000" w:rsidRPr="00000000" w14:paraId="00000003">
      <w:pPr>
        <w:pStyle w:val="Title"/>
        <w:jc w:val="right"/>
        <w:rPr/>
      </w:pPr>
      <w:r w:rsidDel="00000000" w:rsidR="00000000" w:rsidRPr="00000000">
        <w:rPr>
          <w:rtl w:val="0"/>
        </w:rPr>
      </w:r>
    </w:p>
    <w:p w:rsidR="00000000" w:rsidDel="00000000" w:rsidP="00000000" w:rsidRDefault="00000000" w:rsidRPr="00000000" w14:paraId="00000004">
      <w:pPr>
        <w:pStyle w:val="Title"/>
        <w:jc w:val="righ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sectPr>
      </w:pPr>
      <w:r w:rsidDel="00000000" w:rsidR="00000000" w:rsidRPr="00000000">
        <w:rPr>
          <w:sz w:val="28"/>
          <w:szCs w:val="28"/>
          <w:rtl w:val="0"/>
        </w:rPr>
        <w:t xml:space="preserve">Version 0.7</w:t>
      </w:r>
      <w:r w:rsidDel="00000000" w:rsidR="00000000" w:rsidRPr="00000000">
        <w:rPr>
          <w:rtl w:val="0"/>
        </w:rPr>
      </w:r>
    </w:p>
    <w:p w:rsidR="00000000" w:rsidDel="00000000" w:rsidP="00000000" w:rsidRDefault="00000000" w:rsidRPr="00000000" w14:paraId="00000005">
      <w:pPr>
        <w:pStyle w:val="Title"/>
        <w:rPr/>
      </w:pPr>
      <w:r w:rsidDel="00000000" w:rsidR="00000000" w:rsidRPr="00000000">
        <w:rPr>
          <w:rtl w:val="0"/>
        </w:rPr>
        <w:t xml:space="preserve">Revision History</w:t>
      </w:r>
    </w:p>
    <w:tbl>
      <w:tblPr>
        <w:tblStyle w:val="Table1"/>
        <w:tblW w:w="9504.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p w:rsidR="00000000" w:rsidDel="00000000" w:rsidP="00000000" w:rsidRDefault="00000000" w:rsidRPr="00000000" w14:paraId="0000000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p w:rsidR="00000000" w:rsidDel="00000000" w:rsidP="00000000" w:rsidRDefault="00000000" w:rsidRPr="00000000" w14:paraId="0000000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p w:rsidR="00000000" w:rsidDel="00000000" w:rsidP="00000000" w:rsidRDefault="00000000" w:rsidRPr="00000000" w14:paraId="0000000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p w:rsidR="00000000" w:rsidDel="00000000" w:rsidP="00000000" w:rsidRDefault="00000000" w:rsidRPr="00000000" w14:paraId="0000000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0"/>
          <w:tblHeader w:val="0"/>
        </w:trPr>
        <w:tc>
          <w:tcPr/>
          <w:p w:rsidR="00000000" w:rsidDel="00000000" w:rsidP="00000000" w:rsidRDefault="00000000" w:rsidRPr="00000000" w14:paraId="0000000A">
            <w:pP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23/01/26</w:t>
            </w:r>
            <w:r w:rsidDel="00000000" w:rsidR="00000000" w:rsidRPr="00000000">
              <w:rPr>
                <w:rtl w:val="0"/>
              </w:rPr>
            </w:r>
          </w:p>
        </w:tc>
        <w:tc>
          <w:tcPr/>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0.1</w:t>
            </w:r>
            <w:r w:rsidDel="00000000" w:rsidR="00000000" w:rsidRPr="00000000">
              <w:rPr>
                <w:rtl w:val="0"/>
              </w:rPr>
            </w:r>
          </w:p>
        </w:tc>
        <w:tc>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Initialized the document</w:t>
            </w:r>
            <w:r w:rsidDel="00000000" w:rsidR="00000000" w:rsidRPr="00000000">
              <w:rPr>
                <w:rtl w:val="0"/>
              </w:rPr>
            </w:r>
          </w:p>
        </w:tc>
        <w:tc>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Kyan Oberas</w:t>
            </w:r>
            <w:r w:rsidDel="00000000" w:rsidR="00000000" w:rsidRPr="00000000">
              <w:rPr>
                <w:rtl w:val="0"/>
              </w:rPr>
            </w:r>
          </w:p>
        </w:tc>
      </w:tr>
      <w:tr>
        <w:trPr>
          <w:cantSplit w:val="0"/>
          <w:tblHeader w:val="0"/>
        </w:trPr>
        <w:tc>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30/01/26</w:t>
            </w:r>
            <w:r w:rsidDel="00000000" w:rsidR="00000000" w:rsidRPr="00000000">
              <w:rPr>
                <w:rtl w:val="0"/>
              </w:rPr>
            </w:r>
          </w:p>
        </w:tc>
        <w:tc>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0.2</w:t>
            </w:r>
            <w:r w:rsidDel="00000000" w:rsidR="00000000" w:rsidRPr="00000000">
              <w:rPr>
                <w:rtl w:val="0"/>
              </w:rPr>
            </w:r>
          </w:p>
        </w:tc>
        <w:tc>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Completed vision statement and product features sections</w:t>
            </w:r>
            <w:r w:rsidDel="00000000" w:rsidR="00000000" w:rsidRPr="00000000">
              <w:rPr>
                <w:rtl w:val="0"/>
              </w:rPr>
            </w:r>
          </w:p>
        </w:tc>
        <w:tc>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Joey Jaikaran</w:t>
            </w:r>
            <w:r w:rsidDel="00000000" w:rsidR="00000000" w:rsidRPr="00000000">
              <w:rPr>
                <w:rtl w:val="0"/>
              </w:rPr>
            </w:r>
          </w:p>
        </w:tc>
      </w:tr>
      <w:tr>
        <w:trPr>
          <w:cantSplit w:val="0"/>
          <w:tblHeader w:val="0"/>
        </w:trPr>
        <w:tc>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31/01/26</w:t>
            </w:r>
            <w:r w:rsidDel="00000000" w:rsidR="00000000" w:rsidRPr="00000000">
              <w:rPr>
                <w:rtl w:val="0"/>
              </w:rPr>
            </w:r>
          </w:p>
        </w:tc>
        <w:tc>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0.3</w:t>
            </w:r>
            <w:r w:rsidDel="00000000" w:rsidR="00000000" w:rsidRPr="00000000">
              <w:rPr>
                <w:rtl w:val="0"/>
              </w:rPr>
            </w:r>
          </w:p>
        </w:tc>
        <w:tc>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Completed stakeholder summary</w:t>
            </w:r>
            <w:r w:rsidDel="00000000" w:rsidR="00000000" w:rsidRPr="00000000">
              <w:rPr>
                <w:rtl w:val="0"/>
              </w:rPr>
            </w:r>
          </w:p>
        </w:tc>
        <w:tc>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Unish Pandey</w:t>
            </w:r>
            <w:r w:rsidDel="00000000" w:rsidR="00000000" w:rsidRPr="00000000">
              <w:rPr>
                <w:rtl w:val="0"/>
              </w:rPr>
            </w:r>
          </w:p>
        </w:tc>
      </w:tr>
      <w:tr>
        <w:trPr>
          <w:cantSplit w:val="0"/>
          <w:trHeight w:val="375" w:hRule="atLeast"/>
          <w:tblHeader w:val="0"/>
        </w:trPr>
        <w:tc>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31/01/26</w:t>
            </w:r>
            <w:r w:rsidDel="00000000" w:rsidR="00000000" w:rsidRPr="00000000">
              <w:rPr>
                <w:rtl w:val="0"/>
              </w:rPr>
            </w:r>
          </w:p>
        </w:tc>
        <w:tc>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0.4</w:t>
            </w:r>
            <w:r w:rsidDel="00000000" w:rsidR="00000000" w:rsidRPr="00000000">
              <w:rPr>
                <w:rtl w:val="0"/>
              </w:rPr>
            </w:r>
          </w:p>
        </w:tc>
        <w:tc>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Completed risks and non-functional requirements</w:t>
            </w:r>
            <w:r w:rsidDel="00000000" w:rsidR="00000000" w:rsidRPr="00000000">
              <w:rPr>
                <w:rtl w:val="0"/>
              </w:rPr>
            </w:r>
          </w:p>
        </w:tc>
        <w:tc>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Kyan Oberas</w:t>
            </w:r>
            <w:r w:rsidDel="00000000" w:rsidR="00000000" w:rsidRPr="00000000">
              <w:rPr>
                <w:rtl w:val="0"/>
              </w:rPr>
            </w:r>
          </w:p>
        </w:tc>
      </w:tr>
      <w:tr>
        <w:trPr>
          <w:cantSplit w:val="0"/>
          <w:trHeight w:val="375" w:hRule="atLeast"/>
          <w:tblHeader w:val="0"/>
        </w:trPr>
        <w:tc>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01/02/26</w:t>
            </w:r>
          </w:p>
        </w:tc>
        <w:tc>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0.5</w:t>
            </w:r>
          </w:p>
        </w:tc>
        <w:tc>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Completed product backlog</w:t>
            </w:r>
          </w:p>
        </w:tc>
        <w:tc>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Mason L’Etoile</w:t>
            </w:r>
          </w:p>
        </w:tc>
      </w:tr>
      <w:tr>
        <w:trPr>
          <w:cantSplit w:val="0"/>
          <w:trHeight w:val="375" w:hRule="atLeast"/>
          <w:tblHeader w:val="0"/>
        </w:trPr>
        <w:tc>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01/02/26</w:t>
            </w:r>
          </w:p>
        </w:tc>
        <w:tc>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0.6</w:t>
            </w:r>
          </w:p>
        </w:tc>
        <w:tc>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Completed target market and competitors sections</w:t>
            </w:r>
          </w:p>
        </w:tc>
        <w:tc>
          <w:tcPr/>
          <w:p w:rsidR="00000000" w:rsidDel="00000000" w:rsidP="00000000" w:rsidRDefault="00000000" w:rsidRPr="00000000" w14:paraId="0000002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Ahmed Ibrahim</w:t>
            </w:r>
          </w:p>
        </w:tc>
      </w:tr>
      <w:tr>
        <w:trPr>
          <w:cantSplit w:val="0"/>
          <w:trHeight w:val="375" w:hRule="atLeast"/>
          <w:tblHeader w:val="0"/>
        </w:trPr>
        <w:tc>
          <w:tcPr/>
          <w:p w:rsidR="00000000" w:rsidDel="00000000" w:rsidP="00000000" w:rsidRDefault="00000000" w:rsidRPr="00000000" w14:paraId="0000002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01/02/26</w:t>
            </w:r>
          </w:p>
        </w:tc>
        <w:tc>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0.7</w:t>
            </w:r>
          </w:p>
        </w:tc>
        <w:tc>
          <w:tcPr/>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Initial completed vision document</w:t>
            </w:r>
          </w:p>
        </w:tc>
        <w:tc>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CodeCupid Coders</w:t>
            </w:r>
          </w:p>
        </w:tc>
      </w:tr>
    </w:tbl>
    <w:p w:rsidR="00000000" w:rsidDel="00000000" w:rsidP="00000000" w:rsidRDefault="00000000" w:rsidRPr="00000000" w14:paraId="00000026">
      <w:pPr>
        <w:pStyle w:val="Title"/>
        <w:jc w:val="left"/>
        <w:rPr/>
      </w:pPr>
      <w:r w:rsidDel="00000000" w:rsidR="00000000" w:rsidRPr="00000000">
        <w:br w:type="page"/>
      </w:r>
      <w:r w:rsidDel="00000000" w:rsidR="00000000" w:rsidRPr="00000000">
        <w:rPr>
          <w:rtl w:val="0"/>
        </w:rPr>
        <w:t xml:space="preserve">Table of Contents</w:t>
      </w:r>
    </w:p>
    <w:sdt>
      <w:sdtPr>
        <w:id w:val="306491465"/>
        <w:docPartObj>
          <w:docPartGallery w:val="Table of Contents"/>
          <w:docPartUnique w:val="1"/>
        </w:docPartObj>
      </w:sdtPr>
      <w:sdtContent>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Vision Statement</w:t>
            <w:tab/>
          </w:r>
          <w:r w:rsidDel="00000000" w:rsidR="00000000" w:rsidRPr="00000000">
            <w:fldChar w:fldCharType="begin"/>
            <w:instrText xml:space="preserve"> PAGEREF _heading=h.g3bx3a7fubj7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"_heading=h.g3bx3a7fubj7"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 Features</w:t>
            <w:tab/>
          </w:r>
          <w:r w:rsidDel="00000000" w:rsidR="00000000" w:rsidRPr="00000000">
            <w:fldChar w:fldCharType="begin"/>
            <w:instrText xml:space="preserve"> PAGEREF _heading=h.9r9d1vnvpliv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"_heading=h.9r9d1vnvpliv"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Target Market</w:t>
            <w:tab/>
          </w:r>
          <w:r w:rsidDel="00000000" w:rsidR="00000000" w:rsidRPr="00000000">
            <w:fldChar w:fldCharType="begin"/>
            <w:instrText xml:space="preserve"> PAGEREF _heading=h.ejy402bt9no9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"_heading=h.ejy402bt9no9"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Competitors</w:t>
            <w:tab/>
          </w:r>
          <w:r w:rsidDel="00000000" w:rsidR="00000000" w:rsidRPr="00000000">
            <w:fldChar w:fldCharType="begin"/>
            <w:instrText xml:space="preserve"> PAGEREF _heading=h.o9apb9icmp6d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"_heading=h.o9apb9icmp6d"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tl w:val="0"/>
            </w:rPr>
            <w:t xml:space="preserve">BoardRoom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fldChar w:fldCharType="begin"/>
            <w:instrText xml:space="preserve"> PAGEREF _heading=h.kzictbqiyezh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"_heading=h.kzictbqiyezh"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tl w:val="0"/>
            </w:rPr>
            <w:t xml:space="preserve">EliteSingles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fldChar w:fldCharType="begin"/>
            <w:instrText xml:space="preserve"> PAGEREF _heading=h.a1a1d2i6d4a9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"_heading=h.a1a1d2i6d4a9"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Risks</w:t>
            <w:tab/>
          </w:r>
          <w:r w:rsidDel="00000000" w:rsidR="00000000" w:rsidRPr="00000000">
            <w:fldChar w:fldCharType="begin"/>
            <w:instrText xml:space="preserve"> PAGEREF _heading=h.uadbz0hxp09v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"_heading=h.uadbz0hxp09v"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Business</w:t>
            <w:tab/>
          </w:r>
          <w:r w:rsidDel="00000000" w:rsidR="00000000" w:rsidRPr="00000000">
            <w:fldChar w:fldCharType="begin"/>
            <w:instrText xml:space="preserve"> PAGEREF _heading=h.wyktbbj0j3ti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"_heading=h.wyktbbj0j3ti"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Technical</w:t>
            <w:tab/>
          </w:r>
          <w:r w:rsidDel="00000000" w:rsidR="00000000" w:rsidRPr="00000000">
            <w:fldChar w:fldCharType="begin"/>
            <w:instrText xml:space="preserve"> PAGEREF _heading=h.czazu9oll1xw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"_heading=h.czazu9oll1xw"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Stakeholder Summary</w:t>
            <w:tab/>
          </w:r>
          <w:r w:rsidDel="00000000" w:rsidR="00000000" w:rsidRPr="00000000">
            <w:fldChar w:fldCharType="begin"/>
            <w:instrText xml:space="preserve"> PAGEREF _heading=h.7gpof5fc363l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"_heading=h.7gpof5fc363l"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Project Team</w:t>
            <w:tab/>
          </w:r>
          <w:r w:rsidDel="00000000" w:rsidR="00000000" w:rsidRPr="00000000">
            <w:fldChar w:fldCharType="begin"/>
            <w:instrText xml:space="preserve"> PAGEREF _heading=h.rbwhgyvwgpn6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"_heading=h.rbwhgyvwgpn6"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6.2</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Functional Roles (“Users”)</w:t>
            <w:tab/>
          </w:r>
          <w:r w:rsidDel="00000000" w:rsidR="00000000" w:rsidRPr="00000000">
            <w:fldChar w:fldCharType="begin"/>
            <w:instrText xml:space="preserve"> PAGEREF _heading=h.f8jxl5xo3smn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"_heading=h.f8jxl5xo3smn"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 Backlog (Functional Requirements)</w:t>
            <w:tab/>
          </w:r>
          <w:r w:rsidDel="00000000" w:rsidR="00000000" w:rsidRPr="00000000">
            <w:fldChar w:fldCharType="begin"/>
            <w:instrText xml:space="preserve"> PAGEREF _heading=h.79sw0qhz7d6u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r w:rsidDel="00000000" w:rsidR="00000000" w:rsidRPr="00000000">
            <w:fldChar w:fldCharType="begin"/>
            <w:instrText xml:space="preserve"> HYPERLINK \l "_heading=h.79sw0qhz7d6u"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Non-Functional Requirements</w:t>
            <w:tab/>
          </w:r>
          <w:r w:rsidDel="00000000" w:rsidR="00000000" w:rsidRPr="00000000">
            <w:fldChar w:fldCharType="begin"/>
            <w:instrText xml:space="preserve"> PAGEREF _heading=h.5gaqlan5j5sy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begin"/>
            <w:instrText xml:space="preserve"> HYPERLINK \l "_heading=h.5gaqlan5j5sy"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Cost Estimate</w:t>
            <w:tab/>
          </w:r>
          <w:r w:rsidDel="00000000" w:rsidR="00000000" w:rsidRPr="00000000">
            <w:fldChar w:fldCharType="begin"/>
            <w:instrText xml:space="preserve"> PAGEREF _heading=h.ev5r6iww9zc4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fldChar w:fldCharType="begin"/>
            <w:instrText xml:space="preserve"> HYPERLINK \l "_heading=h.ev5r6iww9zc4"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Cost Assumptions</w:t>
            <w:tab/>
          </w:r>
          <w:r w:rsidDel="00000000" w:rsidR="00000000" w:rsidRPr="00000000">
            <w:fldChar w:fldCharType="begin"/>
            <w:instrText xml:space="preserve"> PAGEREF _heading=h.79v50q645fy7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fldChar w:fldCharType="begin"/>
            <w:instrText xml:space="preserve"> HYPERLINK \l "_heading=h.79v50q645fy7" </w:instrText>
            <w:fldChar w:fldCharType="separate"/>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pStyle w:val="Title"/>
        <w:rPr/>
      </w:pPr>
      <w:r w:rsidDel="00000000" w:rsidR="00000000" w:rsidRPr="00000000">
        <w:fldChar w:fldCharType="end"/>
      </w:r>
      <w:r w:rsidDel="00000000" w:rsidR="00000000" w:rsidRPr="00000000">
        <w:br w:type="page"/>
      </w:r>
      <w:r w:rsidDel="00000000" w:rsidR="00000000" w:rsidRPr="00000000">
        <w:rPr>
          <w:rtl w:val="0"/>
        </w:rPr>
        <w:t xml:space="preserve">Vision</w:t>
      </w:r>
    </w:p>
    <w:p w:rsidR="00000000" w:rsidDel="00000000" w:rsidP="00000000" w:rsidRDefault="00000000" w:rsidRPr="00000000" w14:paraId="00000038">
      <w:pPr>
        <w:pStyle w:val="Heading1"/>
        <w:numPr>
          <w:ilvl w:val="0"/>
          <w:numId w:val="11"/>
        </w:numPr>
        <w:spacing w:before="0" w:lineRule="auto"/>
        <w:rPr/>
      </w:pPr>
      <w:bookmarkStart w:colFirst="0" w:colLast="0" w:name="_heading=h.g3bx3a7fubj7" w:id="0"/>
      <w:bookmarkEnd w:id="0"/>
      <w:r w:rsidDel="00000000" w:rsidR="00000000" w:rsidRPr="00000000">
        <w:rPr>
          <w:rtl w:val="0"/>
        </w:rPr>
        <w:t xml:space="preserve">Vision Statement</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0" w:before="0" w:line="240" w:lineRule="auto"/>
        <w:ind w:left="0" w:right="0" w:firstLine="0"/>
        <w:jc w:val="left"/>
        <w:rPr>
          <w:sz w:val="24"/>
          <w:szCs w:val="24"/>
        </w:rPr>
      </w:pPr>
      <w:r w:rsidDel="00000000" w:rsidR="00000000" w:rsidRPr="00000000">
        <w:rPr>
          <w:sz w:val="24"/>
          <w:szCs w:val="24"/>
          <w:rtl w:val="0"/>
        </w:rPr>
        <w:tab/>
        <w:t xml:space="preserve">This application is a dating platform specifically designed for IT professionals who are looking for meaningful connections with like-minded people. Unlike traditional dating applications, it combines personal interests with professional and technical profiles to create smarter, more relevant matches. The platform further distinguishes itself by recommending and coordinating the first date, streamlining the experience from match to meeting.</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3B">
      <w:pPr>
        <w:pStyle w:val="Heading1"/>
        <w:numPr>
          <w:ilvl w:val="0"/>
          <w:numId w:val="11"/>
        </w:numPr>
        <w:rPr/>
      </w:pPr>
      <w:bookmarkStart w:colFirst="0" w:colLast="0" w:name="_heading=h.9r9d1vnvpliv" w:id="1"/>
      <w:bookmarkEnd w:id="1"/>
      <w:r w:rsidDel="00000000" w:rsidR="00000000" w:rsidRPr="00000000">
        <w:rPr>
          <w:rtl w:val="0"/>
        </w:rPr>
        <w:t xml:space="preserve">Product Features</w:t>
      </w:r>
    </w:p>
    <w:p w:rsidR="00000000" w:rsidDel="00000000" w:rsidP="00000000" w:rsidRDefault="00000000" w:rsidRPr="00000000" w14:paraId="0000003C">
      <w:pPr>
        <w:keepNext w:val="0"/>
        <w:keepLines w:val="1"/>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rFonts w:ascii="Arial" w:cs="Arial" w:eastAsia="Arial" w:hAnsi="Arial"/>
          <w:b w:val="1"/>
          <w:bCs w:val="1"/>
          <w:smallCaps w:val="0"/>
          <w:strike w:val="0"/>
          <w:shd w:fill="auto" w:val="clear"/>
          <w:vertAlign w:val="baseline"/>
        </w:rPr>
      </w:pPr>
      <w:r w:rsidDel="00000000" w:rsidR="00000000" w:rsidRPr="00000000">
        <w:rPr>
          <w:rFonts w:ascii="Arial" w:cs="Arial" w:eastAsia="Arial" w:hAnsi="Arial"/>
          <w:b w:val="1"/>
          <w:bCs w:val="1"/>
          <w:rtl w:val="0"/>
        </w:rPr>
        <w:t xml:space="preserve">User Registration and Profile Creation</w:t>
      </w:r>
    </w:p>
    <w:p w:rsidR="00000000" w:rsidDel="00000000" w:rsidP="00000000" w:rsidRDefault="00000000" w:rsidRPr="00000000" w14:paraId="0000003D">
      <w:pPr>
        <w:keepNext w:val="0"/>
        <w:keepLines w:val="1"/>
        <w:pageBreakBefore w:val="0"/>
        <w:widowControl w:val="0"/>
        <w:numPr>
          <w:ilvl w:val="0"/>
          <w:numId w:val="16"/>
        </w:numPr>
        <w:pBdr>
          <w:top w:space="0" w:sz="0" w:val="nil"/>
          <w:left w:space="0" w:sz="0" w:val="nil"/>
          <w:bottom w:space="0" w:sz="0" w:val="nil"/>
          <w:right w:space="0" w:sz="0" w:val="nil"/>
          <w:between w:space="0" w:sz="0" w:val="nil"/>
        </w:pBdr>
        <w:shd w:fill="auto" w:val="clear"/>
        <w:spacing w:after="0" w:afterAutospacing="0" w:before="0" w:line="240" w:lineRule="auto"/>
        <w:ind w:left="2160" w:right="0" w:hanging="360"/>
        <w:jc w:val="left"/>
        <w:rPr/>
      </w:pPr>
      <w:r w:rsidDel="00000000" w:rsidR="00000000" w:rsidRPr="00000000">
        <w:rPr>
          <w:sz w:val="24"/>
          <w:szCs w:val="24"/>
          <w:rtl w:val="0"/>
        </w:rPr>
        <w:t xml:space="preserve">Allows IT professionals to create and maintain a personal account and build a comprehensive profile</w:t>
      </w:r>
    </w:p>
    <w:p w:rsidR="00000000" w:rsidDel="00000000" w:rsidP="00000000" w:rsidRDefault="00000000" w:rsidRPr="00000000" w14:paraId="0000003E">
      <w:pPr>
        <w:keepNext w:val="0"/>
        <w:keepLines w:val="1"/>
        <w:pageBreakBefore w:val="0"/>
        <w:widowControl w:val="0"/>
        <w:numPr>
          <w:ilvl w:val="0"/>
          <w:numId w:val="16"/>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sz w:val="24"/>
          <w:szCs w:val="24"/>
          <w:u w:val="none"/>
        </w:rPr>
      </w:pPr>
      <w:r w:rsidDel="00000000" w:rsidR="00000000" w:rsidRPr="00000000">
        <w:rPr>
          <w:sz w:val="24"/>
          <w:szCs w:val="24"/>
          <w:rtl w:val="0"/>
        </w:rPr>
        <w:t xml:space="preserve">Profiles capture both personal and professional information to support meaningful and relevant connections</w:t>
      </w:r>
    </w:p>
    <w:p w:rsidR="00000000" w:rsidDel="00000000" w:rsidP="00000000" w:rsidRDefault="00000000" w:rsidRPr="00000000" w14:paraId="0000003F">
      <w:pPr>
        <w:keepNext w:val="0"/>
        <w:keepLines w:val="1"/>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Automated Match Recommendations</w:t>
      </w:r>
    </w:p>
    <w:p w:rsidR="00000000" w:rsidDel="00000000" w:rsidP="00000000" w:rsidRDefault="00000000" w:rsidRPr="00000000" w14:paraId="00000040">
      <w:pPr>
        <w:keepNext w:val="0"/>
        <w:keepLines w:val="1"/>
        <w:pageBreakBefore w:val="0"/>
        <w:widowControl w:val="0"/>
        <w:numPr>
          <w:ilvl w:val="0"/>
          <w:numId w:val="20"/>
        </w:numPr>
        <w:pBdr>
          <w:top w:space="0" w:sz="0" w:val="nil"/>
          <w:left w:space="0" w:sz="0" w:val="nil"/>
          <w:bottom w:space="0" w:sz="0" w:val="nil"/>
          <w:right w:space="0" w:sz="0" w:val="nil"/>
          <w:between w:space="0" w:sz="0" w:val="nil"/>
        </w:pBdr>
        <w:shd w:fill="auto" w:val="clear"/>
        <w:spacing w:after="0" w:afterAutospacing="0" w:before="0" w:line="240" w:lineRule="auto"/>
        <w:ind w:left="2160" w:right="0" w:hanging="360"/>
        <w:jc w:val="left"/>
        <w:rPr>
          <w:sz w:val="24"/>
          <w:szCs w:val="24"/>
        </w:rPr>
      </w:pPr>
      <w:r w:rsidDel="00000000" w:rsidR="00000000" w:rsidRPr="00000000">
        <w:rPr>
          <w:sz w:val="24"/>
          <w:szCs w:val="24"/>
          <w:rtl w:val="0"/>
        </w:rPr>
        <w:t xml:space="preserve">Automatically identifies potential matches based on compatibility across personal interests, values, and professional attributes</w:t>
      </w:r>
    </w:p>
    <w:p w:rsidR="00000000" w:rsidDel="00000000" w:rsidP="00000000" w:rsidRDefault="00000000" w:rsidRPr="00000000" w14:paraId="00000041">
      <w:pPr>
        <w:keepNext w:val="0"/>
        <w:keepLines w:val="1"/>
        <w:pageBreakBefore w:val="0"/>
        <w:widowControl w:val="0"/>
        <w:numPr>
          <w:ilvl w:val="0"/>
          <w:numId w:val="20"/>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sz w:val="24"/>
          <w:szCs w:val="24"/>
          <w:u w:val="none"/>
        </w:rPr>
      </w:pPr>
      <w:r w:rsidDel="00000000" w:rsidR="00000000" w:rsidRPr="00000000">
        <w:rPr>
          <w:sz w:val="24"/>
          <w:szCs w:val="24"/>
          <w:rtl w:val="0"/>
        </w:rPr>
        <w:t xml:space="preserve">This reduces manual searching and increases the likelihood of compatible connections</w:t>
      </w:r>
    </w:p>
    <w:p w:rsidR="00000000" w:rsidDel="00000000" w:rsidP="00000000" w:rsidRDefault="00000000" w:rsidRPr="00000000" w14:paraId="00000042">
      <w:pPr>
        <w:keepNext w:val="0"/>
        <w:keepLines w:val="1"/>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Guided First-Date Planning</w:t>
      </w:r>
    </w:p>
    <w:p w:rsidR="00000000" w:rsidDel="00000000" w:rsidP="00000000" w:rsidRDefault="00000000" w:rsidRPr="00000000" w14:paraId="00000043">
      <w:pPr>
        <w:keepNext w:val="0"/>
        <w:keepLines w:val="1"/>
        <w:pageBreakBefore w:val="0"/>
        <w:widowControl w:val="0"/>
        <w:numPr>
          <w:ilvl w:val="0"/>
          <w:numId w:val="21"/>
        </w:numPr>
        <w:pBdr>
          <w:top w:space="0" w:sz="0" w:val="nil"/>
          <w:left w:space="0" w:sz="0" w:val="nil"/>
          <w:bottom w:space="0" w:sz="0" w:val="nil"/>
          <w:right w:space="0" w:sz="0" w:val="nil"/>
          <w:between w:space="0" w:sz="0" w:val="nil"/>
        </w:pBdr>
        <w:shd w:fill="auto" w:val="clear"/>
        <w:spacing w:after="0" w:afterAutospacing="0" w:before="0" w:line="240" w:lineRule="auto"/>
        <w:ind w:left="2160" w:right="0" w:hanging="360"/>
        <w:jc w:val="left"/>
        <w:rPr>
          <w:sz w:val="24"/>
          <w:szCs w:val="24"/>
        </w:rPr>
      </w:pPr>
      <w:r w:rsidDel="00000000" w:rsidR="00000000" w:rsidRPr="00000000">
        <w:rPr>
          <w:sz w:val="24"/>
          <w:szCs w:val="24"/>
          <w:rtl w:val="0"/>
        </w:rPr>
        <w:t xml:space="preserve">Recommends a suitable time, location, and activity for a first meeting between matched users</w:t>
      </w:r>
    </w:p>
    <w:p w:rsidR="00000000" w:rsidDel="00000000" w:rsidP="00000000" w:rsidRDefault="00000000" w:rsidRPr="00000000" w14:paraId="00000044">
      <w:pPr>
        <w:keepNext w:val="0"/>
        <w:keepLines w:val="1"/>
        <w:pageBreakBefore w:val="0"/>
        <w:widowControl w:val="0"/>
        <w:numPr>
          <w:ilvl w:val="0"/>
          <w:numId w:val="21"/>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sz w:val="24"/>
          <w:szCs w:val="24"/>
          <w:u w:val="none"/>
        </w:rPr>
      </w:pPr>
      <w:r w:rsidDel="00000000" w:rsidR="00000000" w:rsidRPr="00000000">
        <w:rPr>
          <w:sz w:val="24"/>
          <w:szCs w:val="24"/>
          <w:rtl w:val="0"/>
        </w:rPr>
        <w:t xml:space="preserve">This feature simplifies the transition from online interaction to an in-person meeting</w:t>
      </w:r>
    </w:p>
    <w:p w:rsidR="00000000" w:rsidDel="00000000" w:rsidP="00000000" w:rsidRDefault="00000000" w:rsidRPr="00000000" w14:paraId="00000045">
      <w:pPr>
        <w:keepNext w:val="0"/>
        <w:keepLines w:val="1"/>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Post-Date Feedback and Survey</w:t>
      </w:r>
    </w:p>
    <w:p w:rsidR="00000000" w:rsidDel="00000000" w:rsidP="00000000" w:rsidRDefault="00000000" w:rsidRPr="00000000" w14:paraId="00000046">
      <w:pPr>
        <w:keepNext w:val="0"/>
        <w:keepLines w:val="1"/>
        <w:pageBreakBefore w:val="0"/>
        <w:widowControl w:val="0"/>
        <w:numPr>
          <w:ilvl w:val="0"/>
          <w:numId w:val="9"/>
        </w:numPr>
        <w:pBdr>
          <w:top w:space="0" w:sz="0" w:val="nil"/>
          <w:left w:space="0" w:sz="0" w:val="nil"/>
          <w:bottom w:space="0" w:sz="0" w:val="nil"/>
          <w:right w:space="0" w:sz="0" w:val="nil"/>
          <w:between w:space="0" w:sz="0" w:val="nil"/>
        </w:pBdr>
        <w:shd w:fill="auto" w:val="clear"/>
        <w:spacing w:after="0" w:afterAutospacing="0" w:before="0" w:line="240" w:lineRule="auto"/>
        <w:ind w:left="2160" w:right="0" w:hanging="360"/>
        <w:jc w:val="left"/>
        <w:rPr>
          <w:sz w:val="24"/>
          <w:szCs w:val="24"/>
        </w:rPr>
      </w:pPr>
      <w:r w:rsidDel="00000000" w:rsidR="00000000" w:rsidRPr="00000000">
        <w:rPr>
          <w:sz w:val="24"/>
          <w:szCs w:val="24"/>
          <w:rtl w:val="0"/>
        </w:rPr>
        <w:t xml:space="preserve">Collects feedback from both participants after the first date through a short survey</w:t>
      </w:r>
    </w:p>
    <w:p w:rsidR="00000000" w:rsidDel="00000000" w:rsidP="00000000" w:rsidRDefault="00000000" w:rsidRPr="00000000" w14:paraId="00000047">
      <w:pPr>
        <w:keepNext w:val="0"/>
        <w:keepLines w:val="1"/>
        <w:pageBreakBefore w:val="0"/>
        <w:widowControl w:val="0"/>
        <w:numPr>
          <w:ilvl w:val="0"/>
          <w:numId w:val="9"/>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sz w:val="24"/>
          <w:szCs w:val="24"/>
          <w:u w:val="none"/>
        </w:rPr>
      </w:pPr>
      <w:r w:rsidDel="00000000" w:rsidR="00000000" w:rsidRPr="00000000">
        <w:rPr>
          <w:sz w:val="24"/>
          <w:szCs w:val="24"/>
          <w:rtl w:val="0"/>
        </w:rPr>
        <w:t xml:space="preserve">This information can be used to improve future match quality and enhance the overall user experience</w:t>
      </w:r>
    </w:p>
    <w:p w:rsidR="00000000" w:rsidDel="00000000" w:rsidP="00000000" w:rsidRDefault="00000000" w:rsidRPr="00000000" w14:paraId="00000048">
      <w:pPr>
        <w:keepNext w:val="0"/>
        <w:keepLines w:val="1"/>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Membership Subscription Management</w:t>
      </w:r>
    </w:p>
    <w:p w:rsidR="00000000" w:rsidDel="00000000" w:rsidP="00000000" w:rsidRDefault="00000000" w:rsidRPr="00000000" w14:paraId="00000049">
      <w:pPr>
        <w:keepNext w:val="0"/>
        <w:keepLines w:val="1"/>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0" w:line="240" w:lineRule="auto"/>
        <w:ind w:left="2160" w:right="0" w:hanging="360"/>
        <w:jc w:val="left"/>
        <w:rPr>
          <w:sz w:val="24"/>
          <w:szCs w:val="24"/>
        </w:rPr>
      </w:pPr>
      <w:r w:rsidDel="00000000" w:rsidR="00000000" w:rsidRPr="00000000">
        <w:rPr>
          <w:sz w:val="24"/>
          <w:szCs w:val="24"/>
          <w:rtl w:val="0"/>
        </w:rPr>
        <w:t xml:space="preserve">Allows the user to subscribe to the service through a recurring monthly membership</w:t>
      </w:r>
    </w:p>
    <w:p w:rsidR="00000000" w:rsidDel="00000000" w:rsidP="00000000" w:rsidRDefault="00000000" w:rsidRPr="00000000" w14:paraId="0000004A">
      <w:pPr>
        <w:keepNext w:val="0"/>
        <w:keepLines w:val="1"/>
        <w:pageBreakBefore w:val="0"/>
        <w:widowControl w:val="0"/>
        <w:numPr>
          <w:ilvl w:val="0"/>
          <w:numId w:val="3"/>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sz w:val="24"/>
          <w:szCs w:val="24"/>
          <w:u w:val="none"/>
        </w:rPr>
      </w:pPr>
      <w:r w:rsidDel="00000000" w:rsidR="00000000" w:rsidRPr="00000000">
        <w:rPr>
          <w:sz w:val="24"/>
          <w:szCs w:val="24"/>
          <w:rtl w:val="0"/>
        </w:rPr>
        <w:t xml:space="preserve">Paid membership unlocks full access to matching and interaction features</w:t>
      </w:r>
    </w:p>
    <w:p w:rsidR="00000000" w:rsidDel="00000000" w:rsidP="00000000" w:rsidRDefault="00000000" w:rsidRPr="00000000" w14:paraId="0000004B">
      <w:pPr>
        <w:keepNext w:val="0"/>
        <w:keepLines w:val="1"/>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Secure Payment Processing</w:t>
      </w:r>
    </w:p>
    <w:p w:rsidR="00000000" w:rsidDel="00000000" w:rsidP="00000000" w:rsidRDefault="00000000" w:rsidRPr="00000000" w14:paraId="0000004C">
      <w:pPr>
        <w:keepNext w:val="0"/>
        <w:keepLines w:val="1"/>
        <w:pageBreakBefore w:val="0"/>
        <w:widowControl w:val="0"/>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2160" w:right="0" w:hanging="360"/>
        <w:jc w:val="left"/>
        <w:rPr>
          <w:sz w:val="24"/>
          <w:szCs w:val="24"/>
        </w:rPr>
      </w:pPr>
      <w:r w:rsidDel="00000000" w:rsidR="00000000" w:rsidRPr="00000000">
        <w:rPr>
          <w:sz w:val="24"/>
          <w:szCs w:val="24"/>
          <w:rtl w:val="0"/>
        </w:rPr>
        <w:t xml:space="preserve">Supports secure payment using commonly accepted payment methods such as Visa and Mastercard</w:t>
      </w:r>
    </w:p>
    <w:p w:rsidR="00000000" w:rsidDel="00000000" w:rsidP="00000000" w:rsidRDefault="00000000" w:rsidRPr="00000000" w14:paraId="0000004D">
      <w:pPr>
        <w:keepNext w:val="0"/>
        <w:keepLines w:val="1"/>
        <w:pageBreakBefore w:val="0"/>
        <w:widowControl w:val="0"/>
        <w:numPr>
          <w:ilvl w:val="0"/>
          <w:numId w:val="14"/>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sz w:val="24"/>
          <w:szCs w:val="24"/>
          <w:u w:val="none"/>
        </w:rPr>
      </w:pPr>
      <w:r w:rsidDel="00000000" w:rsidR="00000000" w:rsidRPr="00000000">
        <w:rPr>
          <w:sz w:val="24"/>
          <w:szCs w:val="24"/>
          <w:rtl w:val="0"/>
        </w:rPr>
        <w:t xml:space="preserve">This ensures a safe and trustworthy transaction experience for users</w:t>
      </w:r>
    </w:p>
    <w:p w:rsidR="00000000" w:rsidDel="00000000" w:rsidP="00000000" w:rsidRDefault="00000000" w:rsidRPr="00000000" w14:paraId="0000004E">
      <w:pPr>
        <w:keepNext w:val="0"/>
        <w:keepLines w:val="1"/>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Limited Profile Access for Non-Members</w:t>
      </w:r>
    </w:p>
    <w:p w:rsidR="00000000" w:rsidDel="00000000" w:rsidP="00000000" w:rsidRDefault="00000000" w:rsidRPr="00000000" w14:paraId="0000004F">
      <w:pPr>
        <w:keepNext w:val="0"/>
        <w:keepLines w:val="1"/>
        <w:pageBreakBefore w:val="0"/>
        <w:widowControl w:val="0"/>
        <w:numPr>
          <w:ilvl w:val="0"/>
          <w:numId w:val="10"/>
        </w:numPr>
        <w:pBdr>
          <w:top w:space="0" w:sz="0" w:val="nil"/>
          <w:left w:space="0" w:sz="0" w:val="nil"/>
          <w:bottom w:space="0" w:sz="0" w:val="nil"/>
          <w:right w:space="0" w:sz="0" w:val="nil"/>
          <w:between w:space="0" w:sz="0" w:val="nil"/>
        </w:pBdr>
        <w:shd w:fill="auto" w:val="clear"/>
        <w:spacing w:after="0" w:afterAutospacing="0" w:before="0" w:line="240" w:lineRule="auto"/>
        <w:ind w:left="2160" w:right="0" w:hanging="360"/>
        <w:jc w:val="left"/>
        <w:rPr>
          <w:sz w:val="24"/>
          <w:szCs w:val="24"/>
        </w:rPr>
      </w:pPr>
      <w:r w:rsidDel="00000000" w:rsidR="00000000" w:rsidRPr="00000000">
        <w:rPr>
          <w:sz w:val="24"/>
          <w:szCs w:val="24"/>
          <w:rtl w:val="0"/>
        </w:rPr>
        <w:t xml:space="preserve">Allows non-members to browse profiles in a restricted, read-only manner</w:t>
      </w:r>
    </w:p>
    <w:p w:rsidR="00000000" w:rsidDel="00000000" w:rsidP="00000000" w:rsidRDefault="00000000" w:rsidRPr="00000000" w14:paraId="00000050">
      <w:pPr>
        <w:keepNext w:val="0"/>
        <w:keepLines w:val="1"/>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sz w:val="24"/>
          <w:szCs w:val="24"/>
          <w:u w:val="none"/>
        </w:rPr>
      </w:pPr>
      <w:r w:rsidDel="00000000" w:rsidR="00000000" w:rsidRPr="00000000">
        <w:rPr>
          <w:sz w:val="24"/>
          <w:szCs w:val="24"/>
          <w:rtl w:val="0"/>
        </w:rPr>
        <w:t xml:space="preserve">This gives potential users insight into the platform before committing to a subscription</w:t>
      </w:r>
      <w:r w:rsidDel="00000000" w:rsidR="00000000" w:rsidRPr="00000000">
        <w:rPr>
          <w:rtl w:val="0"/>
        </w:rPr>
      </w:r>
    </w:p>
    <w:p w:rsidR="00000000" w:rsidDel="00000000" w:rsidP="00000000" w:rsidRDefault="00000000" w:rsidRPr="00000000" w14:paraId="00000051">
      <w:pPr>
        <w:pStyle w:val="Heading1"/>
        <w:numPr>
          <w:ilvl w:val="0"/>
          <w:numId w:val="11"/>
        </w:numPr>
        <w:rPr/>
      </w:pPr>
      <w:bookmarkStart w:colFirst="0" w:colLast="0" w:name="_heading=h.ejy402bt9no9" w:id="2"/>
      <w:bookmarkEnd w:id="2"/>
      <w:r w:rsidDel="00000000" w:rsidR="00000000" w:rsidRPr="00000000">
        <w:rPr>
          <w:rtl w:val="0"/>
        </w:rPr>
        <w:t xml:space="preserve">Target Market/Opportunity</w:t>
      </w:r>
    </w:p>
    <w:p w:rsidR="00000000" w:rsidDel="00000000" w:rsidP="00000000" w:rsidRDefault="00000000" w:rsidRPr="00000000" w14:paraId="00000052">
      <w:pPr>
        <w:spacing w:after="200" w:line="360" w:lineRule="auto"/>
        <w:ind w:firstLine="72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4"/>
          <w:szCs w:val="24"/>
          <w:rtl w:val="0"/>
        </w:rPr>
        <w:t xml:space="preserve">IT and Tech professionals between the ages of 25 and 45</w:t>
      </w:r>
      <w:r w:rsidDel="00000000" w:rsidR="00000000" w:rsidRPr="00000000">
        <w:rPr>
          <w:rtl w:val="0"/>
        </w:rPr>
      </w:r>
    </w:p>
    <w:p w:rsidR="00000000" w:rsidDel="00000000" w:rsidP="00000000" w:rsidRDefault="00000000" w:rsidRPr="00000000" w14:paraId="00000053">
      <w:pPr>
        <w:pStyle w:val="Heading1"/>
        <w:numPr>
          <w:ilvl w:val="0"/>
          <w:numId w:val="11"/>
        </w:numPr>
        <w:spacing w:line="240" w:lineRule="auto"/>
        <w:rPr/>
      </w:pPr>
      <w:bookmarkStart w:colFirst="0" w:colLast="0" w:name="_heading=h.o9apb9icmp6d" w:id="3"/>
      <w:bookmarkEnd w:id="3"/>
      <w:r w:rsidDel="00000000" w:rsidR="00000000" w:rsidRPr="00000000">
        <w:rPr>
          <w:rtl w:val="0"/>
        </w:rPr>
        <w:t xml:space="preserve">Competitors</w:t>
        <w:tab/>
      </w:r>
      <w:r w:rsidDel="00000000" w:rsidR="00000000" w:rsidRPr="00000000">
        <w:rPr>
          <w:rtl w:val="0"/>
        </w:rPr>
      </w:r>
    </w:p>
    <w:p w:rsidR="00000000" w:rsidDel="00000000" w:rsidP="00000000" w:rsidRDefault="00000000" w:rsidRPr="00000000" w14:paraId="00000054">
      <w:pPr>
        <w:pStyle w:val="Heading2"/>
        <w:numPr>
          <w:ilvl w:val="1"/>
          <w:numId w:val="11"/>
        </w:numPr>
        <w:rPr/>
      </w:pPr>
      <w:bookmarkStart w:colFirst="0" w:colLast="0" w:name="_heading=h.kzictbqiyezh" w:id="4"/>
      <w:bookmarkEnd w:id="4"/>
      <w:r w:rsidDel="00000000" w:rsidR="00000000" w:rsidRPr="00000000">
        <w:rPr>
          <w:rtl w:val="0"/>
        </w:rPr>
        <w:t xml:space="preserve">BoardRoom: </w:t>
      </w:r>
      <w:r w:rsidDel="00000000" w:rsidR="00000000" w:rsidRPr="00000000">
        <w:rPr>
          <w:b w:val="0"/>
          <w:bCs w:val="0"/>
          <w:rtl w:val="0"/>
        </w:rPr>
        <w:t xml:space="preserve">Dating app geared towards professionals, with LinkedIn verification</w:t>
      </w:r>
    </w:p>
    <w:p w:rsidR="00000000" w:rsidDel="00000000" w:rsidP="00000000" w:rsidRDefault="00000000" w:rsidRPr="00000000" w14:paraId="00000055">
      <w:pPr>
        <w:ind w:left="720" w:firstLine="0"/>
        <w:rPr/>
      </w:pPr>
      <w:r w:rsidDel="00000000" w:rsidR="00000000" w:rsidRPr="00000000">
        <w:rPr/>
        <w:drawing>
          <wp:inline distB="114300" distT="114300" distL="114300" distR="114300">
            <wp:extent cx="3050485" cy="1253372"/>
            <wp:effectExtent b="0" l="0" r="0" t="0"/>
            <wp:docPr id="1" name="image2.jpg"/>
            <a:graphic>
              <a:graphicData uri="http://schemas.openxmlformats.org/drawingml/2006/picture">
                <pic:pic>
                  <pic:nvPicPr>
                    <pic:cNvPr id="0" name="image2.jpg"/>
                    <pic:cNvPicPr preferRelativeResize="0"/>
                  </pic:nvPicPr>
                  <pic:blipFill>
                    <a:blip r:embed="rId13"/>
                    <a:srcRect b="0" l="0" r="0" t="0"/>
                    <a:stretch>
                      <a:fillRect/>
                    </a:stretch>
                  </pic:blipFill>
                  <pic:spPr>
                    <a:xfrm>
                      <a:off x="0" y="0"/>
                      <a:ext cx="3050485" cy="1253372"/>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rPr>
          <w:rFonts w:ascii="Arial" w:cs="Arial" w:eastAsia="Arial" w:hAnsi="Arial"/>
        </w:rPr>
      </w:pPr>
      <w:r w:rsidDel="00000000" w:rsidR="00000000" w:rsidRPr="00000000">
        <w:rPr>
          <w:sz w:val="24"/>
          <w:szCs w:val="24"/>
          <w:rtl w:val="0"/>
        </w:rPr>
        <w:tab/>
      </w:r>
      <w:r w:rsidDel="00000000" w:rsidR="00000000" w:rsidRPr="00000000">
        <w:rPr>
          <w:rFonts w:ascii="Arial" w:cs="Arial" w:eastAsia="Arial" w:hAnsi="Arial"/>
          <w:b w:val="1"/>
          <w:bCs w:val="1"/>
          <w:rtl w:val="0"/>
        </w:rPr>
        <w:t xml:space="preserve">Strengths</w:t>
      </w:r>
      <w:r w:rsidDel="00000000" w:rsidR="00000000" w:rsidRPr="00000000">
        <w:rPr>
          <w:rFonts w:ascii="Arial" w:cs="Arial" w:eastAsia="Arial" w:hAnsi="Arial"/>
          <w:rtl w:val="0"/>
        </w:rPr>
        <w:t xml:space="preserve">: </w:t>
      </w:r>
    </w:p>
    <w:p w:rsidR="00000000" w:rsidDel="00000000" w:rsidP="00000000" w:rsidRDefault="00000000" w:rsidRPr="00000000" w14:paraId="00000057">
      <w:pPr>
        <w:numPr>
          <w:ilvl w:val="0"/>
          <w:numId w:val="18"/>
        </w:numPr>
        <w:ind w:left="1440" w:hanging="360"/>
        <w:rPr>
          <w:sz w:val="24"/>
          <w:szCs w:val="24"/>
        </w:rPr>
      </w:pPr>
      <w:r w:rsidDel="00000000" w:rsidR="00000000" w:rsidRPr="00000000">
        <w:rPr>
          <w:sz w:val="24"/>
          <w:szCs w:val="24"/>
          <w:rtl w:val="0"/>
        </w:rPr>
        <w:t xml:space="preserve">LinkedIn verification helps ensure users are legitimate professionals</w:t>
      </w:r>
    </w:p>
    <w:p w:rsidR="00000000" w:rsidDel="00000000" w:rsidP="00000000" w:rsidRDefault="00000000" w:rsidRPr="00000000" w14:paraId="00000058">
      <w:pPr>
        <w:numPr>
          <w:ilvl w:val="0"/>
          <w:numId w:val="18"/>
        </w:numPr>
        <w:ind w:left="1440" w:hanging="360"/>
        <w:rPr>
          <w:sz w:val="24"/>
          <w:szCs w:val="24"/>
        </w:rPr>
      </w:pPr>
      <w:r w:rsidDel="00000000" w:rsidR="00000000" w:rsidRPr="00000000">
        <w:rPr>
          <w:sz w:val="24"/>
          <w:szCs w:val="24"/>
          <w:rtl w:val="0"/>
        </w:rPr>
        <w:t xml:space="preserve">Reduces fake profiles and increases credibility</w:t>
      </w:r>
    </w:p>
    <w:p w:rsidR="00000000" w:rsidDel="00000000" w:rsidP="00000000" w:rsidRDefault="00000000" w:rsidRPr="00000000" w14:paraId="00000059">
      <w:pPr>
        <w:numPr>
          <w:ilvl w:val="0"/>
          <w:numId w:val="18"/>
        </w:numPr>
        <w:spacing w:after="200" w:lineRule="auto"/>
        <w:ind w:left="1440" w:hanging="360"/>
        <w:rPr>
          <w:sz w:val="24"/>
          <w:szCs w:val="24"/>
        </w:rPr>
      </w:pPr>
      <w:r w:rsidDel="00000000" w:rsidR="00000000" w:rsidRPr="00000000">
        <w:rPr>
          <w:sz w:val="24"/>
          <w:szCs w:val="24"/>
          <w:rtl w:val="0"/>
        </w:rPr>
        <w:t xml:space="preserve">Appeals to career-focused users who value professional identity</w:t>
      </w:r>
    </w:p>
    <w:p w:rsidR="00000000" w:rsidDel="00000000" w:rsidP="00000000" w:rsidRDefault="00000000" w:rsidRPr="00000000" w14:paraId="0000005A">
      <w:pPr>
        <w:rPr>
          <w:rFonts w:ascii="Arial" w:cs="Arial" w:eastAsia="Arial" w:hAnsi="Arial"/>
        </w:rPr>
      </w:pPr>
      <w:r w:rsidDel="00000000" w:rsidR="00000000" w:rsidRPr="00000000">
        <w:rPr>
          <w:sz w:val="24"/>
          <w:szCs w:val="24"/>
          <w:rtl w:val="0"/>
        </w:rPr>
        <w:tab/>
      </w:r>
      <w:r w:rsidDel="00000000" w:rsidR="00000000" w:rsidRPr="00000000">
        <w:rPr>
          <w:rFonts w:ascii="Arial" w:cs="Arial" w:eastAsia="Arial" w:hAnsi="Arial"/>
          <w:b w:val="1"/>
          <w:bCs w:val="1"/>
          <w:rtl w:val="0"/>
        </w:rPr>
        <w:t xml:space="preserve">Weaknesses</w:t>
      </w:r>
      <w:r w:rsidDel="00000000" w:rsidR="00000000" w:rsidRPr="00000000">
        <w:rPr>
          <w:rFonts w:ascii="Arial" w:cs="Arial" w:eastAsia="Arial" w:hAnsi="Arial"/>
          <w:rtl w:val="0"/>
        </w:rPr>
        <w:t xml:space="preserve">: </w:t>
      </w:r>
    </w:p>
    <w:p w:rsidR="00000000" w:rsidDel="00000000" w:rsidP="00000000" w:rsidRDefault="00000000" w:rsidRPr="00000000" w14:paraId="0000005B">
      <w:pPr>
        <w:numPr>
          <w:ilvl w:val="0"/>
          <w:numId w:val="15"/>
        </w:numPr>
        <w:spacing w:after="0" w:afterAutospacing="0"/>
        <w:ind w:left="1440" w:hanging="360"/>
        <w:rPr>
          <w:sz w:val="24"/>
          <w:szCs w:val="24"/>
        </w:rPr>
      </w:pPr>
      <w:r w:rsidDel="00000000" w:rsidR="00000000" w:rsidRPr="00000000">
        <w:rPr>
          <w:sz w:val="24"/>
          <w:szCs w:val="24"/>
          <w:rtl w:val="0"/>
        </w:rPr>
        <w:t xml:space="preserve">Broad professional focus; not specifically tailored to IT and tech professionals</w:t>
      </w:r>
    </w:p>
    <w:p w:rsidR="00000000" w:rsidDel="00000000" w:rsidP="00000000" w:rsidRDefault="00000000" w:rsidRPr="00000000" w14:paraId="0000005C">
      <w:pPr>
        <w:numPr>
          <w:ilvl w:val="0"/>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LinkedIn-based verification may exclude freelancers, open-source developers, and professionals without traditional industry backgrounds.</w:t>
      </w:r>
    </w:p>
    <w:p w:rsidR="00000000" w:rsidDel="00000000" w:rsidP="00000000" w:rsidRDefault="00000000" w:rsidRPr="00000000" w14:paraId="0000005D">
      <w:pPr>
        <w:numPr>
          <w:ilvl w:val="0"/>
          <w:numId w:val="15"/>
        </w:numPr>
        <w:spacing w:after="200" w:before="0" w:lineRule="auto"/>
        <w:ind w:left="1440" w:hanging="360"/>
        <w:rPr>
          <w:sz w:val="24"/>
          <w:szCs w:val="24"/>
        </w:rPr>
      </w:pPr>
      <w:r w:rsidDel="00000000" w:rsidR="00000000" w:rsidRPr="00000000">
        <w:rPr>
          <w:sz w:val="24"/>
          <w:szCs w:val="24"/>
          <w:rtl w:val="0"/>
        </w:rPr>
        <w:t xml:space="preserve">Overemphasis on professional status may discourage users seeking more personality- or interest-based connections</w:t>
      </w:r>
    </w:p>
    <w:p w:rsidR="00000000" w:rsidDel="00000000" w:rsidP="00000000" w:rsidRDefault="00000000" w:rsidRPr="00000000" w14:paraId="0000005E">
      <w:pPr>
        <w:spacing w:after="200" w:before="0" w:lineRule="auto"/>
        <w:ind w:left="1440" w:firstLine="0"/>
        <w:rPr>
          <w:sz w:val="24"/>
          <w:szCs w:val="24"/>
        </w:rPr>
      </w:pPr>
      <w:r w:rsidDel="00000000" w:rsidR="00000000" w:rsidRPr="00000000">
        <w:rPr>
          <w:rtl w:val="0"/>
        </w:rPr>
      </w:r>
    </w:p>
    <w:p w:rsidR="00000000" w:rsidDel="00000000" w:rsidP="00000000" w:rsidRDefault="00000000" w:rsidRPr="00000000" w14:paraId="0000005F">
      <w:pPr>
        <w:pStyle w:val="Heading2"/>
        <w:numPr>
          <w:ilvl w:val="1"/>
          <w:numId w:val="11"/>
        </w:numPr>
        <w:rPr/>
      </w:pPr>
      <w:bookmarkStart w:colFirst="0" w:colLast="0" w:name="_heading=h.a1a1d2i6d4a9" w:id="5"/>
      <w:bookmarkEnd w:id="5"/>
      <w:r w:rsidDel="00000000" w:rsidR="00000000" w:rsidRPr="00000000">
        <w:rPr>
          <w:rtl w:val="0"/>
        </w:rPr>
        <w:t xml:space="preserve">EliteSingles: </w:t>
      </w:r>
      <w:r w:rsidDel="00000000" w:rsidR="00000000" w:rsidRPr="00000000">
        <w:rPr>
          <w:b w:val="0"/>
          <w:bCs w:val="0"/>
          <w:rtl w:val="0"/>
        </w:rPr>
        <w:t xml:space="preserve">Dating app for high-status and career-focused individuals </w:t>
      </w:r>
      <w:r w:rsidDel="00000000" w:rsidR="00000000" w:rsidRPr="00000000">
        <w:rPr>
          <w:rtl w:val="0"/>
        </w:rPr>
      </w:r>
    </w:p>
    <w:p w:rsidR="00000000" w:rsidDel="00000000" w:rsidP="00000000" w:rsidRDefault="00000000" w:rsidRPr="00000000" w14:paraId="00000060">
      <w:pPr>
        <w:ind w:left="720" w:firstLine="0"/>
        <w:rPr/>
      </w:pPr>
      <w:r w:rsidDel="00000000" w:rsidR="00000000" w:rsidRPr="00000000">
        <w:rPr/>
        <w:drawing>
          <wp:inline distB="114300" distT="114300" distL="114300" distR="114300">
            <wp:extent cx="3090863" cy="1437392"/>
            <wp:effectExtent b="0" l="0" r="0" t="0"/>
            <wp:docPr id="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3090863" cy="1437392"/>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rPr>
          <w:rFonts w:ascii="Arial" w:cs="Arial" w:eastAsia="Arial" w:hAnsi="Arial"/>
        </w:rPr>
      </w:pPr>
      <w:r w:rsidDel="00000000" w:rsidR="00000000" w:rsidRPr="00000000">
        <w:rPr>
          <w:sz w:val="24"/>
          <w:szCs w:val="24"/>
          <w:rtl w:val="0"/>
        </w:rPr>
        <w:tab/>
      </w:r>
      <w:r w:rsidDel="00000000" w:rsidR="00000000" w:rsidRPr="00000000">
        <w:rPr>
          <w:rFonts w:ascii="Arial" w:cs="Arial" w:eastAsia="Arial" w:hAnsi="Arial"/>
          <w:b w:val="1"/>
          <w:bCs w:val="1"/>
          <w:rtl w:val="0"/>
        </w:rPr>
        <w:t xml:space="preserve">Strengths</w:t>
      </w:r>
      <w:r w:rsidDel="00000000" w:rsidR="00000000" w:rsidRPr="00000000">
        <w:rPr>
          <w:rFonts w:ascii="Arial" w:cs="Arial" w:eastAsia="Arial" w:hAnsi="Arial"/>
          <w:rtl w:val="0"/>
        </w:rPr>
        <w:t xml:space="preserve">: </w:t>
      </w:r>
    </w:p>
    <w:p w:rsidR="00000000" w:rsidDel="00000000" w:rsidP="00000000" w:rsidRDefault="00000000" w:rsidRPr="00000000" w14:paraId="00000062">
      <w:pPr>
        <w:numPr>
          <w:ilvl w:val="0"/>
          <w:numId w:val="19"/>
        </w:numPr>
        <w:ind w:left="1440" w:hanging="360"/>
        <w:rPr>
          <w:sz w:val="24"/>
          <w:szCs w:val="24"/>
        </w:rPr>
      </w:pPr>
      <w:r w:rsidDel="00000000" w:rsidR="00000000" w:rsidRPr="00000000">
        <w:rPr>
          <w:sz w:val="24"/>
          <w:szCs w:val="24"/>
          <w:rtl w:val="0"/>
        </w:rPr>
        <w:t xml:space="preserve">Strong emphasis on education and career achievement</w:t>
      </w:r>
    </w:p>
    <w:p w:rsidR="00000000" w:rsidDel="00000000" w:rsidP="00000000" w:rsidRDefault="00000000" w:rsidRPr="00000000" w14:paraId="00000063">
      <w:pPr>
        <w:numPr>
          <w:ilvl w:val="0"/>
          <w:numId w:val="19"/>
        </w:numPr>
        <w:ind w:left="1440" w:hanging="360"/>
        <w:rPr>
          <w:sz w:val="24"/>
          <w:szCs w:val="24"/>
        </w:rPr>
      </w:pPr>
      <w:r w:rsidDel="00000000" w:rsidR="00000000" w:rsidRPr="00000000">
        <w:rPr>
          <w:sz w:val="24"/>
          <w:szCs w:val="24"/>
          <w:rtl w:val="0"/>
        </w:rPr>
        <w:t xml:space="preserve">Appeals to users seeking serious, long-term relationships</w:t>
      </w:r>
    </w:p>
    <w:p w:rsidR="00000000" w:rsidDel="00000000" w:rsidP="00000000" w:rsidRDefault="00000000" w:rsidRPr="00000000" w14:paraId="00000064">
      <w:pPr>
        <w:numPr>
          <w:ilvl w:val="0"/>
          <w:numId w:val="19"/>
        </w:numPr>
        <w:spacing w:after="200" w:lineRule="auto"/>
        <w:ind w:left="1440" w:hanging="360"/>
        <w:rPr>
          <w:sz w:val="24"/>
          <w:szCs w:val="24"/>
        </w:rPr>
      </w:pPr>
      <w:r w:rsidDel="00000000" w:rsidR="00000000" w:rsidRPr="00000000">
        <w:rPr>
          <w:sz w:val="24"/>
          <w:szCs w:val="24"/>
          <w:rtl w:val="0"/>
        </w:rPr>
        <w:t xml:space="preserve">Established brand with a large, global user base</w:t>
        <w:tab/>
      </w:r>
    </w:p>
    <w:p w:rsidR="00000000" w:rsidDel="00000000" w:rsidP="00000000" w:rsidRDefault="00000000" w:rsidRPr="00000000" w14:paraId="00000065">
      <w:pPr>
        <w:rPr>
          <w:rFonts w:ascii="Arial" w:cs="Arial" w:eastAsia="Arial" w:hAnsi="Arial"/>
        </w:rPr>
      </w:pPr>
      <w:r w:rsidDel="00000000" w:rsidR="00000000" w:rsidRPr="00000000">
        <w:rPr>
          <w:sz w:val="24"/>
          <w:szCs w:val="24"/>
          <w:rtl w:val="0"/>
        </w:rPr>
        <w:tab/>
      </w:r>
      <w:r w:rsidDel="00000000" w:rsidR="00000000" w:rsidRPr="00000000">
        <w:rPr>
          <w:rFonts w:ascii="Arial" w:cs="Arial" w:eastAsia="Arial" w:hAnsi="Arial"/>
          <w:b w:val="1"/>
          <w:bCs w:val="1"/>
          <w:rtl w:val="0"/>
        </w:rPr>
        <w:t xml:space="preserve">Weaknesses</w:t>
      </w:r>
      <w:r w:rsidDel="00000000" w:rsidR="00000000" w:rsidRPr="00000000">
        <w:rPr>
          <w:rFonts w:ascii="Arial" w:cs="Arial" w:eastAsia="Arial" w:hAnsi="Arial"/>
          <w:rtl w:val="0"/>
        </w:rPr>
        <w:t xml:space="preserve">: </w:t>
      </w:r>
    </w:p>
    <w:p w:rsidR="00000000" w:rsidDel="00000000" w:rsidP="00000000" w:rsidRDefault="00000000" w:rsidRPr="00000000" w14:paraId="00000066">
      <w:pPr>
        <w:numPr>
          <w:ilvl w:val="0"/>
          <w:numId w:val="5"/>
        </w:numPr>
        <w:ind w:left="1440" w:hanging="360"/>
        <w:rPr>
          <w:sz w:val="24"/>
          <w:szCs w:val="24"/>
        </w:rPr>
      </w:pPr>
      <w:r w:rsidDel="00000000" w:rsidR="00000000" w:rsidRPr="00000000">
        <w:rPr>
          <w:sz w:val="24"/>
          <w:szCs w:val="24"/>
          <w:rtl w:val="0"/>
        </w:rPr>
        <w:t xml:space="preserve">Less appealing to younger professionals and early-career users</w:t>
      </w:r>
      <w:r w:rsidDel="00000000" w:rsidR="00000000" w:rsidRPr="00000000">
        <w:rPr>
          <w:rtl w:val="0"/>
        </w:rPr>
      </w:r>
    </w:p>
    <w:p w:rsidR="00000000" w:rsidDel="00000000" w:rsidP="00000000" w:rsidRDefault="00000000" w:rsidRPr="00000000" w14:paraId="00000067">
      <w:pPr>
        <w:numPr>
          <w:ilvl w:val="0"/>
          <w:numId w:val="5"/>
        </w:numPr>
        <w:ind w:left="1440" w:hanging="360"/>
        <w:rPr>
          <w:sz w:val="24"/>
          <w:szCs w:val="24"/>
        </w:rPr>
      </w:pPr>
      <w:r w:rsidDel="00000000" w:rsidR="00000000" w:rsidRPr="00000000">
        <w:rPr>
          <w:sz w:val="24"/>
          <w:szCs w:val="24"/>
          <w:rtl w:val="0"/>
        </w:rPr>
        <w:t xml:space="preserve">Limited focus on tech or IT-specific matching </w:t>
      </w:r>
    </w:p>
    <w:p w:rsidR="00000000" w:rsidDel="00000000" w:rsidP="00000000" w:rsidRDefault="00000000" w:rsidRPr="00000000" w14:paraId="00000068">
      <w:pPr>
        <w:numPr>
          <w:ilvl w:val="0"/>
          <w:numId w:val="5"/>
        </w:numPr>
        <w:ind w:left="1440" w:hanging="360"/>
        <w:rPr>
          <w:sz w:val="24"/>
          <w:szCs w:val="24"/>
        </w:rPr>
      </w:pPr>
      <w:r w:rsidDel="00000000" w:rsidR="00000000" w:rsidRPr="00000000">
        <w:rPr>
          <w:sz w:val="24"/>
          <w:szCs w:val="24"/>
          <w:rtl w:val="0"/>
        </w:rPr>
        <w:t xml:space="preserve">Does not address the unique lifestyle or interests of a portion of tech workers</w:t>
      </w:r>
    </w:p>
    <w:p w:rsidR="00000000" w:rsidDel="00000000" w:rsidP="00000000" w:rsidRDefault="00000000" w:rsidRPr="00000000" w14:paraId="00000069">
      <w:pPr>
        <w:widowControl w:val="1"/>
        <w:spacing w:line="240" w:lineRule="auto"/>
        <w:rPr>
          <w:highlight w:val="lightGray"/>
        </w:rPr>
      </w:pPr>
      <w:bookmarkStart w:colFirst="0" w:colLast="0" w:name="_heading=h.s3hg1e5wz6fe" w:id="6"/>
      <w:bookmarkEnd w:id="6"/>
      <w:r w:rsidDel="00000000" w:rsidR="00000000" w:rsidRPr="00000000">
        <w:rPr>
          <w:rtl w:val="0"/>
        </w:rPr>
      </w:r>
    </w:p>
    <w:p w:rsidR="00000000" w:rsidDel="00000000" w:rsidP="00000000" w:rsidRDefault="00000000" w:rsidRPr="00000000" w14:paraId="0000006A">
      <w:pPr>
        <w:pStyle w:val="Heading1"/>
        <w:numPr>
          <w:ilvl w:val="0"/>
          <w:numId w:val="11"/>
        </w:numPr>
        <w:rPr/>
      </w:pPr>
      <w:bookmarkStart w:colFirst="0" w:colLast="0" w:name="_heading=h.uadbz0hxp09v" w:id="7"/>
      <w:bookmarkEnd w:id="7"/>
      <w:r w:rsidDel="00000000" w:rsidR="00000000" w:rsidRPr="00000000">
        <w:rPr>
          <w:rtl w:val="0"/>
        </w:rPr>
        <w:t xml:space="preserve">Risks</w:t>
      </w:r>
    </w:p>
    <w:p w:rsidR="00000000" w:rsidDel="00000000" w:rsidP="00000000" w:rsidRDefault="00000000" w:rsidRPr="00000000" w14:paraId="0000006B">
      <w:pPr>
        <w:pStyle w:val="Heading2"/>
        <w:numPr>
          <w:ilvl w:val="1"/>
          <w:numId w:val="11"/>
        </w:numPr>
        <w:rPr/>
      </w:pPr>
      <w:bookmarkStart w:colFirst="0" w:colLast="0" w:name="_heading=h.wyktbbj0j3ti" w:id="8"/>
      <w:bookmarkEnd w:id="8"/>
      <w:r w:rsidDel="00000000" w:rsidR="00000000" w:rsidRPr="00000000">
        <w:rPr>
          <w:rtl w:val="0"/>
        </w:rPr>
        <w:t xml:space="preserve">Business</w:t>
      </w: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0" w:afterAutospacing="0" w:before="0" w:line="240" w:lineRule="auto"/>
        <w:ind w:left="720" w:right="0" w:hanging="360"/>
        <w:jc w:val="left"/>
        <w:rPr/>
      </w:pPr>
      <w:r w:rsidDel="00000000" w:rsidR="00000000" w:rsidRPr="00000000">
        <w:rPr>
          <w:rFonts w:ascii="Arial" w:cs="Arial" w:eastAsia="Arial" w:hAnsi="Arial"/>
          <w:b w:val="1"/>
          <w:bCs w:val="1"/>
          <w:rtl w:val="0"/>
        </w:rPr>
        <w:t xml:space="preserve">Low User Adoption:</w:t>
      </w:r>
      <w:r w:rsidDel="00000000" w:rsidR="00000000" w:rsidRPr="00000000">
        <w:rPr>
          <w:rtl w:val="0"/>
        </w:rPr>
        <w:t xml:space="preserve"> </w:t>
      </w:r>
    </w:p>
    <w:p w:rsidR="00000000" w:rsidDel="00000000" w:rsidP="00000000" w:rsidRDefault="00000000" w:rsidRPr="00000000" w14:paraId="0000006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200" w:before="0" w:line="240" w:lineRule="auto"/>
        <w:ind w:left="1440" w:right="0" w:hanging="360"/>
        <w:jc w:val="left"/>
        <w:rPr>
          <w:sz w:val="24"/>
          <w:szCs w:val="24"/>
        </w:rPr>
      </w:pPr>
      <w:r w:rsidDel="00000000" w:rsidR="00000000" w:rsidRPr="00000000">
        <w:rPr>
          <w:sz w:val="24"/>
          <w:szCs w:val="24"/>
          <w:rtl w:val="0"/>
        </w:rPr>
        <w:t xml:space="preserve">There is a risk that IT professionals may not see enough value in using a niche dating application and may prefer to stay on a more established dating platform. This could limit the number of active users on the system.</w:t>
      </w:r>
    </w:p>
    <w:p w:rsidR="00000000" w:rsidDel="00000000" w:rsidP="00000000" w:rsidRDefault="00000000" w:rsidRPr="00000000" w14:paraId="0000006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0" w:afterAutospacing="0" w:before="0" w:line="240" w:lineRule="auto"/>
        <w:ind w:left="720" w:right="0" w:hanging="360"/>
        <w:jc w:val="left"/>
        <w:rPr/>
      </w:pPr>
      <w:r w:rsidDel="00000000" w:rsidR="00000000" w:rsidRPr="00000000">
        <w:rPr>
          <w:rFonts w:ascii="Arial" w:cs="Arial" w:eastAsia="Arial" w:hAnsi="Arial"/>
          <w:b w:val="1"/>
          <w:bCs w:val="1"/>
          <w:rtl w:val="0"/>
        </w:rPr>
        <w:t xml:space="preserve">Subscription Pricing Resistance:</w:t>
      </w:r>
      <w:r w:rsidDel="00000000" w:rsidR="00000000" w:rsidRPr="00000000">
        <w:rPr>
          <w:rFonts w:ascii="Arial" w:cs="Arial" w:eastAsia="Arial" w:hAnsi="Arial"/>
          <w:rtl w:val="0"/>
        </w:rPr>
        <w:t xml:space="preserve"> </w:t>
      </w:r>
    </w:p>
    <w:p w:rsidR="00000000" w:rsidDel="00000000" w:rsidP="00000000" w:rsidRDefault="00000000" w:rsidRPr="00000000" w14:paraId="0000006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200" w:before="0" w:line="240" w:lineRule="auto"/>
        <w:ind w:left="1440" w:right="0" w:hanging="360"/>
        <w:jc w:val="left"/>
        <w:rPr>
          <w:sz w:val="24"/>
          <w:szCs w:val="24"/>
        </w:rPr>
      </w:pPr>
      <w:r w:rsidDel="00000000" w:rsidR="00000000" w:rsidRPr="00000000">
        <w:rPr>
          <w:sz w:val="24"/>
          <w:szCs w:val="24"/>
          <w:rtl w:val="0"/>
        </w:rPr>
        <w:t xml:space="preserve">Some users may be unwilling to pay a monthly fee for a dating application, even at a low cost. This could reduce the number of paid members and impact the sustainability of the service.</w:t>
      </w:r>
    </w:p>
    <w:p w:rsidR="00000000" w:rsidDel="00000000" w:rsidP="00000000" w:rsidRDefault="00000000" w:rsidRPr="00000000" w14:paraId="0000007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0" w:afterAutospacing="0" w:before="0" w:line="240" w:lineRule="auto"/>
        <w:ind w:left="720" w:right="0" w:hanging="360"/>
        <w:jc w:val="left"/>
        <w:rPr/>
      </w:pPr>
      <w:r w:rsidDel="00000000" w:rsidR="00000000" w:rsidRPr="00000000">
        <w:rPr>
          <w:rFonts w:ascii="Arial" w:cs="Arial" w:eastAsia="Arial" w:hAnsi="Arial"/>
          <w:b w:val="1"/>
          <w:bCs w:val="1"/>
          <w:rtl w:val="0"/>
        </w:rPr>
        <w:t xml:space="preserve">Competitive Market:</w:t>
      </w:r>
      <w:r w:rsidDel="00000000" w:rsidR="00000000" w:rsidRPr="00000000">
        <w:rPr>
          <w:rFonts w:ascii="Arial" w:cs="Arial" w:eastAsia="Arial" w:hAnsi="Arial"/>
          <w:rtl w:val="0"/>
        </w:rPr>
        <w:t xml:space="preserve"> </w:t>
      </w:r>
    </w:p>
    <w:p w:rsidR="00000000" w:rsidDel="00000000" w:rsidP="00000000" w:rsidRDefault="00000000" w:rsidRPr="00000000" w14:paraId="0000007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0" w:before="0" w:line="240" w:lineRule="auto"/>
        <w:ind w:left="1440" w:right="0" w:hanging="360"/>
        <w:jc w:val="left"/>
        <w:rPr>
          <w:sz w:val="24"/>
          <w:szCs w:val="24"/>
        </w:rPr>
      </w:pPr>
      <w:r w:rsidDel="00000000" w:rsidR="00000000" w:rsidRPr="00000000">
        <w:rPr>
          <w:sz w:val="24"/>
          <w:szCs w:val="24"/>
          <w:rtl w:val="0"/>
        </w:rPr>
        <w:t xml:space="preserve">The online dating market is highly competitive, with several well-known applications already available. Competing against established platforms may make it difficult for the application to gain visibility and market share.</w:t>
      </w:r>
    </w:p>
    <w:p w:rsidR="00000000" w:rsidDel="00000000" w:rsidP="00000000" w:rsidRDefault="00000000" w:rsidRPr="00000000" w14:paraId="00000072">
      <w:pPr>
        <w:pStyle w:val="Heading2"/>
        <w:rPr>
          <w:sz w:val="24"/>
          <w:szCs w:val="24"/>
        </w:rPr>
      </w:pPr>
      <w:bookmarkStart w:colFirst="0" w:colLast="0" w:name="_heading=h.6dh784zcavpt" w:id="9"/>
      <w:bookmarkEnd w:id="9"/>
      <w:r w:rsidDel="00000000" w:rsidR="00000000" w:rsidRPr="00000000">
        <w:rPr>
          <w:rtl w:val="0"/>
        </w:rPr>
      </w:r>
    </w:p>
    <w:p w:rsidR="00000000" w:rsidDel="00000000" w:rsidP="00000000" w:rsidRDefault="00000000" w:rsidRPr="00000000" w14:paraId="00000073">
      <w:pPr>
        <w:pStyle w:val="Heading2"/>
        <w:numPr>
          <w:ilvl w:val="1"/>
          <w:numId w:val="11"/>
        </w:numPr>
        <w:rPr/>
      </w:pPr>
      <w:bookmarkStart w:colFirst="0" w:colLast="0" w:name="_heading=h.czazu9oll1xw" w:id="10"/>
      <w:bookmarkEnd w:id="10"/>
      <w:r w:rsidDel="00000000" w:rsidR="00000000" w:rsidRPr="00000000">
        <w:rPr>
          <w:rtl w:val="0"/>
        </w:rPr>
        <w:t xml:space="preserve">Technical</w:t>
      </w:r>
      <w:r w:rsidDel="00000000" w:rsidR="00000000" w:rsidRPr="00000000">
        <w:rPr>
          <w:rtl w:val="0"/>
        </w:rPr>
      </w:r>
    </w:p>
    <w:p w:rsidR="00000000" w:rsidDel="00000000" w:rsidP="00000000" w:rsidRDefault="00000000" w:rsidRPr="00000000" w14:paraId="00000074">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0" w:afterAutospacing="0" w:before="0" w:line="240" w:lineRule="auto"/>
        <w:ind w:left="720" w:right="0" w:hanging="360"/>
        <w:jc w:val="left"/>
        <w:rPr/>
      </w:pPr>
      <w:r w:rsidDel="00000000" w:rsidR="00000000" w:rsidRPr="00000000">
        <w:rPr>
          <w:rFonts w:ascii="Arial" w:cs="Arial" w:eastAsia="Arial" w:hAnsi="Arial"/>
          <w:b w:val="1"/>
          <w:bCs w:val="1"/>
          <w:rtl w:val="0"/>
        </w:rPr>
        <w:t xml:space="preserve">Matching Accuracy:</w:t>
      </w:r>
      <w:r w:rsidDel="00000000" w:rsidR="00000000" w:rsidRPr="00000000">
        <w:rPr>
          <w:rFonts w:ascii="Arial" w:cs="Arial" w:eastAsia="Arial" w:hAnsi="Arial"/>
          <w:rtl w:val="0"/>
        </w:rPr>
        <w:t xml:space="preserve"> </w:t>
      </w:r>
    </w:p>
    <w:p w:rsidR="00000000" w:rsidDel="00000000" w:rsidP="00000000" w:rsidRDefault="00000000" w:rsidRPr="00000000" w14:paraId="0000007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200" w:before="0" w:line="240" w:lineRule="auto"/>
        <w:ind w:left="1440" w:right="0" w:hanging="360"/>
        <w:jc w:val="left"/>
        <w:rPr>
          <w:sz w:val="24"/>
          <w:szCs w:val="24"/>
        </w:rPr>
      </w:pPr>
      <w:r w:rsidDel="00000000" w:rsidR="00000000" w:rsidRPr="00000000">
        <w:rPr>
          <w:sz w:val="24"/>
          <w:szCs w:val="24"/>
          <w:rtl w:val="0"/>
        </w:rPr>
        <w:t xml:space="preserve">There is a risk that the system’s matching logic may not accurately identify compatible users. Poor match recommendations could lead to user dissatisfaction and reduced engagement.</w:t>
      </w:r>
    </w:p>
    <w:p w:rsidR="00000000" w:rsidDel="00000000" w:rsidP="00000000" w:rsidRDefault="00000000" w:rsidRPr="00000000" w14:paraId="00000076">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0" w:afterAutospacing="0" w:before="0" w:line="240" w:lineRule="auto"/>
        <w:ind w:left="720" w:right="0" w:hanging="360"/>
        <w:jc w:val="left"/>
        <w:rPr>
          <w:rFonts w:ascii="Arial" w:cs="Arial" w:eastAsia="Arial" w:hAnsi="Arial"/>
        </w:rPr>
      </w:pPr>
      <w:r w:rsidDel="00000000" w:rsidR="00000000" w:rsidRPr="00000000">
        <w:rPr>
          <w:rFonts w:ascii="Arial" w:cs="Arial" w:eastAsia="Arial" w:hAnsi="Arial"/>
          <w:b w:val="1"/>
          <w:bCs w:val="1"/>
          <w:rtl w:val="0"/>
        </w:rPr>
        <w:t xml:space="preserve">Data Security and Privacy: </w:t>
      </w:r>
    </w:p>
    <w:p w:rsidR="00000000" w:rsidDel="00000000" w:rsidP="00000000" w:rsidRDefault="00000000" w:rsidRPr="00000000" w14:paraId="00000077">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200" w:before="0" w:line="240" w:lineRule="auto"/>
        <w:ind w:left="1440" w:right="0" w:hanging="360"/>
        <w:jc w:val="left"/>
        <w:rPr>
          <w:sz w:val="24"/>
          <w:szCs w:val="24"/>
        </w:rPr>
      </w:pPr>
      <w:r w:rsidDel="00000000" w:rsidR="00000000" w:rsidRPr="00000000">
        <w:rPr>
          <w:sz w:val="24"/>
          <w:szCs w:val="24"/>
          <w:rtl w:val="0"/>
        </w:rPr>
        <w:t xml:space="preserve">The application will store sensitive personal, professional, and payment information. Any security weaknesses could lead to data breaches and loss of user trust.</w:t>
      </w:r>
    </w:p>
    <w:p w:rsidR="00000000" w:rsidDel="00000000" w:rsidP="00000000" w:rsidRDefault="00000000" w:rsidRPr="00000000" w14:paraId="00000078">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0" w:afterAutospacing="0" w:before="0" w:line="240" w:lineRule="auto"/>
        <w:ind w:left="720" w:right="0" w:hanging="360"/>
        <w:jc w:val="left"/>
        <w:rPr/>
      </w:pPr>
      <w:r w:rsidDel="00000000" w:rsidR="00000000" w:rsidRPr="00000000">
        <w:rPr>
          <w:rFonts w:ascii="Arial" w:cs="Arial" w:eastAsia="Arial" w:hAnsi="Arial"/>
          <w:b w:val="1"/>
          <w:bCs w:val="1"/>
          <w:rtl w:val="0"/>
        </w:rPr>
        <w:t xml:space="preserve">System Performance and Scalability:</w:t>
      </w:r>
      <w:r w:rsidDel="00000000" w:rsidR="00000000" w:rsidRPr="00000000">
        <w:rPr>
          <w:rFonts w:ascii="Arial" w:cs="Arial" w:eastAsia="Arial" w:hAnsi="Arial"/>
          <w:rtl w:val="0"/>
        </w:rPr>
        <w:t xml:space="preserve"> </w:t>
      </w:r>
    </w:p>
    <w:p w:rsidR="00000000" w:rsidDel="00000000" w:rsidP="00000000" w:rsidRDefault="00000000" w:rsidRPr="00000000" w14:paraId="0000007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1440" w:right="0" w:hanging="360"/>
        <w:jc w:val="left"/>
        <w:rPr>
          <w:sz w:val="24"/>
          <w:szCs w:val="24"/>
        </w:rPr>
      </w:pPr>
      <w:r w:rsidDel="00000000" w:rsidR="00000000" w:rsidRPr="00000000">
        <w:rPr>
          <w:sz w:val="24"/>
          <w:szCs w:val="24"/>
          <w:rtl w:val="0"/>
        </w:rPr>
        <w:t xml:space="preserve">As the number of users grows, the system may experience performance issues as slow response times or difficulty handling increased traffic.</w:t>
      </w:r>
      <w:r w:rsidDel="00000000" w:rsidR="00000000" w:rsidRPr="00000000">
        <w:rPr>
          <w:rtl w:val="0"/>
        </w:rPr>
      </w:r>
    </w:p>
    <w:p w:rsidR="00000000" w:rsidDel="00000000" w:rsidP="00000000" w:rsidRDefault="00000000" w:rsidRPr="00000000" w14:paraId="0000007A">
      <w:pPr>
        <w:widowControl w:val="1"/>
        <w:spacing w:line="240" w:lineRule="auto"/>
        <w:rPr>
          <w:rFonts w:ascii="Arial" w:cs="Arial" w:eastAsia="Arial" w:hAnsi="Arial"/>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numPr>
          <w:ilvl w:val="0"/>
          <w:numId w:val="11"/>
        </w:numPr>
        <w:rPr/>
      </w:pPr>
      <w:bookmarkStart w:colFirst="0" w:colLast="0" w:name="_heading=h.7gpof5fc363l" w:id="11"/>
      <w:bookmarkEnd w:id="11"/>
      <w:r w:rsidDel="00000000" w:rsidR="00000000" w:rsidRPr="00000000">
        <w:rPr>
          <w:rtl w:val="0"/>
        </w:rPr>
        <w:t xml:space="preserve">Stakeholder Summary</w:t>
      </w:r>
    </w:p>
    <w:p w:rsidR="00000000" w:rsidDel="00000000" w:rsidP="00000000" w:rsidRDefault="00000000" w:rsidRPr="00000000" w14:paraId="0000007C">
      <w:pPr>
        <w:pStyle w:val="Heading2"/>
        <w:numPr>
          <w:ilvl w:val="1"/>
          <w:numId w:val="11"/>
        </w:numPr>
        <w:rPr/>
      </w:pPr>
      <w:bookmarkStart w:colFirst="0" w:colLast="0" w:name="_heading=h.rbwhgyvwgpn6" w:id="12"/>
      <w:bookmarkEnd w:id="12"/>
      <w:r w:rsidDel="00000000" w:rsidR="00000000" w:rsidRPr="00000000">
        <w:rPr>
          <w:rtl w:val="0"/>
        </w:rPr>
        <w:t xml:space="preserve">Project Team</w:t>
      </w:r>
    </w:p>
    <w:p w:rsidR="00000000" w:rsidDel="00000000" w:rsidP="00000000" w:rsidRDefault="00000000" w:rsidRPr="00000000" w14:paraId="0000007D">
      <w:pPr>
        <w:rPr>
          <w:vertAlign w:val="baseline"/>
        </w:rPr>
      </w:pPr>
      <w:r w:rsidDel="00000000" w:rsidR="00000000" w:rsidRPr="00000000">
        <w:rPr>
          <w:rtl w:val="0"/>
        </w:rPr>
      </w:r>
    </w:p>
    <w:tbl>
      <w:tblPr>
        <w:tblStyle w:val="Table2"/>
        <w:tblW w:w="9072.0" w:type="dxa"/>
        <w:jc w:val="left"/>
        <w:tblInd w:w="134.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693"/>
        <w:gridCol w:w="6379"/>
        <w:tblGridChange w:id="0">
          <w:tblGrid>
            <w:gridCol w:w="2693"/>
            <w:gridCol w:w="6379"/>
          </w:tblGrid>
        </w:tblGridChange>
      </w:tblGrid>
      <w:tr>
        <w:trPr>
          <w:cantSplit w:val="0"/>
          <w:tblHeader w:val="0"/>
        </w:trPr>
        <w:tc>
          <w:tcPr>
            <w:shd w:fill="000000" w:val="clear"/>
          </w:tcPr>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b w:val="1"/>
                <w:bCs w:val="1"/>
                <w:color w:val="ffffff"/>
                <w:rtl w:val="0"/>
              </w:rPr>
              <w:t xml:space="preserve">Name</w:t>
            </w:r>
            <w:r w:rsidDel="00000000" w:rsidR="00000000" w:rsidRPr="00000000">
              <w:rPr>
                <w:rtl w:val="0"/>
              </w:rPr>
            </w:r>
          </w:p>
        </w:tc>
        <w:tc>
          <w:tcPr>
            <w:shd w:fill="000000" w:val="clear"/>
          </w:tcPr>
          <w:p w:rsidR="00000000" w:rsidDel="00000000" w:rsidP="00000000" w:rsidRDefault="00000000" w:rsidRPr="00000000" w14:paraId="0000007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Responsibilities</w:t>
            </w:r>
          </w:p>
        </w:tc>
      </w:tr>
      <w:tr>
        <w:trPr>
          <w:cantSplit w:val="0"/>
          <w:tblHeader w:val="0"/>
        </w:trPr>
        <w:tc>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200" w:before="200" w:line="240" w:lineRule="auto"/>
              <w:ind w:left="0" w:right="0" w:firstLine="0"/>
              <w:jc w:val="center"/>
              <w:rPr>
                <w:rFonts w:ascii="Times New Roman" w:cs="Times New Roman" w:eastAsia="Times New Roman" w:hAnsi="Times New Roman"/>
                <w:b w:val="0"/>
                <w:bCs w:val="0"/>
                <w:smallCaps w:val="0"/>
                <w:strike w:val="0"/>
                <w:sz w:val="24"/>
                <w:szCs w:val="24"/>
                <w:u w:val="none"/>
                <w:shd w:fill="auto" w:val="clear"/>
                <w:vertAlign w:val="baseline"/>
              </w:rPr>
            </w:pPr>
            <w:r w:rsidDel="00000000" w:rsidR="00000000" w:rsidRPr="00000000">
              <w:rPr>
                <w:sz w:val="24"/>
                <w:szCs w:val="24"/>
                <w:rtl w:val="0"/>
              </w:rPr>
              <w:t xml:space="preserve">Unish Pandey</w:t>
            </w: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sz w:val="22"/>
                <w:szCs w:val="22"/>
              </w:rPr>
            </w:pPr>
            <w:r w:rsidDel="00000000" w:rsidR="00000000" w:rsidRPr="00000000">
              <w:rPr>
                <w:sz w:val="24"/>
                <w:szCs w:val="24"/>
                <w:rtl w:val="0"/>
              </w:rPr>
              <w:t xml:space="preserve">Responsible for backend development and database design. Supports the implementation and integration of core system functionality</w:t>
            </w:r>
            <w:r w:rsidDel="00000000" w:rsidR="00000000" w:rsidRPr="00000000">
              <w:rPr>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200" w:before="200" w:line="240" w:lineRule="auto"/>
              <w:ind w:left="0" w:right="0" w:firstLine="0"/>
              <w:jc w:val="center"/>
              <w:rPr>
                <w:sz w:val="24"/>
                <w:szCs w:val="24"/>
              </w:rPr>
            </w:pPr>
            <w:r w:rsidDel="00000000" w:rsidR="00000000" w:rsidRPr="00000000">
              <w:rPr>
                <w:sz w:val="24"/>
                <w:szCs w:val="24"/>
                <w:rtl w:val="0"/>
              </w:rPr>
              <w:t xml:space="preserve">Kyan Oberas</w:t>
            </w:r>
          </w:p>
        </w:tc>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rFonts w:ascii="Times New Roman" w:cs="Times New Roman" w:eastAsia="Times New Roman" w:hAnsi="Times New Roman"/>
                <w:b w:val="0"/>
                <w:bCs w:val="0"/>
                <w:smallCaps w:val="0"/>
                <w:strike w:val="0"/>
                <w:sz w:val="24"/>
                <w:szCs w:val="24"/>
                <w:u w:val="none"/>
                <w:shd w:fill="auto" w:val="clear"/>
                <w:vertAlign w:val="baseline"/>
              </w:rPr>
            </w:pPr>
            <w:r w:rsidDel="00000000" w:rsidR="00000000" w:rsidRPr="00000000">
              <w:rPr>
                <w:sz w:val="24"/>
                <w:szCs w:val="24"/>
                <w:rtl w:val="0"/>
              </w:rPr>
              <w:t xml:space="preserve">Taking on the role of Scrum Master by organizing team meetings and tracking task progress. Contributes to the development tasks and supports team collaborations.</w:t>
            </w:r>
            <w:r w:rsidDel="00000000" w:rsidR="00000000" w:rsidRPr="00000000">
              <w:rPr>
                <w:rtl w:val="0"/>
              </w:rPr>
            </w:r>
          </w:p>
        </w:tc>
      </w:tr>
      <w:tr>
        <w:trPr>
          <w:cantSplit w:val="0"/>
          <w:tblHeader w:val="0"/>
        </w:trPr>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200" w:before="200" w:line="240" w:lineRule="auto"/>
              <w:ind w:left="0" w:right="0" w:firstLine="0"/>
              <w:jc w:val="center"/>
              <w:rPr>
                <w:sz w:val="24"/>
                <w:szCs w:val="24"/>
              </w:rPr>
            </w:pPr>
            <w:r w:rsidDel="00000000" w:rsidR="00000000" w:rsidRPr="00000000">
              <w:rPr>
                <w:sz w:val="24"/>
                <w:szCs w:val="24"/>
                <w:rtl w:val="0"/>
              </w:rPr>
              <w:t xml:space="preserve">Mason L'Etoile</w:t>
            </w:r>
          </w:p>
        </w:tc>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rFonts w:ascii="Times New Roman" w:cs="Times New Roman" w:eastAsia="Times New Roman" w:hAnsi="Times New Roman"/>
                <w:b w:val="0"/>
                <w:bCs w:val="0"/>
                <w:smallCaps w:val="0"/>
                <w:strike w:val="0"/>
                <w:sz w:val="24"/>
                <w:szCs w:val="24"/>
                <w:u w:val="none"/>
                <w:shd w:fill="auto" w:val="clear"/>
                <w:vertAlign w:val="baseline"/>
              </w:rPr>
            </w:pPr>
            <w:r w:rsidDel="00000000" w:rsidR="00000000" w:rsidRPr="00000000">
              <w:rPr>
                <w:sz w:val="24"/>
                <w:szCs w:val="24"/>
                <w:rtl w:val="0"/>
              </w:rPr>
              <w:t xml:space="preserve">Responsible for the design of the application’s user interface. Implements and refines frontend application features.</w:t>
            </w:r>
            <w:r w:rsidDel="00000000" w:rsidR="00000000" w:rsidRPr="00000000">
              <w:rPr>
                <w:rtl w:val="0"/>
              </w:rPr>
            </w:r>
          </w:p>
        </w:tc>
      </w:tr>
      <w:tr>
        <w:trPr>
          <w:cantSplit w:val="0"/>
          <w:tblHeader w:val="0"/>
        </w:trPr>
        <w:tc>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200" w:before="200" w:line="240" w:lineRule="auto"/>
              <w:ind w:left="0" w:right="0" w:firstLine="0"/>
              <w:jc w:val="center"/>
              <w:rPr>
                <w:sz w:val="24"/>
                <w:szCs w:val="24"/>
              </w:rPr>
            </w:pPr>
            <w:r w:rsidDel="00000000" w:rsidR="00000000" w:rsidRPr="00000000">
              <w:rPr>
                <w:sz w:val="24"/>
                <w:szCs w:val="24"/>
                <w:rtl w:val="0"/>
              </w:rPr>
              <w:t xml:space="preserve">Joseph Jaikaran</w:t>
            </w:r>
          </w:p>
        </w:tc>
        <w:tc>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rFonts w:ascii="Times New Roman" w:cs="Times New Roman" w:eastAsia="Times New Roman" w:hAnsi="Times New Roman"/>
                <w:b w:val="0"/>
                <w:bCs w:val="0"/>
                <w:smallCaps w:val="0"/>
                <w:strike w:val="0"/>
                <w:sz w:val="24"/>
                <w:szCs w:val="24"/>
                <w:u w:val="none"/>
                <w:shd w:fill="auto" w:val="clear"/>
                <w:vertAlign w:val="baseline"/>
              </w:rPr>
            </w:pPr>
            <w:r w:rsidDel="00000000" w:rsidR="00000000" w:rsidRPr="00000000">
              <w:rPr>
                <w:sz w:val="24"/>
                <w:szCs w:val="24"/>
                <w:rtl w:val="0"/>
              </w:rPr>
              <w:t xml:space="preserve">Responsible for testing and quality assurance. Validates system functionality and assists with issue resolution and documentation updates.</w:t>
            </w: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8">
            <w:pPr>
              <w:tabs>
                <w:tab w:val="left" w:leader="none" w:pos="540"/>
                <w:tab w:val="left" w:leader="none" w:pos="1260"/>
              </w:tabs>
              <w:spacing w:after="240" w:before="240" w:lineRule="auto"/>
              <w:ind w:left="0" w:firstLine="0"/>
              <w:jc w:val="center"/>
              <w:rPr>
                <w:sz w:val="24"/>
                <w:szCs w:val="24"/>
              </w:rPr>
            </w:pPr>
            <w:r w:rsidDel="00000000" w:rsidR="00000000" w:rsidRPr="00000000">
              <w:rPr>
                <w:sz w:val="24"/>
                <w:szCs w:val="24"/>
                <w:rtl w:val="0"/>
              </w:rPr>
              <w:t xml:space="preserve">Ahmed Elmardi O Ibrahim</w:t>
            </w:r>
          </w:p>
        </w:tc>
        <w:tc>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rFonts w:ascii="Times New Roman" w:cs="Times New Roman" w:eastAsia="Times New Roman" w:hAnsi="Times New Roman"/>
                <w:b w:val="0"/>
                <w:bCs w:val="0"/>
                <w:smallCaps w:val="0"/>
                <w:strike w:val="0"/>
                <w:sz w:val="24"/>
                <w:szCs w:val="24"/>
                <w:u w:val="none"/>
                <w:shd w:fill="auto" w:val="clear"/>
                <w:vertAlign w:val="baseline"/>
              </w:rPr>
            </w:pPr>
            <w:r w:rsidDel="00000000" w:rsidR="00000000" w:rsidRPr="00000000">
              <w:rPr>
                <w:sz w:val="24"/>
                <w:szCs w:val="24"/>
                <w:rtl w:val="0"/>
              </w:rPr>
              <w:t xml:space="preserve">Responsible for security and data protection. Ensures user data is safeguarded and monitors system security for reliable app operation.</w:t>
            </w:r>
            <w:r w:rsidDel="00000000" w:rsidR="00000000" w:rsidRPr="00000000">
              <w:rPr>
                <w:rtl w:val="0"/>
              </w:rPr>
            </w:r>
          </w:p>
        </w:tc>
      </w:tr>
    </w:tbl>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2"/>
        <w:numPr>
          <w:ilvl w:val="1"/>
          <w:numId w:val="11"/>
        </w:numPr>
        <w:rPr/>
      </w:pPr>
      <w:bookmarkStart w:colFirst="0" w:colLast="0" w:name="_heading=h.f8jxl5xo3smn" w:id="13"/>
      <w:bookmarkEnd w:id="13"/>
      <w:r w:rsidDel="00000000" w:rsidR="00000000" w:rsidRPr="00000000">
        <w:rPr>
          <w:rtl w:val="0"/>
        </w:rPr>
        <w:t xml:space="preserve">Functional Roles (“Users”)</w:t>
      </w:r>
    </w:p>
    <w:p w:rsidR="00000000" w:rsidDel="00000000" w:rsidP="00000000" w:rsidRDefault="00000000" w:rsidRPr="00000000" w14:paraId="0000008D">
      <w:pPr>
        <w:rPr>
          <w:vertAlign w:val="baseline"/>
        </w:rPr>
      </w:pPr>
      <w:r w:rsidDel="00000000" w:rsidR="00000000" w:rsidRPr="00000000">
        <w:rPr>
          <w:rtl w:val="0"/>
        </w:rPr>
      </w:r>
    </w:p>
    <w:tbl>
      <w:tblPr>
        <w:tblStyle w:val="Table3"/>
        <w:tblW w:w="9195.0" w:type="dxa"/>
        <w:jc w:val="left"/>
        <w:tblInd w:w="134.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693"/>
        <w:gridCol w:w="6502"/>
        <w:tblGridChange w:id="0">
          <w:tblGrid>
            <w:gridCol w:w="2693"/>
            <w:gridCol w:w="6502"/>
          </w:tblGrid>
        </w:tblGridChange>
      </w:tblGrid>
      <w:tr>
        <w:trPr>
          <w:cantSplit w:val="0"/>
          <w:trHeight w:val="459" w:hRule="atLeast"/>
          <w:tblHeader w:val="0"/>
        </w:trPr>
        <w:tc>
          <w:tcPr>
            <w:shd w:fill="000000" w:val="clear"/>
          </w:tcPr>
          <w:p w:rsidR="00000000" w:rsidDel="00000000" w:rsidP="00000000" w:rsidRDefault="00000000" w:rsidRPr="00000000" w14:paraId="0000008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Name</w:t>
            </w:r>
          </w:p>
        </w:tc>
        <w:tc>
          <w:tcPr>
            <w:shd w:fill="000000" w:val="clear"/>
          </w:tcPr>
          <w:p w:rsidR="00000000" w:rsidDel="00000000" w:rsidP="00000000" w:rsidRDefault="00000000" w:rsidRPr="00000000" w14:paraId="0000008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Description</w:t>
            </w:r>
          </w:p>
        </w:tc>
      </w:tr>
      <w:tr>
        <w:trPr>
          <w:cantSplit w:val="0"/>
          <w:trHeight w:val="1035" w:hRule="atLeast"/>
          <w:tblHeader w:val="0"/>
        </w:trPr>
        <w:tc>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center"/>
              <w:rPr>
                <w:sz w:val="24"/>
                <w:szCs w:val="24"/>
              </w:rPr>
            </w:pPr>
            <w:r w:rsidDel="00000000" w:rsidR="00000000" w:rsidRPr="00000000">
              <w:rPr>
                <w:sz w:val="24"/>
                <w:szCs w:val="24"/>
                <w:rtl w:val="0"/>
              </w:rPr>
              <w:t xml:space="preserve">Non-Member</w:t>
            </w: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sz w:val="26"/>
                <w:szCs w:val="26"/>
              </w:rPr>
            </w:pPr>
            <w:r w:rsidDel="00000000" w:rsidR="00000000" w:rsidRPr="00000000">
              <w:rPr>
                <w:sz w:val="24"/>
                <w:szCs w:val="24"/>
                <w:rtl w:val="0"/>
              </w:rPr>
              <w:t xml:space="preserve">A user with a registered account who does not have an active subscription. This user can browse other profiles, but cannot interact with them or create their own profile.</w:t>
            </w:r>
            <w:r w:rsidDel="00000000" w:rsidR="00000000" w:rsidRPr="00000000">
              <w:rPr>
                <w:rtl w:val="0"/>
              </w:rPr>
            </w:r>
          </w:p>
        </w:tc>
      </w:tr>
      <w:tr>
        <w:trPr>
          <w:cantSplit w:val="0"/>
          <w:trHeight w:val="1073" w:hRule="atLeast"/>
          <w:tblHeader w:val="0"/>
        </w:trPr>
        <w:tc>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i w:val="1"/>
                <w:iCs w:val="1"/>
                <w:color w:val="0000ff"/>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center"/>
              <w:rPr>
                <w:sz w:val="24"/>
                <w:szCs w:val="24"/>
              </w:rPr>
            </w:pPr>
            <w:r w:rsidDel="00000000" w:rsidR="00000000" w:rsidRPr="00000000">
              <w:rPr>
                <w:sz w:val="24"/>
                <w:szCs w:val="24"/>
                <w:rtl w:val="0"/>
              </w:rPr>
              <w:t xml:space="preserve">Member</w:t>
            </w:r>
          </w:p>
        </w:tc>
        <w:tc>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sz w:val="24"/>
                <w:szCs w:val="24"/>
              </w:rPr>
            </w:pPr>
            <w:r w:rsidDel="00000000" w:rsidR="00000000" w:rsidRPr="00000000">
              <w:rPr>
                <w:sz w:val="24"/>
                <w:szCs w:val="24"/>
                <w:rtl w:val="0"/>
              </w:rPr>
              <w:t xml:space="preserve">A subscribed user who has paid for a membership. This user has full access to features such as profile creation, unlimited messaging, priority matching, increased profile boost, and visibility.</w:t>
            </w:r>
          </w:p>
        </w:tc>
      </w:tr>
      <w:tr>
        <w:trPr>
          <w:cantSplit w:val="0"/>
          <w:trHeight w:val="1073" w:hRule="atLeast"/>
          <w:tblHeader w:val="0"/>
        </w:trPr>
        <w:tc>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center"/>
              <w:rPr>
                <w:sz w:val="24"/>
                <w:szCs w:val="24"/>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center"/>
              <w:rPr>
                <w:sz w:val="24"/>
                <w:szCs w:val="24"/>
              </w:rPr>
            </w:pPr>
            <w:r w:rsidDel="00000000" w:rsidR="00000000" w:rsidRPr="00000000">
              <w:rPr>
                <w:sz w:val="24"/>
                <w:szCs w:val="24"/>
                <w:rtl w:val="0"/>
              </w:rPr>
              <w:t xml:space="preserve">Admin</w:t>
            </w:r>
          </w:p>
        </w:tc>
        <w:tc>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sz w:val="24"/>
                <w:szCs w:val="24"/>
              </w:rPr>
            </w:pPr>
            <w:r w:rsidDel="00000000" w:rsidR="00000000" w:rsidRPr="00000000">
              <w:rPr>
                <w:sz w:val="24"/>
                <w:szCs w:val="24"/>
                <w:rtl w:val="0"/>
              </w:rPr>
              <w:t xml:space="preserve">A system user responsible for managing user accounts, memberships, reports, and system data to ensure proper platform operation.</w:t>
            </w:r>
          </w:p>
        </w:tc>
      </w:tr>
    </w:tbl>
    <w:p w:rsidR="00000000" w:rsidDel="00000000" w:rsidP="00000000" w:rsidRDefault="00000000" w:rsidRPr="00000000" w14:paraId="000000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A">
      <w:pPr>
        <w:widowControl w:val="1"/>
        <w:spacing w:line="240" w:lineRule="auto"/>
        <w:rPr>
          <w:rFonts w:ascii="Arial" w:cs="Arial" w:eastAsia="Arial" w:hAnsi="Arial"/>
          <w:b w:val="1"/>
          <w:bCs w:val="1"/>
          <w:sz w:val="24"/>
          <w:szCs w:val="24"/>
        </w:rPr>
        <w:sectPr>
          <w:headerReference r:id="rId15" w:type="default"/>
          <w:footerReference r:id="rId16"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1"/>
        <w:numPr>
          <w:ilvl w:val="0"/>
          <w:numId w:val="11"/>
        </w:numPr>
        <w:rPr/>
      </w:pPr>
      <w:bookmarkStart w:colFirst="0" w:colLast="0" w:name="_heading=h.79sw0qhz7d6u" w:id="14"/>
      <w:bookmarkEnd w:id="14"/>
      <w:r w:rsidDel="00000000" w:rsidR="00000000" w:rsidRPr="00000000">
        <w:rPr>
          <w:rtl w:val="0"/>
        </w:rPr>
        <w:t xml:space="preserve">Product Backlog (Functional Requirements)</w:t>
      </w:r>
      <w:r w:rsidDel="00000000" w:rsidR="00000000" w:rsidRPr="00000000">
        <w:rPr>
          <w:rtl w:val="0"/>
        </w:rPr>
      </w:r>
    </w:p>
    <w:tbl>
      <w:tblPr>
        <w:tblStyle w:val="Table4"/>
        <w:tblW w:w="13608.0" w:type="dxa"/>
        <w:jc w:val="left"/>
        <w:tblInd w:w="-10.0" w:type="dxa"/>
        <w:tblBorders>
          <w:top w:color="000000" w:space="0" w:sz="8" w:val="single"/>
          <w:left w:color="000000" w:space="0" w:sz="8" w:val="single"/>
          <w:bottom w:color="000000" w:space="0" w:sz="8" w:val="single"/>
          <w:right w:color="000000" w:space="0" w:sz="8" w:val="single"/>
        </w:tblBorders>
        <w:tblLayout w:type="fixed"/>
        <w:tblLook w:val="04A0"/>
      </w:tblPr>
      <w:tblGrid>
        <w:gridCol w:w="895"/>
        <w:gridCol w:w="1484"/>
        <w:gridCol w:w="3319"/>
        <w:gridCol w:w="5389"/>
        <w:gridCol w:w="972"/>
        <w:gridCol w:w="1549"/>
        <w:tblGridChange w:id="0">
          <w:tblGrid>
            <w:gridCol w:w="895"/>
            <w:gridCol w:w="1484"/>
            <w:gridCol w:w="3319"/>
            <w:gridCol w:w="5389"/>
            <w:gridCol w:w="972"/>
            <w:gridCol w:w="1549"/>
          </w:tblGrid>
        </w:tblGridChange>
      </w:tblGrid>
      <w:tr>
        <w:trPr>
          <w:cantSplit w:val="0"/>
          <w:trHeight w:val="507" w:hRule="atLeast"/>
          <w:tblHeader w:val="0"/>
        </w:trPr>
        <w:tc>
          <w:tcPr>
            <w:tcBorders>
              <w:bottom w:color="000000" w:space="0" w:sz="4" w:val="single"/>
            </w:tcBorders>
          </w:tcPr>
          <w:p w:rsidR="00000000" w:rsidDel="00000000" w:rsidP="00000000" w:rsidRDefault="00000000" w:rsidRPr="00000000" w14:paraId="000000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bookmarkStart w:colFirst="0" w:colLast="0" w:name="_heading=h.demsc9nlypns" w:id="15"/>
            <w:bookmarkEnd w:id="15"/>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Priority</w:t>
            </w:r>
          </w:p>
        </w:tc>
        <w:tc>
          <w:tcPr>
            <w:tcBorders>
              <w:bottom w:color="000000" w:space="0" w:sz="4" w:val="single"/>
            </w:tcBorders>
          </w:tcPr>
          <w:p w:rsidR="00000000" w:rsidDel="00000000" w:rsidP="00000000" w:rsidRDefault="00000000" w:rsidRPr="00000000" w14:paraId="0000009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As a</w:t>
            </w:r>
          </w:p>
        </w:tc>
        <w:tc>
          <w:tcPr>
            <w:tcBorders>
              <w:bottom w:color="000000" w:space="0" w:sz="4" w:val="single"/>
            </w:tcBorders>
          </w:tcPr>
          <w:p w:rsidR="00000000" w:rsidDel="00000000" w:rsidP="00000000" w:rsidRDefault="00000000" w:rsidRPr="00000000" w14:paraId="0000009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I want to</w:t>
            </w:r>
          </w:p>
        </w:tc>
        <w:tc>
          <w:tcPr>
            <w:tcBorders>
              <w:bottom w:color="000000" w:space="0" w:sz="4" w:val="single"/>
            </w:tcBorders>
          </w:tcPr>
          <w:p w:rsidR="00000000" w:rsidDel="00000000" w:rsidP="00000000" w:rsidRDefault="00000000" w:rsidRPr="00000000" w14:paraId="0000009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So that I can</w:t>
            </w:r>
          </w:p>
        </w:tc>
        <w:tc>
          <w:tcPr>
            <w:tcBorders>
              <w:bottom w:color="000000" w:space="0" w:sz="4" w:val="single"/>
            </w:tcBorders>
          </w:tcPr>
          <w:p w:rsidR="00000000" w:rsidDel="00000000" w:rsidP="00000000" w:rsidRDefault="00000000" w:rsidRPr="00000000" w14:paraId="000000A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Relative Estimate</w:t>
            </w:r>
          </w:p>
        </w:tc>
        <w:tc>
          <w:tcPr>
            <w:tcBorders>
              <w:bottom w:color="000000" w:space="0" w:sz="4" w:val="single"/>
            </w:tcBorders>
          </w:tcPr>
          <w:p w:rsidR="00000000" w:rsidDel="00000000" w:rsidP="00000000" w:rsidRDefault="00000000" w:rsidRPr="00000000" w14:paraId="000000A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Estimated Cost</w:t>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t xml:space="preserve">Non-member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t xml:space="preserve">Create an account and log in to the application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t xml:space="preserve">Access the platform securely with ease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0"/>
                <w:bCs w:val="0"/>
              </w:rPr>
            </w:pPr>
            <w:r w:rsidDel="00000000" w:rsidR="00000000" w:rsidRPr="00000000">
              <w:rPr>
                <w:b w:val="0"/>
                <w:bCs w:val="0"/>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t xml:space="preserve">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Create a personal profile with personal details including name, contact information, physical attributes, and upload a profile picture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Present accurate personal information to potential matches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0"/>
                <w:bCs w:val="0"/>
              </w:rPr>
            </w:pPr>
            <w:r w:rsidDel="00000000" w:rsidR="00000000" w:rsidRPr="00000000">
              <w:rPr>
                <w:b w:val="0"/>
                <w:bCs w:val="0"/>
                <w:rtl w:val="0"/>
              </w:rPr>
              <w:t xml:space="preserve">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t xml:space="preserve">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Lines w:val="1"/>
              <w:spacing w:after="120" w:lineRule="auto"/>
              <w:rPr/>
            </w:pPr>
            <w:r w:rsidDel="00000000" w:rsidR="00000000" w:rsidRPr="00000000">
              <w:rPr>
                <w:rtl w:val="0"/>
              </w:rPr>
              <w:t xml:space="preserve">Create a professional profile with job title, work type, salary, current employer, and skills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Be matched with like-minded and compatible IT professionals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0"/>
                <w:bCs w:val="0"/>
              </w:rPr>
            </w:pPr>
            <w:r w:rsidDel="00000000" w:rsidR="00000000" w:rsidRPr="00000000">
              <w:rPr>
                <w:b w:val="0"/>
                <w:bCs w:val="0"/>
                <w:rtl w:val="0"/>
              </w:rPr>
              <w:t xml:space="preserve">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keepLines w:val="1"/>
              <w:spacing w:after="120" w:lineRule="auto"/>
              <w:jc w:val="center"/>
              <w:rPr/>
            </w:pPr>
            <w:r w:rsidDel="00000000" w:rsidR="00000000" w:rsidRPr="00000000">
              <w:rPr>
                <w:rtl w:val="0"/>
              </w:rPr>
              <w:t xml:space="preserve">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Lines w:val="1"/>
              <w:spacing w:after="120" w:lineRule="auto"/>
              <w:rPr/>
            </w:pPr>
            <w:r w:rsidDel="00000000" w:rsidR="00000000" w:rsidRPr="00000000">
              <w:rPr>
                <w:rtl w:val="0"/>
              </w:rPr>
              <w:t xml:space="preserve">Specify my dating preferences and desired partner attributes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Lines w:val="1"/>
              <w:spacing w:after="120" w:lineRule="auto"/>
              <w:rPr/>
            </w:pPr>
            <w:r w:rsidDel="00000000" w:rsidR="00000000" w:rsidRPr="00000000">
              <w:rPr>
                <w:rtl w:val="0"/>
              </w:rPr>
              <w:t xml:space="preserve">Inform the system of what I’m looking for in a match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Lines w:val="1"/>
              <w:spacing w:after="120" w:lineRule="auto"/>
              <w:jc w:val="center"/>
              <w:rPr/>
            </w:pPr>
            <w:r w:rsidDel="00000000" w:rsidR="00000000" w:rsidRPr="00000000">
              <w:rPr>
                <w:rtl w:val="0"/>
              </w:rPr>
              <w:t xml:space="preserve">System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keepLines w:val="1"/>
              <w:spacing w:after="120" w:lineRule="auto"/>
              <w:rPr/>
            </w:pPr>
            <w:r w:rsidDel="00000000" w:rsidR="00000000" w:rsidRPr="00000000">
              <w:rPr>
                <w:rtl w:val="0"/>
              </w:rPr>
              <w:t xml:space="preserve">Calculate compatibility scores between member profiles based on personal, professional, and preference data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keepLines w:val="1"/>
              <w:spacing w:after="120" w:lineRule="auto"/>
              <w:rPr/>
            </w:pPr>
            <w:r w:rsidDel="00000000" w:rsidR="00000000" w:rsidRPr="00000000">
              <w:rPr>
                <w:rtl w:val="0"/>
              </w:rPr>
              <w:t xml:space="preserve">Generate meaningful match recommendations without requiring members to manually search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Lines w:val="1"/>
              <w:spacing w:after="120" w:lineRule="auto"/>
              <w:jc w:val="center"/>
              <w:rPr/>
            </w:pPr>
            <w:r w:rsidDel="00000000" w:rsidR="00000000" w:rsidRPr="00000000">
              <w:rPr>
                <w:rtl w:val="0"/>
              </w:rPr>
              <w:t xml:space="preserve">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Lines w:val="1"/>
              <w:spacing w:after="120" w:lineRule="auto"/>
              <w:rPr/>
            </w:pPr>
            <w:r w:rsidDel="00000000" w:rsidR="00000000" w:rsidRPr="00000000">
              <w:rPr>
                <w:rtl w:val="0"/>
              </w:rPr>
              <w:t xml:space="preserve">View a list of recommended matches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Lines w:val="1"/>
              <w:spacing w:after="120" w:lineRule="auto"/>
              <w:rPr/>
            </w:pPr>
            <w:r w:rsidDel="00000000" w:rsidR="00000000" w:rsidRPr="00000000">
              <w:rPr>
                <w:rtl w:val="0"/>
              </w:rPr>
              <w:t xml:space="preserve">Identify the most potential connections quickly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Lines w:val="1"/>
              <w:spacing w:after="120" w:lineRule="auto"/>
              <w:jc w:val="center"/>
              <w:rPr/>
            </w:pPr>
            <w:r w:rsidDel="00000000" w:rsidR="00000000" w:rsidRPr="00000000">
              <w:rPr>
                <w:rtl w:val="0"/>
              </w:rPr>
              <w:t xml:space="preserve">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keepLines w:val="1"/>
              <w:spacing w:after="120" w:lineRule="auto"/>
              <w:rPr/>
            </w:pPr>
            <w:r w:rsidDel="00000000" w:rsidR="00000000" w:rsidRPr="00000000">
              <w:rPr>
                <w:rtl w:val="0"/>
              </w:rPr>
              <w:t xml:space="preserve">View the complete profile of a recommended match including photos, personal details, and professional background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keepLines w:val="1"/>
              <w:spacing w:after="120" w:lineRule="auto"/>
              <w:rPr/>
            </w:pPr>
            <w:r w:rsidDel="00000000" w:rsidR="00000000" w:rsidRPr="00000000">
              <w:rPr>
                <w:rtl w:val="0"/>
              </w:rPr>
              <w:t xml:space="preserve">Make informed decisions about who to connect with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D">
            <w:pPr>
              <w:keepLines w:val="1"/>
              <w:spacing w:after="120" w:lineRule="auto"/>
              <w:jc w:val="center"/>
              <w:rPr/>
            </w:pPr>
            <w:r w:rsidDel="00000000" w:rsidR="00000000" w:rsidRPr="00000000">
              <w:rPr>
                <w:rtl w:val="0"/>
              </w:rPr>
              <w:t xml:space="preserve">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keepLines w:val="1"/>
              <w:spacing w:after="120" w:lineRule="auto"/>
              <w:rPr/>
            </w:pPr>
            <w:r w:rsidDel="00000000" w:rsidR="00000000" w:rsidRPr="00000000">
              <w:rPr>
                <w:rtl w:val="0"/>
              </w:rPr>
              <w:t xml:space="preserve">Send and receive messages with matched users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Lines w:val="1"/>
              <w:spacing w:after="120" w:lineRule="auto"/>
              <w:rPr/>
            </w:pPr>
            <w:r w:rsidDel="00000000" w:rsidR="00000000" w:rsidRPr="00000000">
              <w:rPr>
                <w:rtl w:val="0"/>
              </w:rPr>
              <w:t xml:space="preserve">Communicate before meeting in person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0"/>
                <w:bCs w:val="0"/>
              </w:rPr>
            </w:pPr>
            <w:r w:rsidDel="00000000" w:rsidR="00000000" w:rsidRPr="00000000">
              <w:rPr>
                <w:b w:val="0"/>
                <w:bCs w:val="0"/>
                <w:rtl w:val="0"/>
              </w:rPr>
              <w:t xml:space="preserve">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Lines w:val="1"/>
              <w:spacing w:after="120" w:lineRule="auto"/>
              <w:jc w:val="center"/>
              <w:rPr/>
            </w:pPr>
            <w:r w:rsidDel="00000000" w:rsidR="00000000" w:rsidRPr="00000000">
              <w:rPr>
                <w:rtl w:val="0"/>
              </w:rPr>
              <w:t xml:space="preserve">System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keepLines w:val="1"/>
              <w:spacing w:after="120" w:lineRule="auto"/>
              <w:rPr/>
            </w:pPr>
            <w:r w:rsidDel="00000000" w:rsidR="00000000" w:rsidRPr="00000000">
              <w:rPr>
                <w:rtl w:val="0"/>
              </w:rPr>
              <w:t xml:space="preserve">Recommend a specific date, time, location, and activity type for a first meeting between two matched members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keepLines w:val="1"/>
              <w:spacing w:after="120" w:lineRule="auto"/>
              <w:rPr/>
            </w:pPr>
            <w:r w:rsidDel="00000000" w:rsidR="00000000" w:rsidRPr="00000000">
              <w:rPr>
                <w:rtl w:val="0"/>
              </w:rPr>
              <w:t xml:space="preserve">Eliminate planning friction and coordinate the first date automatically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9">
            <w:pPr>
              <w:keepLines w:val="1"/>
              <w:spacing w:after="120" w:lineRule="auto"/>
              <w:jc w:val="center"/>
              <w:rPr/>
            </w:pPr>
            <w:r w:rsidDel="00000000" w:rsidR="00000000" w:rsidRPr="00000000">
              <w:rPr>
                <w:rtl w:val="0"/>
              </w:rPr>
              <w:t xml:space="preserve">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A">
            <w:pPr>
              <w:keepLines w:val="1"/>
              <w:spacing w:after="120" w:lineRule="auto"/>
              <w:rPr/>
            </w:pPr>
            <w:r w:rsidDel="00000000" w:rsidR="00000000" w:rsidRPr="00000000">
              <w:rPr>
                <w:rtl w:val="0"/>
              </w:rPr>
              <w:t xml:space="preserve">Accept or decline the system-recommended first date details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Lines w:val="1"/>
              <w:spacing w:after="120" w:lineRule="auto"/>
              <w:rPr/>
            </w:pPr>
            <w:r w:rsidDel="00000000" w:rsidR="00000000" w:rsidRPr="00000000">
              <w:rPr>
                <w:rtl w:val="0"/>
              </w:rPr>
              <w:t xml:space="preserve">Control when and where I meet matches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Lines w:val="1"/>
              <w:spacing w:after="120" w:lineRule="auto"/>
              <w:jc w:val="center"/>
              <w:rPr/>
            </w:pPr>
            <w:r w:rsidDel="00000000" w:rsidR="00000000" w:rsidRPr="00000000">
              <w:rPr>
                <w:rtl w:val="0"/>
              </w:rPr>
              <w:t xml:space="preserve">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keepLines w:val="1"/>
              <w:spacing w:after="120" w:lineRule="auto"/>
              <w:rPr/>
            </w:pPr>
            <w:r w:rsidDel="00000000" w:rsidR="00000000" w:rsidRPr="00000000">
              <w:rPr>
                <w:rtl w:val="0"/>
              </w:rPr>
              <w:t xml:space="preserve">Complete a post-date survey rating the experience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keepLines w:val="1"/>
              <w:spacing w:after="120" w:lineRule="auto"/>
              <w:rPr/>
            </w:pPr>
            <w:r w:rsidDel="00000000" w:rsidR="00000000" w:rsidRPr="00000000">
              <w:rPr>
                <w:rtl w:val="0"/>
              </w:rPr>
              <w:t xml:space="preserve">Provide feedback on the date experience to improve future match quality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5">
            <w:pPr>
              <w:keepLines w:val="1"/>
              <w:spacing w:after="120" w:lineRule="auto"/>
              <w:jc w:val="center"/>
              <w:rPr/>
            </w:pPr>
            <w:r w:rsidDel="00000000" w:rsidR="00000000" w:rsidRPr="00000000">
              <w:rPr>
                <w:rtl w:val="0"/>
              </w:rPr>
              <w:t xml:space="preserve">System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keepLines w:val="1"/>
              <w:spacing w:after="120" w:lineRule="auto"/>
              <w:rPr/>
            </w:pPr>
            <w:r w:rsidDel="00000000" w:rsidR="00000000" w:rsidRPr="00000000">
              <w:rPr>
                <w:rtl w:val="0"/>
              </w:rPr>
              <w:t xml:space="preserve">Analyze post-date survey data to refine matching algorithms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Lines w:val="1"/>
              <w:spacing w:after="120" w:lineRule="auto"/>
              <w:rPr/>
            </w:pPr>
            <w:r w:rsidDel="00000000" w:rsidR="00000000" w:rsidRPr="00000000">
              <w:rPr>
                <w:rtl w:val="0"/>
              </w:rPr>
              <w:t xml:space="preserve">Continuously improve match quality based on actual outcomes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B">
            <w:pPr>
              <w:keepLines w:val="1"/>
              <w:spacing w:after="120" w:lineRule="auto"/>
              <w:jc w:val="center"/>
              <w:rPr/>
            </w:pPr>
            <w:r w:rsidDel="00000000" w:rsidR="00000000" w:rsidRPr="00000000">
              <w:rPr>
                <w:rtl w:val="0"/>
              </w:rPr>
              <w:t xml:space="preserve">Non-Member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keepLines w:val="1"/>
              <w:spacing w:after="120" w:lineRule="auto"/>
              <w:rPr/>
            </w:pPr>
            <w:r w:rsidDel="00000000" w:rsidR="00000000" w:rsidRPr="00000000">
              <w:rPr>
                <w:rtl w:val="0"/>
              </w:rPr>
              <w:t xml:space="preserve">Browse member profiles with limited information (excluding contact details and professional information)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D">
            <w:pPr>
              <w:keepLines w:val="1"/>
              <w:spacing w:after="120" w:lineRule="auto"/>
              <w:rPr/>
            </w:pPr>
            <w:r w:rsidDel="00000000" w:rsidR="00000000" w:rsidRPr="00000000">
              <w:rPr>
                <w:rtl w:val="0"/>
              </w:rPr>
              <w:t xml:space="preserve">Evaluate the platform and user base before subscribing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keepLines w:val="1"/>
              <w:spacing w:after="120" w:lineRule="auto"/>
              <w:jc w:val="center"/>
              <w:rPr/>
            </w:pPr>
            <w:r w:rsidDel="00000000" w:rsidR="00000000" w:rsidRPr="00000000">
              <w:rPr>
                <w:rtl w:val="0"/>
              </w:rPr>
              <w:t xml:space="preserve">Non-Member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keepLines w:val="1"/>
              <w:spacing w:after="120" w:lineRule="auto"/>
              <w:rPr/>
            </w:pPr>
            <w:r w:rsidDel="00000000" w:rsidR="00000000" w:rsidRPr="00000000">
              <w:rPr>
                <w:rtl w:val="0"/>
              </w:rPr>
              <w:t xml:space="preserve">Subscribe to the service using monthly payments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keepLines w:val="1"/>
              <w:spacing w:after="120" w:lineRule="auto"/>
              <w:rPr/>
            </w:pPr>
            <w:r w:rsidDel="00000000" w:rsidR="00000000" w:rsidRPr="00000000">
              <w:rPr>
                <w:rtl w:val="0"/>
              </w:rPr>
              <w:t xml:space="preserve">Gain full access to all platform features and begin matching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keepLines w:val="1"/>
              <w:spacing w:after="120" w:lineRule="auto"/>
              <w:jc w:val="center"/>
              <w:rPr/>
            </w:pPr>
            <w:r w:rsidDel="00000000" w:rsidR="00000000" w:rsidRPr="00000000">
              <w:rPr>
                <w:rtl w:val="0"/>
              </w:rPr>
              <w:t xml:space="preserve">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keepLines w:val="1"/>
              <w:spacing w:after="120" w:lineRule="auto"/>
              <w:rPr/>
            </w:pPr>
            <w:r w:rsidDel="00000000" w:rsidR="00000000" w:rsidRPr="00000000">
              <w:rPr>
                <w:rtl w:val="0"/>
              </w:rPr>
              <w:t xml:space="preserve">Update my subscription payment method or cancel my membership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keepLines w:val="1"/>
              <w:spacing w:after="120" w:lineRule="auto"/>
              <w:rPr/>
            </w:pPr>
            <w:r w:rsidDel="00000000" w:rsidR="00000000" w:rsidRPr="00000000">
              <w:rPr>
                <w:rtl w:val="0"/>
              </w:rPr>
              <w:t xml:space="preserve">Manage my billing preferences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t xml:space="preserve">Non-Member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t xml:space="preserve">See which features require paid membership while browsing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t xml:space="preserve">Understand the value of the service before subscribing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3">
            <w:pPr>
              <w:keepLines w:val="1"/>
              <w:spacing w:after="120" w:lineRule="auto"/>
              <w:jc w:val="center"/>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keepLines w:val="1"/>
              <w:spacing w:after="120" w:lineRule="auto"/>
              <w:rPr/>
            </w:pPr>
            <w:r w:rsidDel="00000000" w:rsidR="00000000" w:rsidRPr="00000000">
              <w:rPr>
                <w:rtl w:val="0"/>
              </w:rPr>
              <w:t xml:space="preserve">View and manage user accounts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5">
            <w:pPr>
              <w:keepLines w:val="1"/>
              <w:spacing w:after="120" w:lineRule="auto"/>
              <w:rPr/>
            </w:pPr>
            <w:r w:rsidDel="00000000" w:rsidR="00000000" w:rsidRPr="00000000">
              <w:rPr>
                <w:rtl w:val="0"/>
              </w:rPr>
              <w:t xml:space="preserve">Monitor platform usage and ensure the system operates correctly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keepLines w:val="1"/>
              <w:spacing w:after="120" w:lineRule="auto"/>
              <w:jc w:val="center"/>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keepLines w:val="1"/>
              <w:spacing w:after="120" w:lineRule="auto"/>
              <w:rPr/>
            </w:pPr>
            <w:r w:rsidDel="00000000" w:rsidR="00000000" w:rsidRPr="00000000">
              <w:rPr>
                <w:rtl w:val="0"/>
              </w:rPr>
              <w:t xml:space="preserve">Manage memberships and subscription status including activation, suspension, or cancellation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keepLines w:val="1"/>
              <w:spacing w:after="120" w:lineRule="auto"/>
              <w:rPr/>
            </w:pPr>
            <w:r w:rsidDel="00000000" w:rsidR="00000000" w:rsidRPr="00000000">
              <w:rPr>
                <w:rtl w:val="0"/>
              </w:rPr>
              <w:t xml:space="preserve">Enforce platform policies and handle billing issues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keepLines w:val="1"/>
              <w:spacing w:after="120" w:lineRule="auto"/>
              <w:jc w:val="center"/>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keepLines w:val="1"/>
              <w:spacing w:after="120" w:lineRule="auto"/>
              <w:rPr/>
            </w:pPr>
            <w:r w:rsidDel="00000000" w:rsidR="00000000" w:rsidRPr="00000000">
              <w:rPr>
                <w:rtl w:val="0"/>
              </w:rPr>
              <w:t xml:space="preserve">Review post-date survey results and satisfaction metrics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keepLines w:val="1"/>
              <w:spacing w:after="120" w:lineRule="auto"/>
              <w:rPr/>
            </w:pPr>
            <w:r w:rsidDel="00000000" w:rsidR="00000000" w:rsidRPr="00000000">
              <w:rPr>
                <w:rtl w:val="0"/>
              </w:rPr>
              <w:t xml:space="preserve">Monitor platform effectiveness and user satisfaction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b w:val="0"/>
                <w:bCs w:val="0"/>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5">
            <w:pPr>
              <w:keepLines w:val="1"/>
              <w:spacing w:after="120" w:lineRule="auto"/>
              <w:jc w:val="center"/>
              <w:rPr/>
            </w:pPr>
            <w:r w:rsidDel="00000000" w:rsidR="00000000" w:rsidRPr="00000000">
              <w:rPr>
                <w:rtl w:val="0"/>
              </w:rPr>
              <w:t xml:space="preserve">Member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6">
            <w:pPr>
              <w:keepLines w:val="1"/>
              <w:spacing w:after="120" w:lineRule="auto"/>
              <w:rPr/>
            </w:pPr>
            <w:r w:rsidDel="00000000" w:rsidR="00000000" w:rsidRPr="00000000">
              <w:rPr>
                <w:rtl w:val="0"/>
              </w:rPr>
              <w:t xml:space="preserve">Log out of the application securely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7">
            <w:pPr>
              <w:keepLines w:val="1"/>
              <w:spacing w:after="120" w:lineRule="auto"/>
              <w:rPr/>
            </w:pPr>
            <w:r w:rsidDel="00000000" w:rsidR="00000000" w:rsidRPr="00000000">
              <w:rPr>
                <w:rtl w:val="0"/>
              </w:rPr>
              <w:t xml:space="preserve">Protect my account when using shared or public devices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03" w:hRule="atLeast"/>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1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0" w:val="nil"/>
              <w:bottom w:color="000000" w:space="0" w:sz="0" w:val="nil"/>
              <w:right w:color="000000" w:space="0" w:sz="4" w:val="single"/>
            </w:tcBorders>
          </w:tcPr>
          <w:p w:rsidR="00000000" w:rsidDel="00000000" w:rsidP="00000000" w:rsidRDefault="00000000" w:rsidRPr="00000000" w14:paraId="000001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E">
            <w:pPr>
              <w:widowControl w:val="1"/>
              <w:spacing w:line="240" w:lineRule="auto"/>
              <w:jc w:val="right"/>
              <w:rPr/>
            </w:pPr>
            <w:r w:rsidDel="00000000" w:rsidR="00000000" w:rsidRPr="00000000">
              <w:rPr>
                <w:rtl w:val="0"/>
              </w:rPr>
              <w:t xml:space="preserve">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F">
            <w:pPr>
              <w:widowControl w:val="1"/>
              <w:spacing w:line="240" w:lineRule="auto"/>
              <w:jc w:val="right"/>
              <w:rPr/>
            </w:pPr>
            <w:r w:rsidDel="00000000" w:rsidR="00000000" w:rsidRPr="00000000">
              <w:rPr>
                <w:rtl w:val="0"/>
              </w:rPr>
              <w:t xml:space="preserve">$   0.00</w:t>
            </w:r>
          </w:p>
        </w:tc>
      </w:tr>
    </w:tbl>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73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98"/>
        <w:gridCol w:w="567"/>
        <w:gridCol w:w="1134"/>
        <w:gridCol w:w="567"/>
        <w:tblGridChange w:id="0">
          <w:tblGrid>
            <w:gridCol w:w="5098"/>
            <w:gridCol w:w="567"/>
            <w:gridCol w:w="1134"/>
            <w:gridCol w:w="567"/>
          </w:tblGrid>
        </w:tblGridChange>
      </w:tblGrid>
      <w:tr>
        <w:trPr>
          <w:cantSplit w:val="0"/>
          <w:tblHeader w:val="0"/>
        </w:trPr>
        <w:tc>
          <w:tcPr/>
          <w:p w:rsidR="00000000" w:rsidDel="00000000" w:rsidP="00000000" w:rsidRDefault="00000000" w:rsidRPr="00000000" w14:paraId="00000121">
            <w:pPr>
              <w:pStyle w:val="Heading1"/>
              <w:rPr>
                <w:sz w:val="20"/>
                <w:szCs w:val="20"/>
              </w:rPr>
            </w:pPr>
            <w:r w:rsidDel="00000000" w:rsidR="00000000" w:rsidRPr="00000000">
              <w:rPr>
                <w:sz w:val="20"/>
                <w:szCs w:val="20"/>
                <w:rtl w:val="0"/>
              </w:rPr>
              <w:t xml:space="preserve">1 Story Point is worth the following Person-Hours:</w:t>
            </w:r>
          </w:p>
        </w:tc>
        <w:tc>
          <w:tcPr/>
          <w:p w:rsidR="00000000" w:rsidDel="00000000" w:rsidP="00000000" w:rsidRDefault="00000000" w:rsidRPr="00000000" w14:paraId="00000122">
            <w:pPr>
              <w:pStyle w:val="Heading1"/>
              <w:rPr>
                <w:sz w:val="20"/>
                <w:szCs w:val="20"/>
              </w:rPr>
            </w:pPr>
            <w:r w:rsidDel="00000000" w:rsidR="00000000" w:rsidRPr="00000000">
              <w:rPr>
                <w:sz w:val="20"/>
                <w:szCs w:val="20"/>
                <w:rtl w:val="0"/>
              </w:rPr>
              <w:t xml:space="preserve">8</w:t>
            </w:r>
          </w:p>
        </w:tc>
        <w:tc>
          <w:tcPr/>
          <w:p w:rsidR="00000000" w:rsidDel="00000000" w:rsidP="00000000" w:rsidRDefault="00000000" w:rsidRPr="00000000" w14:paraId="00000123">
            <w:pPr>
              <w:pStyle w:val="Heading1"/>
              <w:jc w:val="right"/>
              <w:rPr>
                <w:sz w:val="20"/>
                <w:szCs w:val="20"/>
              </w:rPr>
            </w:pPr>
            <w:r w:rsidDel="00000000" w:rsidR="00000000" w:rsidRPr="00000000">
              <w:rPr>
                <w:sz w:val="20"/>
                <w:szCs w:val="20"/>
                <w:rtl w:val="0"/>
              </w:rPr>
              <w:t xml:space="preserve">Velocity:</w:t>
            </w:r>
          </w:p>
        </w:tc>
        <w:tc>
          <w:tcPr/>
          <w:p w:rsidR="00000000" w:rsidDel="00000000" w:rsidP="00000000" w:rsidRDefault="00000000" w:rsidRPr="00000000" w14:paraId="00000124">
            <w:pPr>
              <w:pStyle w:val="Heading1"/>
              <w:rPr>
                <w:sz w:val="20"/>
                <w:szCs w:val="20"/>
              </w:rPr>
            </w:pPr>
            <w:r w:rsidDel="00000000" w:rsidR="00000000" w:rsidRPr="00000000">
              <w:rPr>
                <w:sz w:val="20"/>
                <w:szCs w:val="20"/>
                <w:rtl w:val="0"/>
              </w:rPr>
              <w:t xml:space="preserve">20</w:t>
            </w:r>
          </w:p>
        </w:tc>
      </w:tr>
    </w:tbl>
    <w:p w:rsidR="00000000" w:rsidDel="00000000" w:rsidP="00000000" w:rsidRDefault="00000000" w:rsidRPr="00000000" w14:paraId="00000125">
      <w:pPr>
        <w:pStyle w:val="Heading1"/>
        <w:rPr/>
        <w:sectPr>
          <w:type w:val="nextPage"/>
          <w:pgSz w:h="12240" w:w="15840"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126">
      <w:pPr>
        <w:pStyle w:val="Heading1"/>
        <w:numPr>
          <w:ilvl w:val="0"/>
          <w:numId w:val="11"/>
        </w:numPr>
        <w:rPr/>
      </w:pPr>
      <w:bookmarkStart w:colFirst="0" w:colLast="0" w:name="_heading=h.5gaqlan5j5sy" w:id="16"/>
      <w:bookmarkEnd w:id="16"/>
      <w:r w:rsidDel="00000000" w:rsidR="00000000" w:rsidRPr="00000000">
        <w:rPr>
          <w:rtl w:val="0"/>
        </w:rPr>
        <w:t xml:space="preserve">Non-Functional Requirements</w:t>
      </w:r>
      <w:r w:rsidDel="00000000" w:rsidR="00000000" w:rsidRPr="00000000">
        <w:rPr>
          <w:rtl w:val="0"/>
        </w:rPr>
      </w:r>
    </w:p>
    <w:tbl>
      <w:tblPr>
        <w:tblStyle w:val="Table6"/>
        <w:tblW w:w="9340.0" w:type="dxa"/>
        <w:jc w:val="left"/>
        <w:tblBorders>
          <w:top w:color="000000" w:space="0" w:sz="8" w:val="single"/>
          <w:left w:color="000000" w:space="0" w:sz="8" w:val="single"/>
          <w:bottom w:color="000000" w:space="0" w:sz="8" w:val="single"/>
          <w:right w:color="000000" w:space="0" w:sz="8" w:val="single"/>
        </w:tblBorders>
        <w:tblLayout w:type="fixed"/>
        <w:tblLook w:val="04A0"/>
      </w:tblPr>
      <w:tblGrid>
        <w:gridCol w:w="9340"/>
        <w:tblGridChange w:id="0">
          <w:tblGrid>
            <w:gridCol w:w="9340"/>
          </w:tblGrid>
        </w:tblGridChange>
      </w:tblGrid>
      <w:tr>
        <w:trPr>
          <w:cantSplit w:val="0"/>
          <w:tblHeader w:val="0"/>
        </w:trPr>
        <w:tc>
          <w:tcPr/>
          <w:p w:rsidR="00000000" w:rsidDel="00000000" w:rsidP="00000000" w:rsidRDefault="00000000" w:rsidRPr="00000000" w14:paraId="0000012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b w:val="0"/>
                <w:bCs w:val="0"/>
                <w:rtl w:val="0"/>
              </w:rPr>
              <w:t xml:space="preserve">Non-Functional</w:t>
            </w: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 Requirements</w:t>
            </w:r>
          </w:p>
        </w:tc>
      </w:tr>
      <w:tr>
        <w:trPr>
          <w:cantSplit w:val="0"/>
          <w:tblHeader w:val="0"/>
        </w:trPr>
        <w:tc>
          <w:tcPr/>
          <w:p w:rsidR="00000000" w:rsidDel="00000000" w:rsidP="00000000" w:rsidRDefault="00000000" w:rsidRPr="00000000" w14:paraId="0000012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b w:val="0"/>
                <w:bCs w:val="0"/>
                <w:rtl w:val="0"/>
              </w:rPr>
              <w:t xml:space="preserve">1. </w:t>
            </w:r>
            <w:r w:rsidDel="00000000" w:rsidR="00000000" w:rsidRPr="00000000">
              <w:rPr>
                <w:rtl w:val="0"/>
              </w:rPr>
              <w:t xml:space="preserve">Security: </w:t>
            </w:r>
            <w:r w:rsidDel="00000000" w:rsidR="00000000" w:rsidRPr="00000000">
              <w:rPr>
                <w:b w:val="0"/>
                <w:bCs w:val="0"/>
                <w:rtl w:val="0"/>
              </w:rPr>
              <w:t xml:space="preserve">The system must ensure that all user data, including personal, professional, and payment information, is securely stored and transmitted using industry-standard security practices.</w:t>
            </w:r>
            <w:r w:rsidDel="00000000" w:rsidR="00000000" w:rsidRPr="00000000">
              <w:rPr>
                <w:rtl w:val="0"/>
              </w:rPr>
            </w:r>
          </w:p>
        </w:tc>
      </w:tr>
      <w:tr>
        <w:trPr>
          <w:cantSplit w:val="0"/>
          <w:tblHeader w:val="0"/>
        </w:trPr>
        <w:tc>
          <w:tcPr/>
          <w:p w:rsidR="00000000" w:rsidDel="00000000" w:rsidP="00000000" w:rsidRDefault="00000000" w:rsidRPr="00000000" w14:paraId="0000012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b w:val="0"/>
                <w:bCs w:val="0"/>
                <w:rtl w:val="0"/>
              </w:rPr>
              <w:t xml:space="preserve">2. </w:t>
            </w:r>
            <w:r w:rsidDel="00000000" w:rsidR="00000000" w:rsidRPr="00000000">
              <w:rPr>
                <w:rtl w:val="0"/>
              </w:rPr>
              <w:t xml:space="preserve">Performance: </w:t>
            </w:r>
            <w:r w:rsidDel="00000000" w:rsidR="00000000" w:rsidRPr="00000000">
              <w:rPr>
                <w:b w:val="0"/>
                <w:bCs w:val="0"/>
                <w:rtl w:val="0"/>
              </w:rPr>
              <w:t xml:space="preserve">The system must provide acceptable response times when users are browsing profiles, viewing matches, or completing actions such as registration and subscription.</w:t>
            </w:r>
            <w:r w:rsidDel="00000000" w:rsidR="00000000" w:rsidRPr="00000000">
              <w:rPr>
                <w:rtl w:val="0"/>
              </w:rPr>
            </w:r>
          </w:p>
        </w:tc>
      </w:tr>
      <w:tr>
        <w:trPr>
          <w:cantSplit w:val="0"/>
          <w:tblHeader w:val="0"/>
        </w:trPr>
        <w:tc>
          <w:tcPr/>
          <w:p w:rsidR="00000000" w:rsidDel="00000000" w:rsidP="00000000" w:rsidRDefault="00000000" w:rsidRPr="00000000" w14:paraId="0000012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b w:val="0"/>
                <w:bCs w:val="0"/>
                <w:rtl w:val="0"/>
              </w:rPr>
              <w:t xml:space="preserve">3. </w:t>
            </w:r>
            <w:r w:rsidDel="00000000" w:rsidR="00000000" w:rsidRPr="00000000">
              <w:rPr>
                <w:rtl w:val="0"/>
              </w:rPr>
              <w:t xml:space="preserve">Availability: </w:t>
            </w:r>
            <w:r w:rsidDel="00000000" w:rsidR="00000000" w:rsidRPr="00000000">
              <w:rPr>
                <w:b w:val="0"/>
                <w:bCs w:val="0"/>
                <w:rtl w:val="0"/>
              </w:rPr>
              <w:t xml:space="preserve">The system should be available to users at all times, except during scheduled maintenance or unexpected outages.</w:t>
            </w:r>
            <w:r w:rsidDel="00000000" w:rsidR="00000000" w:rsidRPr="00000000">
              <w:rPr>
                <w:rtl w:val="0"/>
              </w:rPr>
            </w:r>
          </w:p>
        </w:tc>
      </w:tr>
      <w:tr>
        <w:trPr>
          <w:cantSplit w:val="0"/>
          <w:tblHeader w:val="0"/>
        </w:trPr>
        <w:tc>
          <w:tcPr/>
          <w:p w:rsidR="00000000" w:rsidDel="00000000" w:rsidP="00000000" w:rsidRDefault="00000000" w:rsidRPr="00000000" w14:paraId="0000012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b w:val="0"/>
                <w:bCs w:val="0"/>
                <w:rtl w:val="0"/>
              </w:rPr>
              <w:t xml:space="preserve">4. </w:t>
            </w:r>
            <w:r w:rsidDel="00000000" w:rsidR="00000000" w:rsidRPr="00000000">
              <w:rPr>
                <w:rtl w:val="0"/>
              </w:rPr>
              <w:t xml:space="preserve">Usability:</w:t>
            </w:r>
            <w:r w:rsidDel="00000000" w:rsidR="00000000" w:rsidRPr="00000000">
              <w:rPr>
                <w:b w:val="0"/>
                <w:bCs w:val="0"/>
                <w:rtl w:val="0"/>
              </w:rPr>
              <w:t xml:space="preserve"> The system must provide a clear and easy to use interface so that users can navigate profiles, matches, and subscriptions without requiring additional training or support.</w:t>
            </w:r>
            <w:r w:rsidDel="00000000" w:rsidR="00000000" w:rsidRPr="00000000">
              <w:rPr>
                <w:rtl w:val="0"/>
              </w:rPr>
            </w:r>
          </w:p>
        </w:tc>
      </w:tr>
    </w:tbl>
    <w:p w:rsidR="00000000" w:rsidDel="00000000" w:rsidP="00000000" w:rsidRDefault="00000000" w:rsidRPr="00000000" w14:paraId="0000012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D">
      <w:pPr>
        <w:widowControl w:val="1"/>
        <w:spacing w:line="240" w:lineRule="auto"/>
        <w:rPr>
          <w:rFonts w:ascii="Arial" w:cs="Arial" w:eastAsia="Arial" w:hAnsi="Arial"/>
          <w:b w:val="1"/>
          <w:bCs w:val="1"/>
          <w:sz w:val="24"/>
          <w:szCs w:val="24"/>
        </w:rPr>
        <w:sectPr>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12E">
      <w:pPr>
        <w:pStyle w:val="Heading1"/>
        <w:numPr>
          <w:ilvl w:val="0"/>
          <w:numId w:val="11"/>
        </w:numPr>
        <w:rPr/>
      </w:pPr>
      <w:bookmarkStart w:colFirst="0" w:colLast="0" w:name="_heading=h.ev5r6iww9zc4" w:id="17"/>
      <w:bookmarkEnd w:id="17"/>
      <w:r w:rsidDel="00000000" w:rsidR="00000000" w:rsidRPr="00000000">
        <w:rPr>
          <w:rtl w:val="0"/>
        </w:rPr>
        <w:t xml:space="preserve">Cost Estimate</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[Use your story points and functional requirements to calculate an estimated cost for the system.  Use Excel to create the cost estimate and paste it into this section of the document. Make sure that include a contingency of 20% to 25%  in the total cost of the project </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You are copying the excel sheet into this document to prevent changes to the cost estimates that may be contained in an Excel spreadsheet.]</w:t>
      </w:r>
    </w:p>
    <w:p w:rsidR="00000000" w:rsidDel="00000000" w:rsidP="00000000" w:rsidRDefault="00000000" w:rsidRPr="00000000" w14:paraId="00000131">
      <w:pPr>
        <w:pStyle w:val="Heading2"/>
        <w:numPr>
          <w:ilvl w:val="1"/>
          <w:numId w:val="11"/>
        </w:numPr>
        <w:rPr/>
      </w:pPr>
      <w:bookmarkStart w:colFirst="0" w:colLast="0" w:name="_heading=h.79v50q645fy7" w:id="18"/>
      <w:bookmarkEnd w:id="18"/>
      <w:r w:rsidDel="00000000" w:rsidR="00000000" w:rsidRPr="00000000">
        <w:rPr>
          <w:rtl w:val="0"/>
        </w:rPr>
        <w:t xml:space="preserve">Cost Assumptions</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40"/>
          <w:tab w:val="left" w:leader="none" w:pos="1260"/>
        </w:tabs>
        <w:spacing w:after="120" w:before="0" w:line="240" w:lineRule="auto"/>
        <w:ind w:left="0"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[Include a list of assumptions that were used as a basis for your cost estimates.  For example, You might want to include the loaded or bill rate of each project team member.]</w:t>
      </w:r>
    </w:p>
    <w:p w:rsidR="00000000" w:rsidDel="00000000" w:rsidP="00000000" w:rsidRDefault="00000000" w:rsidRPr="00000000" w14:paraId="0000013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sectPr>
      <w:type w:val="nextPage"/>
      <w:pgSz w:h="12240" w:w="15840" w:orient="landscape"/>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8"/>
      <w:tblW w:w="948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7">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8">
          <w:pPr>
            <w:jc w:val="center"/>
            <w:rPr/>
          </w:pPr>
          <w:r w:rsidDel="00000000" w:rsidR="00000000" w:rsidRPr="00000000">
            <w:rPr>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CodeCupid Coders</w:t>
          </w:r>
          <w:r w:rsidDel="00000000" w:rsidR="00000000" w:rsidRPr="00000000">
            <w:fldChar w:fldCharType="end"/>
          </w:r>
          <w:r w:rsidDel="00000000" w:rsidR="00000000" w:rsidRPr="00000000">
            <w:rPr>
              <w:rtl w:val="0"/>
            </w:rPr>
            <w:t xml:space="preserve">,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9">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7">
    <w:pPr>
      <w:rPr>
        <w:sz w:val="24"/>
        <w:szCs w:val="24"/>
      </w:rPr>
    </w:pPr>
    <w:r w:rsidDel="00000000" w:rsidR="00000000" w:rsidRPr="00000000">
      <w:rPr>
        <w:rtl w:val="0"/>
      </w:rPr>
    </w:r>
  </w:p>
  <w:p w:rsidR="00000000" w:rsidDel="00000000" w:rsidP="00000000" w:rsidRDefault="00000000" w:rsidRPr="00000000" w14:paraId="00000138">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139">
    <w:pPr>
      <w:pBdr>
        <w:bottom w:color="000000" w:space="1" w:sz="6" w:val="single"/>
      </w:pBdr>
      <w:jc w:val="right"/>
      <w:rPr>
        <w:rFonts w:ascii="Arial" w:cs="Arial" w:eastAsia="Arial" w:hAnsi="Arial"/>
        <w:b w:val="1"/>
        <w:bCs w:val="1"/>
        <w:sz w:val="36"/>
        <w:szCs w:val="36"/>
      </w:rPr>
    </w:pPr>
    <w:r w:rsidDel="00000000" w:rsidR="00000000" w:rsidRPr="00000000">
      <w:fldChar w:fldCharType="begin"/>
      <w:instrText xml:space="preserve"> DOCPROPERTY "Company"</w:instrText>
      <w:fldChar w:fldCharType="separate"/>
    </w:r>
    <w:r w:rsidDel="00000000" w:rsidR="00000000" w:rsidRPr="00000000">
      <w:rPr>
        <w:rFonts w:ascii="Arial" w:cs="Arial" w:eastAsia="Arial" w:hAnsi="Arial"/>
        <w:b w:val="1"/>
        <w:bCs w:val="1"/>
        <w:sz w:val="36"/>
        <w:szCs w:val="36"/>
        <w:rtl w:val="0"/>
      </w:rPr>
      <w:t xml:space="preserve">CodeCupid Coders</w:t>
    </w:r>
    <w:r w:rsidDel="00000000" w:rsidR="00000000" w:rsidRPr="00000000">
      <w:fldChar w:fldCharType="end"/>
    </w:r>
    <w:r w:rsidDel="00000000" w:rsidR="00000000" w:rsidRPr="00000000">
      <w:rPr>
        <w:rtl w:val="0"/>
      </w:rPr>
    </w:r>
  </w:p>
  <w:p w:rsidR="00000000" w:rsidDel="00000000" w:rsidP="00000000" w:rsidRDefault="00000000" w:rsidRPr="00000000" w14:paraId="0000013A">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7"/>
      <w:tblW w:w="9558.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p w:rsidR="00000000" w:rsidDel="00000000" w:rsidP="00000000" w:rsidRDefault="00000000" w:rsidRPr="00000000" w14:paraId="0000013E">
          <w:pPr>
            <w:rPr/>
          </w:pPr>
          <w:r w:rsidDel="00000000" w:rsidR="00000000" w:rsidRPr="00000000">
            <w:rPr>
              <w:rtl w:val="0"/>
            </w:rPr>
            <w:t xml:space="preserve">CodeCupid Coders</w:t>
          </w:r>
        </w:p>
      </w:tc>
      <w:tc>
        <w:tcPr/>
        <w:p w:rsidR="00000000" w:rsidDel="00000000" w:rsidP="00000000" w:rsidRDefault="00000000" w:rsidRPr="00000000" w14:paraId="0000013F">
          <w:pPr>
            <w:tabs>
              <w:tab w:val="left" w:leader="none" w:pos="1135"/>
            </w:tabs>
            <w:spacing w:before="40" w:lineRule="auto"/>
            <w:ind w:right="68"/>
            <w:rPr/>
          </w:pPr>
          <w:r w:rsidDel="00000000" w:rsidR="00000000" w:rsidRPr="00000000">
            <w:rPr>
              <w:rtl w:val="0"/>
            </w:rPr>
            <w:t xml:space="preserve">  Vision Document:     0.7</w:t>
          </w:r>
        </w:p>
      </w:tc>
    </w:tr>
    <w:tr>
      <w:trPr>
        <w:cantSplit w:val="0"/>
        <w:tblHeader w:val="0"/>
      </w:trPr>
      <w:tc>
        <w:tcPr/>
        <w:p w:rsidR="00000000" w:rsidDel="00000000" w:rsidP="00000000" w:rsidRDefault="00000000" w:rsidRPr="00000000" w14:paraId="00000140">
          <w:pPr>
            <w:rPr/>
          </w:pPr>
          <w:r w:rsidDel="00000000" w:rsidR="00000000" w:rsidRPr="00000000">
            <w:rPr>
              <w:rtl w:val="0"/>
            </w:rPr>
            <w:t xml:space="preserve">CodeCupid</w:t>
          </w:r>
        </w:p>
      </w:tc>
      <w:tc>
        <w:tcPr/>
        <w:p w:rsidR="00000000" w:rsidDel="00000000" w:rsidP="00000000" w:rsidRDefault="00000000" w:rsidRPr="00000000" w14:paraId="00000141">
          <w:pPr>
            <w:rPr/>
          </w:pPr>
          <w:r w:rsidDel="00000000" w:rsidR="00000000" w:rsidRPr="00000000">
            <w:rPr>
              <w:rtl w:val="0"/>
            </w:rPr>
            <w:t xml:space="preserve">  Date:  01/02/26</w:t>
          </w:r>
        </w:p>
      </w:tc>
    </w:tr>
  </w:tbl>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pPr>
    <w:rPr>
      <w:rFonts w:ascii="Arial" w:cs="Arial" w:eastAsia="Arial" w:hAnsi="Arial"/>
      <w:b w:val="0"/>
      <w:bCs w:val="0"/>
      <w:sz w:val="20"/>
      <w:szCs w:val="20"/>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paragraph" w:styleId="Heading7">
    <w:name w:val="heading 7"/>
    <w:basedOn w:val="Normal"/>
    <w:next w:val="Normal"/>
    <w:qFormat w:val="1"/>
    <w:pPr>
      <w:numPr>
        <w:ilvl w:val="6"/>
        <w:numId w:val="1"/>
      </w:numPr>
      <w:spacing w:after="60" w:before="240"/>
      <w:outlineLvl w:val="6"/>
    </w:pPr>
  </w:style>
  <w:style w:type="paragraph" w:styleId="Heading8">
    <w:name w:val="heading 8"/>
    <w:basedOn w:val="Normal"/>
    <w:next w:val="Normal"/>
    <w:qFormat w:val="1"/>
    <w:pPr>
      <w:numPr>
        <w:ilvl w:val="7"/>
        <w:numId w:val="1"/>
      </w:numPr>
      <w:spacing w:after="60" w:before="240"/>
      <w:outlineLvl w:val="7"/>
    </w:pPr>
    <w:rPr>
      <w:i w:val="1"/>
    </w:rPr>
  </w:style>
  <w:style w:type="paragraph" w:styleId="Heading9">
    <w:name w:val="heading 9"/>
    <w:basedOn w:val="Normal"/>
    <w:next w:val="Normal"/>
    <w:qFormat w:val="1"/>
    <w:pPr>
      <w:numPr>
        <w:ilvl w:val="8"/>
        <w:numId w:val="1"/>
      </w:numPr>
      <w:spacing w:after="60" w:before="240"/>
      <w:outlineLvl w:val="8"/>
    </w:pPr>
    <w:rPr>
      <w:b w:val="1"/>
      <w:i w:val="1"/>
      <w:sz w:val="1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Paragraph2" w:customStyle="1">
    <w:name w:val="Paragraph2"/>
    <w:basedOn w:val="Normal"/>
    <w:pPr>
      <w:spacing w:before="80"/>
      <w:ind w:left="720"/>
      <w:jc w:val="both"/>
    </w:pPr>
    <w:rPr>
      <w:color w:val="000000"/>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after="60" w:before="24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semiHidden w:val="1"/>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ullet2" w:customStyle="1">
    <w:name w:val="Bullet2"/>
    <w:basedOn w:val="Normal"/>
    <w:pPr>
      <w:ind w:left="1440" w:hanging="360"/>
    </w:pPr>
    <w:rPr>
      <w:color w:val="000080"/>
    </w:rPr>
  </w:style>
  <w:style w:type="paragraph" w:styleId="Paragraph1" w:customStyle="1">
    <w:name w:val="Paragraph1"/>
    <w:basedOn w:val="Normal"/>
    <w:pPr>
      <w:spacing w:before="80" w:line="240" w:lineRule="auto"/>
      <w:jc w:val="both"/>
    </w:pPr>
  </w:style>
  <w:style w:type="paragraph" w:styleId="Tabletext" w:customStyle="1">
    <w:name w:val="Tabletext"/>
    <w:basedOn w:val="Normal"/>
    <w:pPr>
      <w:keepLines w:val="1"/>
      <w:spacing w:after="120"/>
    </w:pPr>
  </w:style>
  <w:style w:type="paragraph" w:styleId="BodyText">
    <w:name w:val="Body Text"/>
    <w:basedOn w:val="Normal"/>
    <w:pPr>
      <w:keepLines w:val="1"/>
      <w:spacing w:after="120"/>
      <w:ind w:left="720"/>
    </w:pPr>
  </w:style>
  <w:style w:type="paragraph" w:styleId="Paragraph3" w:customStyle="1">
    <w:name w:val="Paragraph3"/>
    <w:basedOn w:val="Normal"/>
    <w:pPr>
      <w:spacing w:before="80" w:line="240" w:lineRule="auto"/>
      <w:ind w:left="1530"/>
      <w:jc w:val="both"/>
    </w:pPr>
  </w:style>
  <w:style w:type="paragraph" w:styleId="Bullet1" w:customStyle="1">
    <w:name w:val="Bullet1"/>
    <w:basedOn w:val="Normal"/>
    <w:pPr>
      <w:ind w:left="720" w:hanging="432"/>
    </w:pPr>
  </w:style>
  <w:style w:type="character" w:styleId="FootnoteReference">
    <w:name w:val="footnote reference"/>
    <w:semiHidden w:val="1"/>
    <w:rPr>
      <w:sz w:val="20"/>
      <w:vertAlign w:val="superscript"/>
    </w:rPr>
  </w:style>
  <w:style w:type="paragraph" w:styleId="FootnoteText">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DocumentMap">
    <w:name w:val="Document Map"/>
    <w:basedOn w:val="Normal"/>
    <w:semiHidden w:val="1"/>
    <w:pPr>
      <w:shd w:color="auto" w:fill="000080" w:val="clear"/>
    </w:pPr>
    <w:rPr>
      <w:rFonts w:ascii="Tahoma" w:hAnsi="Tahoma"/>
    </w:rPr>
  </w:style>
  <w:style w:type="paragraph" w:styleId="Paragraph4" w:customStyle="1">
    <w:name w:val="Paragraph4"/>
    <w:basedOn w:val="Normal"/>
    <w:pPr>
      <w:spacing w:before="80" w:line="240" w:lineRule="auto"/>
      <w:ind w:left="2250"/>
      <w:jc w:val="both"/>
    </w:pPr>
  </w:style>
  <w:style w:type="paragraph" w:styleId="TOC4">
    <w:name w:val="toc 4"/>
    <w:basedOn w:val="Normal"/>
    <w:next w:val="Normal"/>
    <w:semiHidden w:val="1"/>
    <w:pPr>
      <w:ind w:left="600"/>
    </w:pPr>
  </w:style>
  <w:style w:type="paragraph" w:styleId="TOC5">
    <w:name w:val="toc 5"/>
    <w:basedOn w:val="Normal"/>
    <w:next w:val="Normal"/>
    <w:semiHidden w:val="1"/>
    <w:pPr>
      <w:ind w:left="800"/>
    </w:pPr>
  </w:style>
  <w:style w:type="paragraph" w:styleId="TOC6">
    <w:name w:val="toc 6"/>
    <w:basedOn w:val="Normal"/>
    <w:next w:val="Normal"/>
    <w:semiHidden w:val="1"/>
    <w:pPr>
      <w:ind w:left="1000"/>
    </w:pPr>
  </w:style>
  <w:style w:type="paragraph" w:styleId="TOC7">
    <w:name w:val="toc 7"/>
    <w:basedOn w:val="Normal"/>
    <w:next w:val="Normal"/>
    <w:semiHidden w:val="1"/>
    <w:pPr>
      <w:ind w:left="1200"/>
    </w:pPr>
  </w:style>
  <w:style w:type="paragraph" w:styleId="TOC8">
    <w:name w:val="toc 8"/>
    <w:basedOn w:val="Normal"/>
    <w:next w:val="Normal"/>
    <w:semiHidden w:val="1"/>
    <w:pPr>
      <w:ind w:left="1400"/>
    </w:pPr>
  </w:style>
  <w:style w:type="paragraph" w:styleId="TOC9">
    <w:name w:val="toc 9"/>
    <w:basedOn w:val="Normal"/>
    <w:next w:val="Normal"/>
    <w:semiHidden w:val="1"/>
    <w:pPr>
      <w:ind w:left="1600"/>
    </w:pPr>
  </w:style>
  <w:style w:type="paragraph" w:styleId="MainTitle" w:customStyle="1">
    <w:name w:val="Main Title"/>
    <w:basedOn w:val="Normal"/>
    <w:pPr>
      <w:spacing w:after="60" w:before="480" w:line="240" w:lineRule="auto"/>
      <w:jc w:val="center"/>
    </w:pPr>
    <w:rPr>
      <w:rFonts w:ascii="Arial" w:hAnsi="Arial"/>
      <w:b w:val="1"/>
      <w:kern w:val="28"/>
      <w:sz w:val="32"/>
    </w:rPr>
  </w:style>
  <w:style w:type="paragraph" w:styleId="BodyText2">
    <w:name w:val="Body Text 2"/>
    <w:basedOn w:val="Normal"/>
    <w:rPr>
      <w:i w:val="1"/>
      <w:color w:val="0000ff"/>
    </w:rPr>
  </w:style>
  <w:style w:type="paragraph" w:styleId="BodyTextIndent">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30"/>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BodyText"/>
    <w:autoRedefine w:val="1"/>
    <w:rsid w:val="00C163BC"/>
    <w:pPr>
      <w:tabs>
        <w:tab w:val="left" w:pos="540"/>
        <w:tab w:val="left" w:pos="1260"/>
      </w:tabs>
      <w:spacing w:after="120"/>
    </w:pPr>
    <w:rPr>
      <w:i w:val="1"/>
      <w:color w:val="0000ff"/>
    </w:rPr>
  </w:style>
  <w:style w:type="character" w:styleId="Hyperlink">
    <w:name w:val="Hyperlink"/>
    <w:rPr>
      <w:color w:val="0000ff"/>
      <w:u w:val="single"/>
    </w:rPr>
  </w:style>
  <w:style w:type="paragraph" w:styleId="infoblue0" w:customStyle="1">
    <w:name w:val="infoblue"/>
    <w:basedOn w:val="Normal"/>
    <w:pPr>
      <w:widowControl w:val="1"/>
      <w:spacing w:after="100" w:afterAutospacing="1" w:before="100" w:beforeAutospacing="1" w:line="240" w:lineRule="auto"/>
    </w:pPr>
    <w:rPr>
      <w:sz w:val="24"/>
      <w:szCs w:val="24"/>
    </w:rPr>
  </w:style>
  <w:style w:type="table" w:styleId="LightList">
    <w:name w:val="Light List"/>
    <w:basedOn w:val="TableNormal"/>
    <w:uiPriority w:val="61"/>
    <w:rsid w:val="006C3E1F"/>
    <w:rPr>
      <w:lang w:val="en-US"/>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paragraph" w:styleId="BalloonText">
    <w:name w:val="Balloon Text"/>
    <w:basedOn w:val="Normal"/>
    <w:link w:val="BalloonTextChar"/>
    <w:semiHidden w:val="1"/>
    <w:unhideWhenUsed w:val="1"/>
    <w:rsid w:val="004E6F5B"/>
    <w:pPr>
      <w:spacing w:line="240" w:lineRule="auto"/>
    </w:pPr>
    <w:rPr>
      <w:sz w:val="18"/>
      <w:szCs w:val="18"/>
    </w:rPr>
  </w:style>
  <w:style w:type="character" w:styleId="BalloonTextChar" w:customStyle="1">
    <w:name w:val="Balloon Text Char"/>
    <w:basedOn w:val="DefaultParagraphFont"/>
    <w:link w:val="BalloonText"/>
    <w:semiHidden w:val="1"/>
    <w:rsid w:val="004E6F5B"/>
    <w:rPr>
      <w:sz w:val="18"/>
      <w:szCs w:val="18"/>
      <w:lang w:val="en-US"/>
    </w:rPr>
  </w:style>
  <w:style w:type="character" w:styleId="PlaceholderText">
    <w:name w:val="Placeholder Text"/>
    <w:basedOn w:val="DefaultParagraphFont"/>
    <w:uiPriority w:val="99"/>
    <w:semiHidden w:val="1"/>
    <w:rsid w:val="00EF469F"/>
    <w:rPr>
      <w:color w:val="808080"/>
    </w:rPr>
  </w:style>
  <w:style w:type="table" w:styleId="TableGrid">
    <w:name w:val="Table Grid"/>
    <w:basedOn w:val="TableNormal"/>
    <w:rsid w:val="0053029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cBorders>
          <w:top w:color="000000" w:space="0" w:sz="8" w:val="single"/>
          <w:left w:color="000000" w:space="0" w:sz="8" w:val="single"/>
          <w:bottom w:color="000000" w:space="0" w:sz="8" w:val="single"/>
          <w:right w:color="000000" w:space="0" w:sz="8" w:val="single"/>
        </w:tcBorders>
      </w:tcPr>
    </w:tblStylePr>
    <w:tblStylePr w:type="band1Vert">
      <w:tcPr>
        <w:tcBorders>
          <w:top w:color="000000" w:space="0" w:sz="8" w:val="single"/>
          <w:left w:color="000000" w:space="0" w:sz="8" w:val="single"/>
          <w:bottom w:color="000000" w:space="0" w:sz="8" w:val="single"/>
          <w:right w:color="000000" w:space="0" w:sz="8" w:val="single"/>
        </w:tcBorders>
      </w:tcPr>
    </w:tblStylePr>
    <w:tblStylePr w:type="firstCol">
      <w:rPr>
        <w:b w:val="1"/>
        <w:bCs w:val="1"/>
      </w:rPr>
    </w:tblStylePr>
    <w:tblStylePr w:type="firstRow">
      <w:pPr>
        <w:spacing w:after="0" w:before="0" w:line="240" w:lineRule="auto"/>
      </w:pPr>
      <w:rPr>
        <w:b w:val="1"/>
        <w:bCs w:val="1"/>
        <w:color w:val="ffffff"/>
      </w:rPr>
      <w:tcPr>
        <w:shd w:fill="000000" w:val="clear"/>
      </w:tcPr>
    </w:tblStylePr>
    <w:tblStylePr w:type="lastCol">
      <w:rPr>
        <w:b w:val="1"/>
        <w:bCs w:val="1"/>
      </w:rPr>
    </w:tblStylePr>
    <w:tblStylePr w:type="lastRow">
      <w:pPr>
        <w:spacing w:after="0" w:before="0" w:line="240" w:lineRule="auto"/>
      </w:pPr>
      <w:rPr>
        <w:b w:val="1"/>
        <w:bCs w:val="1"/>
      </w:rPr>
      <w:tcPr>
        <w:tcBorders>
          <w:top w:color="000000" w:space="0" w:sz="6" w:val="single"/>
          <w:left w:color="000000" w:space="0" w:sz="8" w:val="single"/>
          <w:bottom w:color="000000" w:space="0" w:sz="8" w:val="single"/>
          <w:right w:color="000000" w:space="0" w:sz="8" w:val="single"/>
        </w:tcBorders>
      </w:tcPr>
    </w:tblStyle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tblStylePr w:type="band1Horz">
      <w:tcPr>
        <w:tcBorders>
          <w:top w:color="000000" w:space="0" w:sz="8" w:val="single"/>
          <w:left w:color="000000" w:space="0" w:sz="8" w:val="single"/>
          <w:bottom w:color="000000" w:space="0" w:sz="8" w:val="single"/>
          <w:right w:color="000000" w:space="0" w:sz="8" w:val="single"/>
        </w:tcBorders>
      </w:tcPr>
    </w:tblStylePr>
    <w:tblStylePr w:type="band1Vert">
      <w:tcPr>
        <w:tcBorders>
          <w:top w:color="000000" w:space="0" w:sz="8" w:val="single"/>
          <w:left w:color="000000" w:space="0" w:sz="8" w:val="single"/>
          <w:bottom w:color="000000" w:space="0" w:sz="8" w:val="single"/>
          <w:right w:color="000000" w:space="0" w:sz="8" w:val="single"/>
        </w:tcBorders>
      </w:tcPr>
    </w:tblStylePr>
    <w:tblStylePr w:type="firstCol">
      <w:rPr>
        <w:b w:val="1"/>
        <w:bCs w:val="1"/>
      </w:rPr>
    </w:tblStylePr>
    <w:tblStylePr w:type="firstRow">
      <w:pPr>
        <w:spacing w:after="0" w:before="0" w:line="240" w:lineRule="auto"/>
      </w:pPr>
      <w:rPr>
        <w:b w:val="1"/>
        <w:bCs w:val="1"/>
        <w:color w:val="ffffff"/>
      </w:rPr>
      <w:tcPr>
        <w:shd w:fill="000000" w:val="clear"/>
      </w:tcPr>
    </w:tblStylePr>
    <w:tblStylePr w:type="lastCol">
      <w:rPr>
        <w:b w:val="1"/>
        <w:bCs w:val="1"/>
      </w:rPr>
    </w:tblStylePr>
    <w:tblStylePr w:type="lastRow">
      <w:pPr>
        <w:spacing w:after="0" w:before="0" w:line="240" w:lineRule="auto"/>
      </w:pPr>
      <w:rPr>
        <w:b w:val="1"/>
        <w:bCs w:val="1"/>
      </w:rPr>
      <w:tcPr>
        <w:tcBorders>
          <w:top w:color="000000" w:space="0" w:sz="6" w:val="single"/>
          <w:left w:color="000000" w:space="0" w:sz="8" w:val="single"/>
          <w:bottom w:color="000000" w:space="0" w:sz="8" w:val="single"/>
          <w:right w:color="000000" w:space="0" w:sz="8" w:val="single"/>
        </w:tcBorders>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image" Target="media/image2.jpg"/><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header" Target="header4.xml"/><Relationship Id="rId14" Type="http://schemas.openxmlformats.org/officeDocument/2006/relationships/image" Target="media/image1.png"/><Relationship Id="rId16"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hBHouekfH3bwBz6vvgTLxP4dxw==">CgMxLjAyDmguZzNieDNhN2Z1Ymo3Mg5oLjlyOWQxdm52cGxpdjIOaC5lank0MDJidDlubzkyDmgubzlhcGI5aWNtcDZkMg5oLmt6aWN0YnFpeWV6aDIOaC5hMWExZDJpNmQ0YTkyDmguczNoZzFlNXd6NmZlMg5oLnVhZGJ6MGh4cDA5djIOaC53eWt0YmJqMGozdGkyDmguNmRoNzg0emNhdnB0Mg5oLmN6YXp1OW9sbDF4dzIOaC43Z3BvZjVmYzM2M2wyDmgucmJ3aGd5dndncG42Mg5oLmY4anhsNXhvM3NtbjIOaC43OXN3MHFoejdkNnUyDmguZGVtc2M5bmx5cG5zMg5oLjVnYXFsYW41ajVzeTIOaC5ldjVyNml3dzl6YzQyDmguNzl2NTBxNjQ1Znk3OAByITFWdi1iOU50X1g0WUJoRm93QlAxMWlUZFVkdkt5OFRr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2020-11-23T16:02:00Z</dcterms:created>
  <dc:creator>Microsoft Office User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CodeCupid Coders</vt:lpwstr>
  </property>
</Properties>
</file>