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41F338" w14:textId="77777777" w:rsidR="00154DE5" w:rsidRDefault="00154DE5">
      <w:pPr>
        <w:pStyle w:val="Title"/>
      </w:pPr>
    </w:p>
    <w:p w14:paraId="253ED2FD" w14:textId="494B69EA" w:rsidR="004D6B86" w:rsidRDefault="003B1965">
      <w:pPr>
        <w:pStyle w:val="Title"/>
      </w:pPr>
      <w:r>
        <w:t>Project Two Design Defense</w:t>
      </w:r>
    </w:p>
    <w:p w14:paraId="763100C9" w14:textId="40CFBC61" w:rsidR="004D6B86" w:rsidRDefault="00154DE5">
      <w:pPr>
        <w:pStyle w:val="Title2"/>
      </w:pPr>
      <w:r>
        <w:t>Mason K Utt</w:t>
      </w:r>
    </w:p>
    <w:p w14:paraId="50F806CB" w14:textId="31657EC4" w:rsidR="004D6B86" w:rsidRDefault="00154DE5">
      <w:pPr>
        <w:pStyle w:val="Title2"/>
      </w:pPr>
      <w:r>
        <w:t>SNHU</w:t>
      </w:r>
    </w:p>
    <w:p w14:paraId="5629899D" w14:textId="2CBF17A1" w:rsidR="004D6B86" w:rsidRDefault="004D6B86">
      <w:pPr>
        <w:pStyle w:val="Title"/>
      </w:pPr>
    </w:p>
    <w:p w14:paraId="12912D25" w14:textId="3BA5D0BF" w:rsidR="004D6B86" w:rsidRPr="00A4757D" w:rsidRDefault="004D6B86"/>
    <w:p w14:paraId="667DA780" w14:textId="77777777" w:rsidR="004D6B86" w:rsidRDefault="00345333">
      <w:pPr>
        <w:pStyle w:val="SectionTitle"/>
      </w:pPr>
      <w:r>
        <w:lastRenderedPageBreak/>
        <w:t>Abstract</w:t>
      </w:r>
    </w:p>
    <w:p w14:paraId="2AB1FD69" w14:textId="0C60ACBE" w:rsidR="00D51CC3" w:rsidRDefault="00D51CC3" w:rsidP="00D51CC3">
      <w:r w:rsidRPr="00D51CC3">
        <w:t xml:space="preserve">This paper presents a thorough analysis and defense of the approaches employed to solve the Treasure Hunt Game, a pathfinding problem in which an intelligent agent, represented as a pirate, seeks the most efficient route to locate a hidden treasure. </w:t>
      </w:r>
      <w:r>
        <w:t>The paper does this by</w:t>
      </w:r>
      <w:r w:rsidRPr="00D51CC3">
        <w:t xml:space="preserve"> </w:t>
      </w:r>
      <w:r>
        <w:t>analyzing</w:t>
      </w:r>
      <w:r w:rsidRPr="00D51CC3">
        <w:t xml:space="preserve"> the </w:t>
      </w:r>
      <w:r w:rsidR="001805B8" w:rsidRPr="001805B8">
        <w:t>differences between human and machine approaches to solving problems</w:t>
      </w:r>
      <w:r w:rsidR="003527AC">
        <w:t>, assessing the purpose of the intelligent agent in pathfinding, and evaluating the use of algorithms to solve complex problems.</w:t>
      </w:r>
    </w:p>
    <w:p w14:paraId="143FAA8B" w14:textId="7E404204" w:rsidR="00D51CC3" w:rsidRPr="00D51CC3" w:rsidRDefault="00D51CC3" w:rsidP="00D51CC3">
      <w:r>
        <w:br w:type="page"/>
      </w:r>
    </w:p>
    <w:p w14:paraId="527A8928" w14:textId="4B415070" w:rsidR="006102A0" w:rsidRDefault="00827F40" w:rsidP="00222CCE">
      <w:pPr>
        <w:pStyle w:val="Heading1"/>
      </w:pPr>
      <w:r>
        <w:lastRenderedPageBreak/>
        <w:t xml:space="preserve">Analyze the </w:t>
      </w:r>
      <w:r w:rsidRPr="00827F40">
        <w:t>differences between human and machine approaches to solving problems</w:t>
      </w:r>
      <w:r w:rsidR="006102A0" w:rsidRPr="006102A0">
        <w:t>.</w:t>
      </w:r>
    </w:p>
    <w:p w14:paraId="7E8C712F" w14:textId="4F6D7B2C" w:rsidR="00E64E90" w:rsidRDefault="00512D56" w:rsidP="00512D56">
      <w:pPr>
        <w:pStyle w:val="Heading2"/>
      </w:pPr>
      <w:r>
        <w:t>Describe the steps a human being would take to solve this maze.</w:t>
      </w:r>
    </w:p>
    <w:p w14:paraId="03BAE61E" w14:textId="4F35428B" w:rsidR="004E419F" w:rsidRDefault="00041C1F" w:rsidP="003206F7">
      <w:r>
        <w:t xml:space="preserve">One way a human being would solve the maze is to first identify the location of the pirate, then the location of the treasure, then it would identify the location of all the </w:t>
      </w:r>
      <w:r w:rsidR="00247D96">
        <w:t xml:space="preserve">obstacles. The human would then identify the areas in which </w:t>
      </w:r>
      <w:r w:rsidR="00F40A6D">
        <w:t xml:space="preserve">the pirate would get trapped by obstacles and avoid going that direction. The human would then </w:t>
      </w:r>
      <w:r w:rsidR="00960233">
        <w:t xml:space="preserve">try to make the most optimal line from the start to the finish and move </w:t>
      </w:r>
      <w:r w:rsidR="00024262">
        <w:t xml:space="preserve">the least distance away from the treasure. </w:t>
      </w:r>
      <w:r w:rsidR="0005006B">
        <w:t xml:space="preserve">The human would only go away from the </w:t>
      </w:r>
      <w:r w:rsidR="00825049">
        <w:t xml:space="preserve">treasure when blocked by obstacles. </w:t>
      </w:r>
      <w:r w:rsidR="006654B5">
        <w:t xml:space="preserve">The human would do this by </w:t>
      </w:r>
      <w:r w:rsidR="00711841">
        <w:t xml:space="preserve">looking at different sections of the maze and tracking where the pirate would go with their eyes. </w:t>
      </w:r>
      <w:r w:rsidR="00287CBC">
        <w:t xml:space="preserve">This is in accordance with Zhao’s </w:t>
      </w:r>
      <w:r w:rsidR="00D063A8">
        <w:t>(2014) study on</w:t>
      </w:r>
      <w:r w:rsidR="00AE69F3">
        <w:t xml:space="preserve"> human strategies for maze solving (Zhao, 2014). </w:t>
      </w:r>
      <w:r w:rsidR="001902F1">
        <w:t>Humans do</w:t>
      </w:r>
      <w:r w:rsidR="00DE73F3">
        <w:t xml:space="preserve"> this by having a great spatial memory and can almost instantly solve the maze from anywhere </w:t>
      </w:r>
      <w:r w:rsidR="001902F1">
        <w:t>if they have done it once and</w:t>
      </w:r>
      <w:r w:rsidR="00DE73F3">
        <w:t xml:space="preserve"> it is a small enough maze. </w:t>
      </w:r>
      <w:r w:rsidR="00EE3BB6">
        <w:t xml:space="preserve">Figure 1 </w:t>
      </w:r>
      <w:r w:rsidR="001E1741">
        <w:t>demonstrates</w:t>
      </w:r>
      <w:r w:rsidR="00EE3BB6">
        <w:t xml:space="preserve"> how a human would solve a maze.</w:t>
      </w:r>
    </w:p>
    <w:p w14:paraId="4B81BC68" w14:textId="432F2C14" w:rsidR="00512D56" w:rsidRDefault="00287CBC" w:rsidP="003206F7">
      <w:r>
        <w:t xml:space="preserve"> </w:t>
      </w:r>
    </w:p>
    <w:p w14:paraId="2FEE88B5" w14:textId="55CD29BB" w:rsidR="00494292" w:rsidRDefault="00494292" w:rsidP="00494292">
      <w:pPr>
        <w:pStyle w:val="Heading2"/>
      </w:pPr>
      <w:r w:rsidRPr="00494292">
        <w:t>Describe the steps your intelligent agent is taking to solve this pathfinding problem.</w:t>
      </w:r>
    </w:p>
    <w:p w14:paraId="5A6EC0A8" w14:textId="276D8AEC" w:rsidR="00494292" w:rsidRDefault="00550A44" w:rsidP="00494292">
      <w:r>
        <w:t>The machine learns</w:t>
      </w:r>
      <w:r w:rsidR="00F37071">
        <w:t xml:space="preserve"> </w:t>
      </w:r>
      <w:r w:rsidR="00743023">
        <w:t>randomly</w:t>
      </w:r>
      <w:r w:rsidR="00F37071">
        <w:t xml:space="preserve"> by </w:t>
      </w:r>
      <w:r w:rsidR="00743023">
        <w:t xml:space="preserve">making any of its possible actions and learning from that state. For example, if the </w:t>
      </w:r>
      <w:r w:rsidR="007B2E68">
        <w:t xml:space="preserve">agent starts at 0,0 it can move down or right. If the agent has an obstacle to its </w:t>
      </w:r>
      <w:r w:rsidR="00084E0D">
        <w:t>right,</w:t>
      </w:r>
      <w:r w:rsidR="007B2E68">
        <w:t xml:space="preserve"> </w:t>
      </w:r>
      <w:r w:rsidR="00CB4C38">
        <w:t xml:space="preserve">it will lose the game and will get a negative reward. </w:t>
      </w:r>
      <w:r w:rsidR="00746F89">
        <w:t xml:space="preserve">If the agent moves down and has no obstacle it continues playing and will get a positive reward if it moves </w:t>
      </w:r>
      <w:r w:rsidR="00222FB8">
        <w:t xml:space="preserve">closer to the target and does not die. The </w:t>
      </w:r>
      <w:r w:rsidR="003513C0">
        <w:t>agent learns from exploitation and exploration.</w:t>
      </w:r>
      <w:r w:rsidR="00087BC6">
        <w:t xml:space="preserve"> Exploitation is making moves that the policy recommends </w:t>
      </w:r>
      <w:r w:rsidR="00DF53C0">
        <w:t xml:space="preserve">based on previous runs. Exploration is randomly taking and different turn to see what else exists. </w:t>
      </w:r>
      <w:r w:rsidR="00473E90">
        <w:t xml:space="preserve">In the agent I wrote I implemented a decaying </w:t>
      </w:r>
      <w:r w:rsidR="00D52E44">
        <w:lastRenderedPageBreak/>
        <w:t>epsilon</w:t>
      </w:r>
      <w:r w:rsidR="00473E90">
        <w:t xml:space="preserve"> </w:t>
      </w:r>
      <w:r w:rsidR="00CE2156">
        <w:t>which meant at first the agent will do a lot of exploring</w:t>
      </w:r>
      <w:r w:rsidR="001F04A4">
        <w:t xml:space="preserve">, 50% of the time, but each epoch it will explore </w:t>
      </w:r>
      <w:r w:rsidR="007B3A18">
        <w:t>1/100</w:t>
      </w:r>
      <w:r w:rsidR="007B3A18" w:rsidRPr="007B3A18">
        <w:rPr>
          <w:vertAlign w:val="superscript"/>
        </w:rPr>
        <w:t>th</w:t>
      </w:r>
      <w:r w:rsidR="007B3A18">
        <w:t xml:space="preserve"> less until it only explores 1% of the time. </w:t>
      </w:r>
    </w:p>
    <w:p w14:paraId="22A55E87" w14:textId="060D2EFD" w:rsidR="00494292" w:rsidRDefault="00494292" w:rsidP="00494292">
      <w:pPr>
        <w:pStyle w:val="Heading2"/>
      </w:pPr>
      <w:r w:rsidRPr="00494292">
        <w:t>What are the similarities and differences between these two approaches?</w:t>
      </w:r>
    </w:p>
    <w:p w14:paraId="59E54E6C" w14:textId="28ACA0AC" w:rsidR="00B35C64" w:rsidRDefault="00B35C64" w:rsidP="00B35C64">
      <w:r>
        <w:t>The</w:t>
      </w:r>
      <w:r w:rsidR="00734ED4">
        <w:t>re are several similarities and differences between these two approaches.</w:t>
      </w:r>
      <w:r w:rsidR="00EB0A19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0E3E53" w14:paraId="0F7FD911" w14:textId="77777777" w:rsidTr="000E3E53">
        <w:tc>
          <w:tcPr>
            <w:tcW w:w="2337" w:type="dxa"/>
          </w:tcPr>
          <w:p w14:paraId="29AC16F3" w14:textId="69790A20" w:rsidR="000E3E53" w:rsidRDefault="000E3E53" w:rsidP="00B35C64">
            <w:pPr>
              <w:ind w:firstLine="0"/>
            </w:pPr>
            <w:r>
              <w:t>Aspect</w:t>
            </w:r>
          </w:p>
        </w:tc>
        <w:tc>
          <w:tcPr>
            <w:tcW w:w="2337" w:type="dxa"/>
          </w:tcPr>
          <w:p w14:paraId="49F93754" w14:textId="2656F6C4" w:rsidR="000E3E53" w:rsidRDefault="000E3E53" w:rsidP="00B35C64">
            <w:pPr>
              <w:ind w:firstLine="0"/>
            </w:pPr>
            <w:r>
              <w:t>Human</w:t>
            </w:r>
          </w:p>
        </w:tc>
        <w:tc>
          <w:tcPr>
            <w:tcW w:w="2338" w:type="dxa"/>
          </w:tcPr>
          <w:p w14:paraId="78CC5D31" w14:textId="0EF2EF7A" w:rsidR="000E3E53" w:rsidRDefault="000E3E53" w:rsidP="00B35C64">
            <w:pPr>
              <w:ind w:firstLine="0"/>
            </w:pPr>
            <w:r>
              <w:t xml:space="preserve">Intelligent </w:t>
            </w:r>
            <w:r w:rsidR="00FE7DD5">
              <w:t>Agent</w:t>
            </w:r>
          </w:p>
        </w:tc>
        <w:tc>
          <w:tcPr>
            <w:tcW w:w="2338" w:type="dxa"/>
          </w:tcPr>
          <w:p w14:paraId="53200C2C" w14:textId="21FFCBF7" w:rsidR="000E3E53" w:rsidRDefault="00FE7DD5" w:rsidP="00B35C64">
            <w:pPr>
              <w:ind w:firstLine="0"/>
            </w:pPr>
            <w:r>
              <w:t>Both</w:t>
            </w:r>
          </w:p>
        </w:tc>
      </w:tr>
      <w:tr w:rsidR="000E3E53" w14:paraId="7629A962" w14:textId="77777777" w:rsidTr="000E3E53">
        <w:tc>
          <w:tcPr>
            <w:tcW w:w="2337" w:type="dxa"/>
          </w:tcPr>
          <w:p w14:paraId="36B715ED" w14:textId="433F8138" w:rsidR="000E3E53" w:rsidRDefault="00FE7DD5" w:rsidP="00B35C64">
            <w:pPr>
              <w:ind w:firstLine="0"/>
            </w:pPr>
            <w:r>
              <w:t xml:space="preserve">Pathfinding </w:t>
            </w:r>
          </w:p>
        </w:tc>
        <w:tc>
          <w:tcPr>
            <w:tcW w:w="2337" w:type="dxa"/>
          </w:tcPr>
          <w:p w14:paraId="28D0FA25" w14:textId="7D19E4A7" w:rsidR="000E3E53" w:rsidRDefault="00FE7DD5" w:rsidP="00B35C64">
            <w:pPr>
              <w:ind w:firstLine="0"/>
            </w:pPr>
            <w:r>
              <w:t>Use spatial memory and visual perception</w:t>
            </w:r>
          </w:p>
        </w:tc>
        <w:tc>
          <w:tcPr>
            <w:tcW w:w="2338" w:type="dxa"/>
          </w:tcPr>
          <w:p w14:paraId="74191722" w14:textId="5E7F0322" w:rsidR="000E3E53" w:rsidRDefault="00FE7DD5" w:rsidP="00B35C64">
            <w:pPr>
              <w:ind w:firstLine="0"/>
            </w:pPr>
            <w:r>
              <w:t>Use state-action-reward matrix</w:t>
            </w:r>
          </w:p>
        </w:tc>
        <w:tc>
          <w:tcPr>
            <w:tcW w:w="2338" w:type="dxa"/>
          </w:tcPr>
          <w:p w14:paraId="01996E50" w14:textId="3C565F8D" w:rsidR="000E3E53" w:rsidRDefault="00FE7DD5" w:rsidP="00B35C64">
            <w:pPr>
              <w:ind w:firstLine="0"/>
            </w:pPr>
            <w:r>
              <w:t>Attempt to find the optimal path to the treasure</w:t>
            </w:r>
          </w:p>
        </w:tc>
      </w:tr>
      <w:tr w:rsidR="000E3E53" w14:paraId="4F1AA86F" w14:textId="77777777" w:rsidTr="000E3E53">
        <w:tc>
          <w:tcPr>
            <w:tcW w:w="2337" w:type="dxa"/>
          </w:tcPr>
          <w:p w14:paraId="375408E4" w14:textId="54F82AB7" w:rsidR="000E3E53" w:rsidRDefault="008E4912" w:rsidP="00B35C64">
            <w:pPr>
              <w:ind w:firstLine="0"/>
            </w:pPr>
            <w:r>
              <w:t>Identifying Obstacles</w:t>
            </w:r>
          </w:p>
        </w:tc>
        <w:tc>
          <w:tcPr>
            <w:tcW w:w="2337" w:type="dxa"/>
          </w:tcPr>
          <w:p w14:paraId="2DE5F49C" w14:textId="75525D0C" w:rsidR="000E3E53" w:rsidRDefault="000D11E7" w:rsidP="00B35C64">
            <w:pPr>
              <w:ind w:firstLine="0"/>
            </w:pPr>
            <w:r>
              <w:t>Visually identifies the obstacle</w:t>
            </w:r>
          </w:p>
        </w:tc>
        <w:tc>
          <w:tcPr>
            <w:tcW w:w="2338" w:type="dxa"/>
          </w:tcPr>
          <w:p w14:paraId="69E5E015" w14:textId="4FB2A64B" w:rsidR="000E3E53" w:rsidRDefault="000D11E7" w:rsidP="00B35C64">
            <w:pPr>
              <w:ind w:firstLine="0"/>
            </w:pPr>
            <w:r>
              <w:t>Learns the obstacle’s location from negative rewards</w:t>
            </w:r>
          </w:p>
        </w:tc>
        <w:tc>
          <w:tcPr>
            <w:tcW w:w="2338" w:type="dxa"/>
          </w:tcPr>
          <w:p w14:paraId="32D2768C" w14:textId="2B673C30" w:rsidR="000E3E53" w:rsidRDefault="00485D62" w:rsidP="00B35C64">
            <w:pPr>
              <w:ind w:firstLine="0"/>
            </w:pPr>
            <w:r>
              <w:t>Avoid obstacles in the maze</w:t>
            </w:r>
          </w:p>
        </w:tc>
      </w:tr>
      <w:tr w:rsidR="000E3E53" w14:paraId="5E41EA68" w14:textId="77777777" w:rsidTr="000E3E53">
        <w:tc>
          <w:tcPr>
            <w:tcW w:w="2337" w:type="dxa"/>
          </w:tcPr>
          <w:p w14:paraId="4CBC806B" w14:textId="4288D857" w:rsidR="000E3E53" w:rsidRDefault="00485D62" w:rsidP="00B35C64">
            <w:pPr>
              <w:ind w:firstLine="0"/>
            </w:pPr>
            <w:r>
              <w:t>Speed</w:t>
            </w:r>
          </w:p>
        </w:tc>
        <w:tc>
          <w:tcPr>
            <w:tcW w:w="2337" w:type="dxa"/>
          </w:tcPr>
          <w:p w14:paraId="76975765" w14:textId="0C414305" w:rsidR="000E3E53" w:rsidRDefault="00485D62" w:rsidP="00B35C64">
            <w:pPr>
              <w:ind w:firstLine="0"/>
            </w:pPr>
            <w:r>
              <w:t>Quick at solving small mazes</w:t>
            </w:r>
          </w:p>
        </w:tc>
        <w:tc>
          <w:tcPr>
            <w:tcW w:w="2338" w:type="dxa"/>
          </w:tcPr>
          <w:p w14:paraId="2700A552" w14:textId="19C4EF96" w:rsidR="000E3E53" w:rsidRDefault="007371EE" w:rsidP="00B35C64">
            <w:pPr>
              <w:ind w:firstLine="0"/>
            </w:pPr>
            <w:r>
              <w:t>Minutes for small mazes up to hours for larger mazes. Once trained extremely fast.</w:t>
            </w:r>
          </w:p>
        </w:tc>
        <w:tc>
          <w:tcPr>
            <w:tcW w:w="2338" w:type="dxa"/>
          </w:tcPr>
          <w:p w14:paraId="5ED2F65B" w14:textId="61B22ED1" w:rsidR="000E3E53" w:rsidRDefault="00EB0A19" w:rsidP="00B35C64">
            <w:pPr>
              <w:ind w:firstLine="0"/>
            </w:pPr>
            <w:r>
              <w:t>N/A</w:t>
            </w:r>
          </w:p>
        </w:tc>
      </w:tr>
      <w:tr w:rsidR="008724DA" w14:paraId="06108ED0" w14:textId="77777777" w:rsidTr="000E3E53">
        <w:tc>
          <w:tcPr>
            <w:tcW w:w="2337" w:type="dxa"/>
          </w:tcPr>
          <w:p w14:paraId="352C297A" w14:textId="01B5AFDC" w:rsidR="008724DA" w:rsidRDefault="008724DA" w:rsidP="00B35C64">
            <w:pPr>
              <w:ind w:firstLine="0"/>
            </w:pPr>
            <w:r>
              <w:t>Consistency</w:t>
            </w:r>
          </w:p>
        </w:tc>
        <w:tc>
          <w:tcPr>
            <w:tcW w:w="2337" w:type="dxa"/>
          </w:tcPr>
          <w:p w14:paraId="7A3FFE2A" w14:textId="4EFA3559" w:rsidR="008724DA" w:rsidRDefault="000F5838" w:rsidP="00B35C64">
            <w:pPr>
              <w:ind w:firstLine="0"/>
            </w:pPr>
            <w:r>
              <w:t>Varies among each trial</w:t>
            </w:r>
          </w:p>
        </w:tc>
        <w:tc>
          <w:tcPr>
            <w:tcW w:w="2338" w:type="dxa"/>
          </w:tcPr>
          <w:p w14:paraId="04069117" w14:textId="51046703" w:rsidR="008724DA" w:rsidRDefault="000F5838" w:rsidP="00B35C64">
            <w:pPr>
              <w:ind w:firstLine="0"/>
            </w:pPr>
            <w:r>
              <w:t>Once trained the machine will take the same path according to its policy from any location every time</w:t>
            </w:r>
          </w:p>
        </w:tc>
        <w:tc>
          <w:tcPr>
            <w:tcW w:w="2338" w:type="dxa"/>
          </w:tcPr>
          <w:p w14:paraId="0AF8CE57" w14:textId="1C925208" w:rsidR="008724DA" w:rsidRDefault="00A02608" w:rsidP="00B35C64">
            <w:pPr>
              <w:ind w:firstLine="0"/>
            </w:pPr>
            <w:r>
              <w:t>N/A</w:t>
            </w:r>
          </w:p>
        </w:tc>
      </w:tr>
    </w:tbl>
    <w:p w14:paraId="26EDACA7" w14:textId="77777777" w:rsidR="00734ED4" w:rsidRPr="00B35C64" w:rsidRDefault="00734ED4" w:rsidP="00B35C64"/>
    <w:p w14:paraId="34C99026" w14:textId="682F7755" w:rsidR="004D6B86" w:rsidRDefault="00827F40" w:rsidP="006102A0">
      <w:pPr>
        <w:pStyle w:val="Heading1"/>
      </w:pPr>
      <w:r w:rsidRPr="00827F40">
        <w:t>Assess the purpose of the intelligent agent in pathfinding</w:t>
      </w:r>
      <w:r w:rsidR="00222CCE" w:rsidRPr="006102A0">
        <w:t>.</w:t>
      </w:r>
      <w:r w:rsidR="00D83AA5">
        <w:t xml:space="preserve"> </w:t>
      </w:r>
    </w:p>
    <w:p w14:paraId="16B0325A" w14:textId="77777777" w:rsidR="00E53850" w:rsidRDefault="00E53850" w:rsidP="00E53850">
      <w:pPr>
        <w:pStyle w:val="Heading2"/>
      </w:pPr>
      <w:r>
        <w:t>What is the difference between exploitation and exploration? What is the ideal proportion of exploitation and exploration for this pathfinding problem? Explain your reasoning.</w:t>
      </w:r>
    </w:p>
    <w:p w14:paraId="0E3D85CD" w14:textId="0E183605" w:rsidR="00A77B9B" w:rsidRPr="00A77B9B" w:rsidRDefault="00A77B9B" w:rsidP="00A77B9B">
      <w:r>
        <w:t xml:space="preserve">Exploitation is when the agent refers to its memory and its policy. Exploration is when the agent disregards the approved </w:t>
      </w:r>
      <w:r w:rsidR="00F3738D">
        <w:t xml:space="preserve">policy action and chooses a random move. The ideal proportion is hard to pin down, but I chose </w:t>
      </w:r>
      <w:r w:rsidR="00CD5CB1">
        <w:t xml:space="preserve">to go with a decaying epsilon. This means that at the beginning of training the agent will </w:t>
      </w:r>
      <w:r w:rsidR="009B6ED2">
        <w:t xml:space="preserve">be 50/50 with exploration and exploitation. </w:t>
      </w:r>
      <w:r w:rsidR="00D17582">
        <w:t xml:space="preserve">Each epoch the agent will explore 1% less and </w:t>
      </w:r>
      <w:r w:rsidR="00656B9F">
        <w:t xml:space="preserve">will exploit 1% more until it is 99% exploit, 1% explore. </w:t>
      </w:r>
      <w:r w:rsidR="00C44B87">
        <w:t xml:space="preserve">I chose this method because it allows for the agent to learn what happens in the beginning and once it has started to learn </w:t>
      </w:r>
      <w:r w:rsidR="008851AE">
        <w:t xml:space="preserve">it will be less likely to randomly change </w:t>
      </w:r>
      <w:proofErr w:type="gramStart"/>
      <w:r w:rsidR="008851AE">
        <w:t>later on</w:t>
      </w:r>
      <w:proofErr w:type="gramEnd"/>
      <w:r w:rsidR="008851AE">
        <w:t xml:space="preserve">. </w:t>
      </w:r>
    </w:p>
    <w:p w14:paraId="6D30B09F" w14:textId="00886ABC" w:rsidR="007D2750" w:rsidRDefault="00E53850" w:rsidP="00E53850">
      <w:pPr>
        <w:pStyle w:val="Heading2"/>
      </w:pPr>
      <w:r>
        <w:t>How can reinforcement learning help to determine the path to the goal (the treasure) by the agent (the pirate)?</w:t>
      </w:r>
    </w:p>
    <w:p w14:paraId="40772687" w14:textId="6757C5B0" w:rsidR="00A77B9B" w:rsidRPr="00A77B9B" w:rsidRDefault="004C6FD6" w:rsidP="00A77B9B">
      <w:r>
        <w:t>Reinforcement learning helps determine the path by creating the pol</w:t>
      </w:r>
      <w:r w:rsidR="008170BA">
        <w:t>icy for the agent to exploit. In this instance, the RL used is a Markov De</w:t>
      </w:r>
      <w:r w:rsidR="00A360B9">
        <w:t xml:space="preserve">cision Process. </w:t>
      </w:r>
      <w:r w:rsidR="00BA25AA">
        <w:t xml:space="preserve">This works by </w:t>
      </w:r>
      <w:r w:rsidR="001D4FCD">
        <w:t xml:space="preserve">using a transition function to show what the next state will be after an action and a reward function that rewards the agent </w:t>
      </w:r>
      <w:proofErr w:type="gramStart"/>
      <w:r w:rsidR="001D4FCD">
        <w:t>off of</w:t>
      </w:r>
      <w:proofErr w:type="gramEnd"/>
      <w:r w:rsidR="001D4FCD">
        <w:t xml:space="preserve"> the state it is in and the action it took to get there.</w:t>
      </w:r>
      <w:r w:rsidR="00417CC4">
        <w:t xml:space="preserve"> </w:t>
      </w:r>
      <w:r w:rsidR="001770AC">
        <w:t xml:space="preserve">The </w:t>
      </w:r>
      <w:r w:rsidR="00BD2183">
        <w:t xml:space="preserve">model learns based </w:t>
      </w:r>
      <w:proofErr w:type="gramStart"/>
      <w:r w:rsidR="00BD2183">
        <w:t>off of</w:t>
      </w:r>
      <w:proofErr w:type="gramEnd"/>
      <w:r w:rsidR="00BD2183">
        <w:t xml:space="preserve"> its past memory if an action is good or bad and uses that to make an informed decision. </w:t>
      </w:r>
    </w:p>
    <w:p w14:paraId="33ABCD55" w14:textId="327C4EAA" w:rsidR="003F7CBD" w:rsidRDefault="00512D56" w:rsidP="00F226E9">
      <w:pPr>
        <w:pStyle w:val="Heading1"/>
      </w:pPr>
      <w:r w:rsidRPr="00512D56">
        <w:t>Evaluate the use of algorithms to solve complex problems</w:t>
      </w:r>
      <w:r w:rsidR="00222CCE" w:rsidRPr="002038B4">
        <w:t>.</w:t>
      </w:r>
    </w:p>
    <w:p w14:paraId="111C9948" w14:textId="2ADBDF08" w:rsidR="005D781A" w:rsidRDefault="008459BB" w:rsidP="008459BB">
      <w:pPr>
        <w:pStyle w:val="Heading2"/>
      </w:pPr>
      <w:r w:rsidRPr="008459BB">
        <w:t>How did you implement deep Q-learning using neural networks for this game?</w:t>
      </w:r>
    </w:p>
    <w:p w14:paraId="1FFDE40C" w14:textId="796F5647" w:rsidR="00391DA0" w:rsidRDefault="00B92DAF" w:rsidP="008459BB">
      <w:r>
        <w:t xml:space="preserve">I implemented deep Q-learning </w:t>
      </w:r>
      <w:r w:rsidR="00C831B8">
        <w:t xml:space="preserve">by </w:t>
      </w:r>
      <w:r w:rsidR="00515C0B">
        <w:t xml:space="preserve">training </w:t>
      </w:r>
      <w:r w:rsidR="00EB5A67">
        <w:t xml:space="preserve">a model with an MDP and then running that </w:t>
      </w:r>
      <w:r w:rsidR="0038272F">
        <w:t xml:space="preserve">episode in the neural network. </w:t>
      </w:r>
      <w:r w:rsidR="00C645A7">
        <w:t>The Q</w:t>
      </w:r>
      <w:r w:rsidR="00736100">
        <w:t xml:space="preserve"> portion of the Q-Learning is the MDP </w:t>
      </w:r>
      <w:r w:rsidR="00054CF0">
        <w:t xml:space="preserve">is the quality function. That is the maximum total you can get with each action </w:t>
      </w:r>
      <w:r w:rsidR="00342576">
        <w:t xml:space="preserve">from a state. The score is gathered recursively using Bellman’s Equation. </w:t>
      </w:r>
      <w:r w:rsidR="00391DA0">
        <w:t>The image</w:t>
      </w:r>
      <w:r w:rsidR="004F66C2">
        <w:t xml:space="preserve"> figure 2 </w:t>
      </w:r>
      <w:r w:rsidR="00391DA0">
        <w:t>below shows what the score would be for each action</w:t>
      </w:r>
      <w:r w:rsidR="00B801D6">
        <w:t xml:space="preserve"> if the </w:t>
      </w:r>
      <w:r w:rsidR="00412BBA">
        <w:t>pirate</w:t>
      </w:r>
      <w:r w:rsidR="00B801D6">
        <w:t xml:space="preserve"> started in the bottom left and wanted to</w:t>
      </w:r>
      <w:r w:rsidR="00412BBA">
        <w:t xml:space="preserve"> get the treasure in the top right.</w:t>
      </w:r>
      <w:r w:rsidR="00232647" w:rsidRPr="00232647">
        <w:rPr>
          <w:rStyle w:val="SectionTitle"/>
          <w:rFonts w:ascii="MathJax_Math-italic" w:hAnsi="MathJax_Math-italic"/>
          <w:color w:val="000000"/>
          <w:sz w:val="27"/>
          <w:szCs w:val="27"/>
          <w:bdr w:val="none" w:sz="0" w:space="0" w:color="auto" w:frame="1"/>
          <w:shd w:val="clear" w:color="auto" w:fill="FFFFFF"/>
        </w:rPr>
        <w:t xml:space="preserve"> </w:t>
      </w:r>
      <w:r w:rsidR="00232647">
        <w:rPr>
          <w:rStyle w:val="mi"/>
          <w:rFonts w:ascii="MathJax_Math-italic" w:hAnsi="MathJax_Math-italic"/>
          <w:color w:val="000000"/>
          <w:sz w:val="27"/>
          <w:szCs w:val="27"/>
          <w:bdr w:val="none" w:sz="0" w:space="0" w:color="auto" w:frame="1"/>
          <w:shd w:val="clear" w:color="auto" w:fill="FFFFFF"/>
        </w:rPr>
        <w:t>Q</w:t>
      </w:r>
      <w:r w:rsidR="00232647">
        <w:rPr>
          <w:rStyle w:val="mo"/>
          <w:rFonts w:ascii="MathJax_Main" w:hAnsi="MathJax_Main"/>
          <w:color w:val="000000"/>
          <w:sz w:val="27"/>
          <w:szCs w:val="27"/>
          <w:bdr w:val="none" w:sz="0" w:space="0" w:color="auto" w:frame="1"/>
          <w:shd w:val="clear" w:color="auto" w:fill="FFFFFF"/>
        </w:rPr>
        <w:t>(</w:t>
      </w:r>
      <w:proofErr w:type="spellStart"/>
      <w:proofErr w:type="gramStart"/>
      <w:r w:rsidR="00232647">
        <w:rPr>
          <w:rStyle w:val="mi"/>
          <w:rFonts w:ascii="MathJax_Math-italic" w:hAnsi="MathJax_Math-italic"/>
          <w:color w:val="000000"/>
          <w:sz w:val="27"/>
          <w:szCs w:val="27"/>
          <w:bdr w:val="none" w:sz="0" w:space="0" w:color="auto" w:frame="1"/>
          <w:shd w:val="clear" w:color="auto" w:fill="FFFFFF"/>
        </w:rPr>
        <w:t>s</w:t>
      </w:r>
      <w:r w:rsidR="00232647">
        <w:rPr>
          <w:rStyle w:val="mo"/>
          <w:rFonts w:ascii="MathJax_Main" w:hAnsi="MathJax_Main"/>
          <w:color w:val="000000"/>
          <w:sz w:val="27"/>
          <w:szCs w:val="27"/>
          <w:bdr w:val="none" w:sz="0" w:space="0" w:color="auto" w:frame="1"/>
          <w:shd w:val="clear" w:color="auto" w:fill="FFFFFF"/>
        </w:rPr>
        <w:t>,</w:t>
      </w:r>
      <w:r w:rsidR="00232647">
        <w:rPr>
          <w:rStyle w:val="mi"/>
          <w:rFonts w:ascii="MathJax_Math-italic" w:hAnsi="MathJax_Math-italic"/>
          <w:color w:val="000000"/>
          <w:sz w:val="27"/>
          <w:szCs w:val="27"/>
          <w:bdr w:val="none" w:sz="0" w:space="0" w:color="auto" w:frame="1"/>
          <w:shd w:val="clear" w:color="auto" w:fill="FFFFFF"/>
        </w:rPr>
        <w:t>a</w:t>
      </w:r>
      <w:proofErr w:type="spellEnd"/>
      <w:proofErr w:type="gramEnd"/>
      <w:r w:rsidR="00232647">
        <w:rPr>
          <w:rStyle w:val="mo"/>
          <w:rFonts w:ascii="MathJax_Main" w:hAnsi="MathJax_Main"/>
          <w:color w:val="000000"/>
          <w:sz w:val="27"/>
          <w:szCs w:val="27"/>
          <w:bdr w:val="none" w:sz="0" w:space="0" w:color="auto" w:frame="1"/>
          <w:shd w:val="clear" w:color="auto" w:fill="FFFFFF"/>
        </w:rPr>
        <w:t>)=</w:t>
      </w:r>
      <w:r w:rsidR="00232647">
        <w:rPr>
          <w:rStyle w:val="mi"/>
          <w:rFonts w:ascii="MathJax_Math-italic" w:hAnsi="MathJax_Math-italic"/>
          <w:color w:val="000000"/>
          <w:sz w:val="27"/>
          <w:szCs w:val="27"/>
          <w:bdr w:val="none" w:sz="0" w:space="0" w:color="auto" w:frame="1"/>
          <w:shd w:val="clear" w:color="auto" w:fill="FFFFFF"/>
        </w:rPr>
        <w:t>R</w:t>
      </w:r>
      <w:r w:rsidR="00232647">
        <w:rPr>
          <w:rStyle w:val="mo"/>
          <w:rFonts w:ascii="MathJax_Main" w:hAnsi="MathJax_Main"/>
          <w:color w:val="000000"/>
          <w:sz w:val="27"/>
          <w:szCs w:val="27"/>
          <w:bdr w:val="none" w:sz="0" w:space="0" w:color="auto" w:frame="1"/>
          <w:shd w:val="clear" w:color="auto" w:fill="FFFFFF"/>
        </w:rPr>
        <w:t>(</w:t>
      </w:r>
      <w:proofErr w:type="spellStart"/>
      <w:r w:rsidR="00232647">
        <w:rPr>
          <w:rStyle w:val="mi"/>
          <w:rFonts w:ascii="MathJax_Math-italic" w:hAnsi="MathJax_Math-italic"/>
          <w:color w:val="000000"/>
          <w:sz w:val="27"/>
          <w:szCs w:val="27"/>
          <w:bdr w:val="none" w:sz="0" w:space="0" w:color="auto" w:frame="1"/>
          <w:shd w:val="clear" w:color="auto" w:fill="FFFFFF"/>
        </w:rPr>
        <w:t>s</w:t>
      </w:r>
      <w:r w:rsidR="00232647">
        <w:rPr>
          <w:rStyle w:val="mo"/>
          <w:rFonts w:ascii="MathJax_Main" w:hAnsi="MathJax_Main"/>
          <w:color w:val="000000"/>
          <w:sz w:val="27"/>
          <w:szCs w:val="27"/>
          <w:bdr w:val="none" w:sz="0" w:space="0" w:color="auto" w:frame="1"/>
          <w:shd w:val="clear" w:color="auto" w:fill="FFFFFF"/>
        </w:rPr>
        <w:t>,</w:t>
      </w:r>
      <w:r w:rsidR="00232647">
        <w:rPr>
          <w:rStyle w:val="mi"/>
          <w:rFonts w:ascii="MathJax_Math-italic" w:hAnsi="MathJax_Math-italic"/>
          <w:color w:val="000000"/>
          <w:sz w:val="27"/>
          <w:szCs w:val="27"/>
          <w:bdr w:val="none" w:sz="0" w:space="0" w:color="auto" w:frame="1"/>
          <w:shd w:val="clear" w:color="auto" w:fill="FFFFFF"/>
        </w:rPr>
        <w:t>a</w:t>
      </w:r>
      <w:proofErr w:type="spellEnd"/>
      <w:r w:rsidR="00232647">
        <w:rPr>
          <w:rStyle w:val="mo"/>
          <w:rFonts w:ascii="MathJax_Main" w:hAnsi="MathJax_Main"/>
          <w:color w:val="000000"/>
          <w:sz w:val="27"/>
          <w:szCs w:val="27"/>
          <w:bdr w:val="none" w:sz="0" w:space="0" w:color="auto" w:frame="1"/>
          <w:shd w:val="clear" w:color="auto" w:fill="FFFFFF"/>
        </w:rPr>
        <w:t>)+max</w:t>
      </w:r>
      <w:r w:rsidR="00232647">
        <w:rPr>
          <w:rStyle w:val="mi"/>
          <w:rFonts w:ascii="MathJax_Math-italic" w:hAnsi="MathJax_Math-italic"/>
          <w:color w:val="000000"/>
          <w:sz w:val="19"/>
          <w:szCs w:val="19"/>
          <w:bdr w:val="none" w:sz="0" w:space="0" w:color="auto" w:frame="1"/>
          <w:shd w:val="clear" w:color="auto" w:fill="FFFFFF"/>
        </w:rPr>
        <w:t>i</w:t>
      </w:r>
      <w:r w:rsidR="00232647">
        <w:rPr>
          <w:rStyle w:val="mo"/>
          <w:rFonts w:ascii="MathJax_Main" w:hAnsi="MathJax_Main"/>
          <w:color w:val="000000"/>
          <w:sz w:val="19"/>
          <w:szCs w:val="19"/>
          <w:bdr w:val="none" w:sz="0" w:space="0" w:color="auto" w:frame="1"/>
          <w:shd w:val="clear" w:color="auto" w:fill="FFFFFF"/>
        </w:rPr>
        <w:t>=</w:t>
      </w:r>
      <w:r w:rsidR="00232647">
        <w:rPr>
          <w:rStyle w:val="mn"/>
          <w:rFonts w:ascii="MathJax_Main" w:hAnsi="MathJax_Main"/>
          <w:color w:val="000000"/>
          <w:sz w:val="19"/>
          <w:szCs w:val="19"/>
          <w:bdr w:val="none" w:sz="0" w:space="0" w:color="auto" w:frame="1"/>
          <w:shd w:val="clear" w:color="auto" w:fill="FFFFFF"/>
        </w:rPr>
        <w:t>0</w:t>
      </w:r>
      <w:r w:rsidR="00232647">
        <w:rPr>
          <w:rStyle w:val="mo"/>
          <w:rFonts w:ascii="MathJax_Main" w:hAnsi="MathJax_Main"/>
          <w:color w:val="000000"/>
          <w:sz w:val="19"/>
          <w:szCs w:val="19"/>
          <w:bdr w:val="none" w:sz="0" w:space="0" w:color="auto" w:frame="1"/>
          <w:shd w:val="clear" w:color="auto" w:fill="FFFFFF"/>
        </w:rPr>
        <w:t>,</w:t>
      </w:r>
      <w:r w:rsidR="00232647">
        <w:rPr>
          <w:rStyle w:val="mn"/>
          <w:rFonts w:ascii="MathJax_Main" w:hAnsi="MathJax_Main"/>
          <w:color w:val="000000"/>
          <w:sz w:val="19"/>
          <w:szCs w:val="19"/>
          <w:bdr w:val="none" w:sz="0" w:space="0" w:color="auto" w:frame="1"/>
          <w:shd w:val="clear" w:color="auto" w:fill="FFFFFF"/>
        </w:rPr>
        <w:t>1</w:t>
      </w:r>
      <w:r w:rsidR="00232647">
        <w:rPr>
          <w:rStyle w:val="mo"/>
          <w:rFonts w:ascii="MathJax_Main" w:hAnsi="MathJax_Main"/>
          <w:color w:val="000000"/>
          <w:sz w:val="19"/>
          <w:szCs w:val="19"/>
          <w:bdr w:val="none" w:sz="0" w:space="0" w:color="auto" w:frame="1"/>
          <w:shd w:val="clear" w:color="auto" w:fill="FFFFFF"/>
        </w:rPr>
        <w:t>,…,</w:t>
      </w:r>
      <w:r w:rsidR="00232647">
        <w:rPr>
          <w:rStyle w:val="mi"/>
          <w:rFonts w:ascii="MathJax_Math-italic" w:hAnsi="MathJax_Math-italic"/>
          <w:color w:val="000000"/>
          <w:sz w:val="19"/>
          <w:szCs w:val="19"/>
          <w:bdr w:val="none" w:sz="0" w:space="0" w:color="auto" w:frame="1"/>
          <w:shd w:val="clear" w:color="auto" w:fill="FFFFFF"/>
        </w:rPr>
        <w:t>n</w:t>
      </w:r>
      <w:r w:rsidR="00232647">
        <w:rPr>
          <w:rStyle w:val="mo"/>
          <w:rFonts w:ascii="MathJax_Main" w:hAnsi="MathJax_Main"/>
          <w:color w:val="000000"/>
          <w:sz w:val="19"/>
          <w:szCs w:val="19"/>
          <w:bdr w:val="none" w:sz="0" w:space="0" w:color="auto" w:frame="1"/>
          <w:shd w:val="clear" w:color="auto" w:fill="FFFFFF"/>
        </w:rPr>
        <w:t>−</w:t>
      </w:r>
      <w:r w:rsidR="00232647">
        <w:rPr>
          <w:rStyle w:val="mn"/>
          <w:rFonts w:ascii="MathJax_Main" w:hAnsi="MathJax_Main"/>
          <w:color w:val="000000"/>
          <w:sz w:val="19"/>
          <w:szCs w:val="19"/>
          <w:bdr w:val="none" w:sz="0" w:space="0" w:color="auto" w:frame="1"/>
          <w:shd w:val="clear" w:color="auto" w:fill="FFFFFF"/>
        </w:rPr>
        <w:t>1</w:t>
      </w:r>
      <w:r w:rsidR="00232647">
        <w:rPr>
          <w:rStyle w:val="mi"/>
          <w:rFonts w:ascii="MathJax_Math-italic" w:hAnsi="MathJax_Math-italic"/>
          <w:color w:val="000000"/>
          <w:sz w:val="27"/>
          <w:szCs w:val="27"/>
          <w:bdr w:val="none" w:sz="0" w:space="0" w:color="auto" w:frame="1"/>
          <w:shd w:val="clear" w:color="auto" w:fill="FFFFFF"/>
        </w:rPr>
        <w:t>Q</w:t>
      </w:r>
      <w:r w:rsidR="00232647">
        <w:rPr>
          <w:rStyle w:val="mo"/>
          <w:rFonts w:ascii="MathJax_Main" w:hAnsi="MathJax_Main"/>
          <w:color w:val="000000"/>
          <w:sz w:val="27"/>
          <w:szCs w:val="27"/>
          <w:bdr w:val="none" w:sz="0" w:space="0" w:color="auto" w:frame="1"/>
          <w:shd w:val="clear" w:color="auto" w:fill="FFFFFF"/>
        </w:rPr>
        <w:t>(</w:t>
      </w:r>
      <w:proofErr w:type="spellStart"/>
      <w:r w:rsidR="00232647">
        <w:rPr>
          <w:rStyle w:val="mi"/>
          <w:rFonts w:ascii="MathJax_Math-italic" w:hAnsi="MathJax_Math-italic"/>
          <w:color w:val="000000"/>
          <w:sz w:val="27"/>
          <w:szCs w:val="27"/>
          <w:bdr w:val="none" w:sz="0" w:space="0" w:color="auto" w:frame="1"/>
          <w:shd w:val="clear" w:color="auto" w:fill="FFFFFF"/>
        </w:rPr>
        <w:t>s</w:t>
      </w:r>
      <w:r w:rsidR="00232647">
        <w:rPr>
          <w:rStyle w:val="mo"/>
          <w:rFonts w:ascii="MathJax_Main" w:hAnsi="MathJax_Main"/>
          <w:color w:val="000000"/>
          <w:sz w:val="19"/>
          <w:szCs w:val="19"/>
          <w:bdr w:val="none" w:sz="0" w:space="0" w:color="auto" w:frame="1"/>
          <w:shd w:val="clear" w:color="auto" w:fill="FFFFFF"/>
        </w:rPr>
        <w:t>′</w:t>
      </w:r>
      <w:r w:rsidR="00232647">
        <w:rPr>
          <w:rStyle w:val="mo"/>
          <w:rFonts w:ascii="MathJax_Main" w:hAnsi="MathJax_Main"/>
          <w:color w:val="000000"/>
          <w:sz w:val="27"/>
          <w:szCs w:val="27"/>
          <w:bdr w:val="none" w:sz="0" w:space="0" w:color="auto" w:frame="1"/>
          <w:shd w:val="clear" w:color="auto" w:fill="FFFFFF"/>
        </w:rPr>
        <w:t>,</w:t>
      </w:r>
      <w:r w:rsidR="00232647">
        <w:rPr>
          <w:rStyle w:val="mi"/>
          <w:rFonts w:ascii="MathJax_Math-italic" w:hAnsi="MathJax_Math-italic"/>
          <w:color w:val="000000"/>
          <w:sz w:val="27"/>
          <w:szCs w:val="27"/>
          <w:bdr w:val="none" w:sz="0" w:space="0" w:color="auto" w:frame="1"/>
          <w:shd w:val="clear" w:color="auto" w:fill="FFFFFF"/>
        </w:rPr>
        <w:t>a</w:t>
      </w:r>
      <w:r w:rsidR="00232647">
        <w:rPr>
          <w:rStyle w:val="mi"/>
          <w:rFonts w:ascii="MathJax_Math-italic" w:hAnsi="MathJax_Math-italic"/>
          <w:color w:val="000000"/>
          <w:sz w:val="19"/>
          <w:szCs w:val="19"/>
          <w:bdr w:val="none" w:sz="0" w:space="0" w:color="auto" w:frame="1"/>
          <w:shd w:val="clear" w:color="auto" w:fill="FFFFFF"/>
        </w:rPr>
        <w:t>i</w:t>
      </w:r>
      <w:proofErr w:type="spellEnd"/>
      <w:r w:rsidR="00232647">
        <w:rPr>
          <w:rStyle w:val="mo"/>
          <w:rFonts w:ascii="MathJax_Main" w:hAnsi="MathJax_Main"/>
          <w:color w:val="000000"/>
          <w:sz w:val="27"/>
          <w:szCs w:val="27"/>
          <w:bdr w:val="none" w:sz="0" w:space="0" w:color="auto" w:frame="1"/>
          <w:shd w:val="clear" w:color="auto" w:fill="FFFFFF"/>
        </w:rPr>
        <w:t>),</w:t>
      </w:r>
      <w:r w:rsidR="00232647">
        <w:rPr>
          <w:rStyle w:val="mtext"/>
          <w:rFonts w:ascii="MathJax_Main" w:hAnsi="MathJax_Main"/>
          <w:color w:val="000000"/>
          <w:sz w:val="27"/>
          <w:szCs w:val="27"/>
          <w:bdr w:val="none" w:sz="0" w:space="0" w:color="auto" w:frame="1"/>
          <w:shd w:val="clear" w:color="auto" w:fill="FFFFFF"/>
        </w:rPr>
        <w:t>(where </w:t>
      </w:r>
      <w:r w:rsidR="00232647">
        <w:rPr>
          <w:rStyle w:val="mi"/>
          <w:rFonts w:ascii="MathJax_Math-italic" w:hAnsi="MathJax_Math-italic"/>
          <w:color w:val="000000"/>
          <w:sz w:val="27"/>
          <w:szCs w:val="27"/>
          <w:bdr w:val="none" w:sz="0" w:space="0" w:color="auto" w:frame="1"/>
          <w:shd w:val="clear" w:color="auto" w:fill="FFFFFF"/>
        </w:rPr>
        <w:t>s</w:t>
      </w:r>
      <w:r w:rsidR="00232647">
        <w:rPr>
          <w:rStyle w:val="mo"/>
          <w:rFonts w:ascii="MathJax_Main" w:hAnsi="MathJax_Main"/>
          <w:color w:val="000000"/>
          <w:sz w:val="19"/>
          <w:szCs w:val="19"/>
          <w:bdr w:val="none" w:sz="0" w:space="0" w:color="auto" w:frame="1"/>
          <w:shd w:val="clear" w:color="auto" w:fill="FFFFFF"/>
        </w:rPr>
        <w:t>′</w:t>
      </w:r>
      <w:r w:rsidR="00232647">
        <w:rPr>
          <w:rStyle w:val="mo"/>
          <w:rFonts w:ascii="MathJax_Main" w:hAnsi="MathJax_Main"/>
          <w:color w:val="000000"/>
          <w:sz w:val="27"/>
          <w:szCs w:val="27"/>
          <w:bdr w:val="none" w:sz="0" w:space="0" w:color="auto" w:frame="1"/>
          <w:shd w:val="clear" w:color="auto" w:fill="FFFFFF"/>
        </w:rPr>
        <w:t>=</w:t>
      </w:r>
      <w:r w:rsidR="00232647">
        <w:rPr>
          <w:rStyle w:val="mi"/>
          <w:rFonts w:ascii="MathJax_Math-italic" w:hAnsi="MathJax_Math-italic"/>
          <w:color w:val="000000"/>
          <w:sz w:val="27"/>
          <w:szCs w:val="27"/>
          <w:bdr w:val="none" w:sz="0" w:space="0" w:color="auto" w:frame="1"/>
          <w:shd w:val="clear" w:color="auto" w:fill="FFFFFF"/>
        </w:rPr>
        <w:t>T</w:t>
      </w:r>
      <w:r w:rsidR="00232647">
        <w:rPr>
          <w:rStyle w:val="mo"/>
          <w:rFonts w:ascii="MathJax_Main" w:hAnsi="MathJax_Main"/>
          <w:color w:val="000000"/>
          <w:sz w:val="27"/>
          <w:szCs w:val="27"/>
          <w:bdr w:val="none" w:sz="0" w:space="0" w:color="auto" w:frame="1"/>
          <w:shd w:val="clear" w:color="auto" w:fill="FFFFFF"/>
        </w:rPr>
        <w:t>(</w:t>
      </w:r>
      <w:proofErr w:type="spellStart"/>
      <w:r w:rsidR="00232647">
        <w:rPr>
          <w:rStyle w:val="mi"/>
          <w:rFonts w:ascii="MathJax_Math-italic" w:hAnsi="MathJax_Math-italic"/>
          <w:color w:val="000000"/>
          <w:sz w:val="27"/>
          <w:szCs w:val="27"/>
          <w:bdr w:val="none" w:sz="0" w:space="0" w:color="auto" w:frame="1"/>
          <w:shd w:val="clear" w:color="auto" w:fill="FFFFFF"/>
        </w:rPr>
        <w:t>s</w:t>
      </w:r>
      <w:r w:rsidR="00232647">
        <w:rPr>
          <w:rStyle w:val="mo"/>
          <w:rFonts w:ascii="MathJax_Main" w:hAnsi="MathJax_Main"/>
          <w:color w:val="000000"/>
          <w:sz w:val="27"/>
          <w:szCs w:val="27"/>
          <w:bdr w:val="none" w:sz="0" w:space="0" w:color="auto" w:frame="1"/>
          <w:shd w:val="clear" w:color="auto" w:fill="FFFFFF"/>
        </w:rPr>
        <w:t>,</w:t>
      </w:r>
      <w:r w:rsidR="00232647">
        <w:rPr>
          <w:rStyle w:val="mi"/>
          <w:rFonts w:ascii="MathJax_Math-italic" w:hAnsi="MathJax_Math-italic"/>
          <w:color w:val="000000"/>
          <w:sz w:val="27"/>
          <w:szCs w:val="27"/>
          <w:bdr w:val="none" w:sz="0" w:space="0" w:color="auto" w:frame="1"/>
          <w:shd w:val="clear" w:color="auto" w:fill="FFFFFF"/>
        </w:rPr>
        <w:t>a</w:t>
      </w:r>
      <w:proofErr w:type="spellEnd"/>
      <w:r w:rsidR="00232647">
        <w:rPr>
          <w:rStyle w:val="mo"/>
          <w:rFonts w:ascii="MathJax_Main" w:hAnsi="MathJax_Main"/>
          <w:color w:val="000000"/>
          <w:sz w:val="27"/>
          <w:szCs w:val="27"/>
          <w:bdr w:val="none" w:sz="0" w:space="0" w:color="auto" w:frame="1"/>
          <w:shd w:val="clear" w:color="auto" w:fill="FFFFFF"/>
        </w:rPr>
        <w:t>)</w:t>
      </w:r>
      <w:r w:rsidR="00232647">
        <w:rPr>
          <w:rStyle w:val="mtext"/>
          <w:rFonts w:ascii="MathJax_Main" w:hAnsi="MathJax_Main"/>
          <w:color w:val="000000"/>
          <w:sz w:val="27"/>
          <w:szCs w:val="27"/>
          <w:bdr w:val="none" w:sz="0" w:space="0" w:color="auto" w:frame="1"/>
          <w:shd w:val="clear" w:color="auto" w:fill="FFFFFF"/>
        </w:rPr>
        <w:t>)</w:t>
      </w:r>
    </w:p>
    <w:p w14:paraId="1D08A0E6" w14:textId="5D3A0659" w:rsidR="008459BB" w:rsidRPr="008459BB" w:rsidRDefault="008459BB" w:rsidP="004F66C2">
      <w:r>
        <w:br w:type="page"/>
      </w:r>
    </w:p>
    <w:sdt>
      <w:sdtPr>
        <w:rPr>
          <w:rFonts w:asciiTheme="minorHAnsi" w:eastAsiaTheme="minorEastAsia" w:hAnsiTheme="minorHAnsi" w:cstheme="minorBidi"/>
        </w:rPr>
        <w:id w:val="-1096949615"/>
        <w:docPartObj>
          <w:docPartGallery w:val="Bibliographies"/>
          <w:docPartUnique/>
        </w:docPartObj>
      </w:sdtPr>
      <w:sdtEndPr/>
      <w:sdtContent>
        <w:p w14:paraId="5E9F18A0" w14:textId="77777777" w:rsidR="00097169" w:rsidRDefault="00097169" w:rsidP="00097169">
          <w:pPr>
            <w:pStyle w:val="SectionTitle"/>
          </w:pPr>
          <w:r>
            <w:t>References</w:t>
          </w:r>
        </w:p>
        <w:sdt>
          <w:sdtPr>
            <w:rPr>
              <w:rFonts w:asciiTheme="minorHAnsi" w:hAnsiTheme="minorHAnsi" w:cstheme="minorBidi"/>
            </w:rPr>
            <w:id w:val="-573587230"/>
            <w:bibliography/>
          </w:sdtPr>
          <w:sdtEndPr/>
          <w:sdtContent>
            <w:p w14:paraId="358F32FD" w14:textId="5C1CE6D4" w:rsidR="00DD1157" w:rsidRPr="00DD1157" w:rsidRDefault="00DD1157" w:rsidP="00DD1157">
              <w:pPr>
                <w:pStyle w:val="NormalWeb"/>
                <w:ind w:left="567" w:hanging="567"/>
                <w:rPr>
                  <w:rFonts w:eastAsia="Times New Roman"/>
                  <w:color w:val="auto"/>
                  <w:lang w:eastAsia="en-US"/>
                </w:rPr>
              </w:pPr>
              <w:r w:rsidRPr="00DD1157">
                <w:rPr>
                  <w:rFonts w:eastAsia="Times New Roman"/>
                  <w:i/>
                  <w:iCs/>
                  <w:color w:val="auto"/>
                  <w:lang w:eastAsia="en-US"/>
                </w:rPr>
                <w:t>Deep reinforcement learning for maze solving</w:t>
              </w:r>
              <w:r w:rsidRPr="00DD1157">
                <w:rPr>
                  <w:rFonts w:eastAsia="Times New Roman"/>
                  <w:color w:val="auto"/>
                  <w:lang w:eastAsia="en-US"/>
                </w:rPr>
                <w:t xml:space="preserve">. </w:t>
              </w:r>
              <w:proofErr w:type="spellStart"/>
              <w:r w:rsidRPr="00DD1157">
                <w:rPr>
                  <w:rFonts w:eastAsia="Times New Roman"/>
                  <w:color w:val="auto"/>
                  <w:lang w:eastAsia="en-US"/>
                </w:rPr>
                <w:t>qmaze</w:t>
              </w:r>
              <w:proofErr w:type="spellEnd"/>
              <w:r w:rsidRPr="00DD1157">
                <w:rPr>
                  <w:rFonts w:eastAsia="Times New Roman"/>
                  <w:color w:val="auto"/>
                  <w:lang w:eastAsia="en-US"/>
                </w:rPr>
                <w:t xml:space="preserve">. (n.d.). Retrieved April 16, 2023, from </w:t>
              </w:r>
              <w:proofErr w:type="gramStart"/>
              <w:r w:rsidRPr="00DD1157">
                <w:rPr>
                  <w:rFonts w:eastAsia="Times New Roman"/>
                  <w:color w:val="auto"/>
                  <w:lang w:eastAsia="en-US"/>
                </w:rPr>
                <w:t>https://www.samyzaf.com/ML/rl/qmaze.html</w:t>
              </w:r>
              <w:proofErr w:type="gramEnd"/>
              <w:r w:rsidRPr="00DD1157">
                <w:rPr>
                  <w:rFonts w:eastAsia="Times New Roman"/>
                  <w:color w:val="auto"/>
                  <w:lang w:eastAsia="en-US"/>
                </w:rPr>
                <w:t xml:space="preserve"> </w:t>
              </w:r>
            </w:p>
            <w:p w14:paraId="699665B0" w14:textId="272BF32E" w:rsidR="00DD1157" w:rsidRPr="00DD1157" w:rsidRDefault="00DD1157" w:rsidP="00DD1157">
              <w:pPr>
                <w:spacing w:before="100" w:beforeAutospacing="1" w:after="100" w:afterAutospacing="1" w:line="240" w:lineRule="auto"/>
                <w:ind w:left="567" w:hanging="567"/>
                <w:rPr>
                  <w:rFonts w:ascii="Times New Roman" w:eastAsia="Times New Roman" w:hAnsi="Times New Roman" w:cs="Times New Roman"/>
                  <w:color w:val="auto"/>
                  <w:lang w:eastAsia="en-US"/>
                </w:rPr>
              </w:pPr>
              <w:r w:rsidRPr="00DD1157">
                <w:rPr>
                  <w:rFonts w:ascii="Times New Roman" w:eastAsia="Times New Roman" w:hAnsi="Times New Roman" w:cs="Times New Roman"/>
                  <w:i/>
                  <w:iCs/>
                  <w:color w:val="auto"/>
                  <w:lang w:eastAsia="en-US"/>
                </w:rPr>
                <w:t>Reinforcement Learning</w:t>
              </w:r>
              <w:r w:rsidRPr="00DD1157">
                <w:rPr>
                  <w:rFonts w:ascii="Times New Roman" w:eastAsia="Times New Roman" w:hAnsi="Times New Roman" w:cs="Times New Roman"/>
                  <w:color w:val="auto"/>
                  <w:lang w:eastAsia="en-US"/>
                </w:rPr>
                <w:t xml:space="preserve">. Reinforcement learning. (n.d.). Retrieved April 16, 2023, from </w:t>
              </w:r>
              <w:proofErr w:type="gramStart"/>
              <w:r w:rsidRPr="00DD1157">
                <w:rPr>
                  <w:rFonts w:ascii="Times New Roman" w:eastAsia="Times New Roman" w:hAnsi="Times New Roman" w:cs="Times New Roman"/>
                  <w:color w:val="auto"/>
                  <w:lang w:eastAsia="en-US"/>
                </w:rPr>
                <w:t>https://www.cs.cmu.edu/~15281-s23/assignments/programming/reinforcement/index.html</w:t>
              </w:r>
              <w:proofErr w:type="gramEnd"/>
              <w:r w:rsidRPr="00DD1157">
                <w:rPr>
                  <w:rFonts w:ascii="Times New Roman" w:eastAsia="Times New Roman" w:hAnsi="Times New Roman" w:cs="Times New Roman"/>
                  <w:color w:val="auto"/>
                  <w:lang w:eastAsia="en-US"/>
                </w:rPr>
                <w:t xml:space="preserve"> </w:t>
              </w:r>
            </w:p>
            <w:p w14:paraId="730309E1" w14:textId="013CF664" w:rsidR="00532087" w:rsidRPr="00532087" w:rsidRDefault="00EA3747" w:rsidP="007D2750">
              <w:pPr>
                <w:pStyle w:val="NormalWeb"/>
                <w:ind w:left="567" w:hanging="567"/>
                <w:rPr>
                  <w:rFonts w:eastAsia="Times New Roman"/>
                  <w:color w:val="000000"/>
                  <w:lang w:eastAsia="en-US"/>
                </w:rPr>
              </w:pPr>
              <w:r>
                <w:rPr>
                  <w:rFonts w:ascii="Open Sans" w:hAnsi="Open Sans" w:cs="Open Sans"/>
                  <w:color w:val="1C1C1A"/>
                  <w:sz w:val="20"/>
                  <w:szCs w:val="20"/>
                  <w:shd w:val="clear" w:color="auto" w:fill="FFFFFF"/>
                </w:rPr>
                <w:t>Zhao, Min</w:t>
              </w:r>
              <w:r w:rsidR="00A17559">
                <w:rPr>
                  <w:rFonts w:ascii="Open Sans" w:hAnsi="Open Sans" w:cs="Open Sans"/>
                  <w:color w:val="1C1C1A"/>
                  <w:sz w:val="20"/>
                  <w:szCs w:val="20"/>
                  <w:shd w:val="clear" w:color="auto" w:fill="FFFFFF"/>
                </w:rPr>
                <w:t xml:space="preserve"> (2014)</w:t>
              </w:r>
              <w:r>
                <w:rPr>
                  <w:rFonts w:ascii="Open Sans" w:hAnsi="Open Sans" w:cs="Open Sans"/>
                  <w:color w:val="1C1C1A"/>
                  <w:sz w:val="20"/>
                  <w:szCs w:val="20"/>
                  <w:shd w:val="clear" w:color="auto" w:fill="FFFFFF"/>
                </w:rPr>
                <w:t>. </w:t>
              </w:r>
              <w:r>
                <w:rPr>
                  <w:rStyle w:val="Strong"/>
                  <w:rFonts w:ascii="Open Sans" w:hAnsi="Open Sans" w:cs="Open Sans"/>
                  <w:color w:val="1C1C1A"/>
                  <w:sz w:val="20"/>
                  <w:szCs w:val="20"/>
                </w:rPr>
                <w:t>Understanding humans’ strategies in maze solving from eye-hand coordination. </w:t>
              </w:r>
              <w:r>
                <w:rPr>
                  <w:rFonts w:ascii="Open Sans" w:hAnsi="Open Sans" w:cs="Open Sans"/>
                  <w:color w:val="1C1C1A"/>
                  <w:sz w:val="20"/>
                  <w:szCs w:val="20"/>
                  <w:shd w:val="clear" w:color="auto" w:fill="FFFFFF"/>
                </w:rPr>
                <w:t>Retrieved from </w:t>
              </w:r>
              <w:hyperlink r:id="rId9" w:tgtFrame="_blank" w:history="1">
                <w:r>
                  <w:rPr>
                    <w:rStyle w:val="Hyperlink"/>
                    <w:rFonts w:ascii="Open Sans" w:hAnsi="Open Sans" w:cs="Open Sans"/>
                    <w:color w:val="9C0000"/>
                    <w:sz w:val="20"/>
                    <w:szCs w:val="20"/>
                  </w:rPr>
                  <w:t>https://doi.org/doi:10.7282/T38W3FX5</w:t>
                </w:r>
              </w:hyperlink>
            </w:p>
            <w:p w14:paraId="369600D3" w14:textId="569EF9DE" w:rsidR="00062E89" w:rsidRPr="00062E89" w:rsidRDefault="00062E89" w:rsidP="00E137B4">
              <w:pPr>
                <w:pStyle w:val="NormalWeb"/>
                <w:ind w:left="567" w:hanging="567"/>
                <w:rPr>
                  <w:rFonts w:eastAsia="Times New Roman"/>
                  <w:color w:val="000000"/>
                  <w:lang w:eastAsia="en-US"/>
                </w:rPr>
              </w:pPr>
            </w:p>
            <w:p w14:paraId="4D469857" w14:textId="33AA74AC" w:rsidR="00097169" w:rsidRDefault="00310F10" w:rsidP="00062E89">
              <w:pPr>
                <w:pStyle w:val="Bibliography"/>
              </w:pPr>
            </w:p>
          </w:sdtContent>
        </w:sdt>
      </w:sdtContent>
    </w:sdt>
    <w:p w14:paraId="03218214" w14:textId="08A6B11C" w:rsidR="00417728" w:rsidRDefault="00417728">
      <w:r>
        <w:br w:type="page"/>
      </w:r>
    </w:p>
    <w:p w14:paraId="7DE540BB" w14:textId="5EF0D0B1" w:rsidR="004D6B86" w:rsidRDefault="006D2237" w:rsidP="006D2237">
      <w:pPr>
        <w:pStyle w:val="SectionTitle"/>
      </w:pPr>
      <w:r>
        <w:lastRenderedPageBreak/>
        <w:t>F</w:t>
      </w:r>
      <w:r w:rsidR="00397772">
        <w:t>igures</w:t>
      </w:r>
    </w:p>
    <w:p w14:paraId="55D494D8" w14:textId="09157CA6" w:rsidR="00107EB5" w:rsidRDefault="001323E9" w:rsidP="001323E9">
      <w:pPr>
        <w:pStyle w:val="TableFigure"/>
      </w:pPr>
      <w:r>
        <w:rPr>
          <w:noProof/>
        </w:rPr>
        <w:drawing>
          <wp:inline distT="0" distB="0" distL="0" distR="0" wp14:anchorId="56F501A5" wp14:editId="1B230F37">
            <wp:extent cx="5943600" cy="6330950"/>
            <wp:effectExtent l="0" t="0" r="0" b="0"/>
            <wp:docPr id="2" name="Picture 2" descr="A picture containing crossword puzzle, text, black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crossword puzzle, text, black, indoo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Emphasis"/>
        </w:rPr>
        <w:t>Figure 1</w:t>
      </w:r>
      <w:r>
        <w:t xml:space="preserve">. </w:t>
      </w:r>
      <w:r>
        <w:t xml:space="preserve">This image depicts </w:t>
      </w:r>
      <w:r w:rsidR="000B25EF">
        <w:t xml:space="preserve">how a human would look forward to </w:t>
      </w:r>
      <w:proofErr w:type="gramStart"/>
      <w:r w:rsidR="000B25EF">
        <w:t>see</w:t>
      </w:r>
      <w:proofErr w:type="gramEnd"/>
      <w:r w:rsidR="000B25EF">
        <w:t xml:space="preserve"> where they would go</w:t>
      </w:r>
      <w:r w:rsidR="00C13986">
        <w:t>. In section 1</w:t>
      </w:r>
      <w:r w:rsidR="00DC491B">
        <w:t>,</w:t>
      </w:r>
      <w:r w:rsidR="00C13986">
        <w:t xml:space="preserve"> the human looks </w:t>
      </w:r>
      <w:r w:rsidR="005B5E41">
        <w:t>down and right towards where the treasure is. The human sees it is blocked off</w:t>
      </w:r>
      <w:r w:rsidR="000F4BB9">
        <w:t xml:space="preserve"> and knows not to look in the area anymore. </w:t>
      </w:r>
      <w:r w:rsidR="00F724DF">
        <w:t>In section 2</w:t>
      </w:r>
      <w:r w:rsidR="00AE1FF2">
        <w:t>,</w:t>
      </w:r>
      <w:r w:rsidR="00F724DF">
        <w:t xml:space="preserve"> the human will try and go to </w:t>
      </w:r>
      <w:r w:rsidR="00F724DF">
        <w:lastRenderedPageBreak/>
        <w:t>the right where the treasure is because down did not work</w:t>
      </w:r>
      <w:r w:rsidR="00150226">
        <w:t>. In section 3</w:t>
      </w:r>
      <w:r w:rsidR="00AE1FF2">
        <w:t>,</w:t>
      </w:r>
      <w:r w:rsidR="00150226">
        <w:t xml:space="preserve"> the human moves even closer to the goal </w:t>
      </w:r>
      <w:r w:rsidR="00AE1FF2">
        <w:t xml:space="preserve">moving along the same path they originally traveled. </w:t>
      </w:r>
      <w:r w:rsidR="00EB13C3">
        <w:t xml:space="preserve">In section 4, the human can finally reach the Treasure. </w:t>
      </w:r>
    </w:p>
    <w:p w14:paraId="56D5D4A5" w14:textId="16125E2D" w:rsidR="00397772" w:rsidRDefault="004F66C2" w:rsidP="00397772">
      <w:r>
        <w:rPr>
          <w:noProof/>
        </w:rPr>
        <w:drawing>
          <wp:inline distT="0" distB="0" distL="0" distR="0" wp14:anchorId="59B38FA8" wp14:editId="589AF96B">
            <wp:extent cx="3661825" cy="3124200"/>
            <wp:effectExtent l="0" t="0" r="0" b="0"/>
            <wp:docPr id="3" name="Picture 3" descr="Reinforcement Le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inforcement Learni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321" cy="3129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7557E" w14:textId="4937759E" w:rsidR="004F66C2" w:rsidRDefault="004F66C2" w:rsidP="004F66C2">
      <w:pPr>
        <w:pStyle w:val="TableFigure"/>
      </w:pPr>
      <w:r>
        <w:rPr>
          <w:rStyle w:val="Emphasis"/>
        </w:rPr>
        <w:t xml:space="preserve">Figure </w:t>
      </w:r>
      <w:r>
        <w:rPr>
          <w:rStyle w:val="Emphasis"/>
        </w:rPr>
        <w:t>2</w:t>
      </w:r>
      <w:r>
        <w:t xml:space="preserve">. </w:t>
      </w:r>
      <w:r>
        <w:t>This image depicts the Bellman equation</w:t>
      </w:r>
      <w:r w:rsidR="0053053D">
        <w:t xml:space="preserve">. It shows how the </w:t>
      </w:r>
      <w:r w:rsidR="00325558">
        <w:t>value of the</w:t>
      </w:r>
      <w:r w:rsidR="00FB6EBF">
        <w:t xml:space="preserve"> reward </w:t>
      </w:r>
      <w:proofErr w:type="gramStart"/>
      <w:r w:rsidR="00FB6EBF">
        <w:t>if</w:t>
      </w:r>
      <w:proofErr w:type="gramEnd"/>
      <w:r w:rsidR="00FB6EBF">
        <w:t xml:space="preserve"> it moves in that direction. </w:t>
      </w:r>
      <w:r w:rsidR="00FB6EBF">
        <w:rPr>
          <w:rStyle w:val="mi"/>
          <w:rFonts w:ascii="MathJax_Math-italic" w:hAnsi="MathJax_Math-italic"/>
          <w:color w:val="000000"/>
          <w:sz w:val="27"/>
          <w:szCs w:val="27"/>
          <w:bdr w:val="none" w:sz="0" w:space="0" w:color="auto" w:frame="1"/>
          <w:shd w:val="clear" w:color="auto" w:fill="FFFFFF"/>
        </w:rPr>
        <w:t>Q</w:t>
      </w:r>
      <w:r w:rsidR="00FB6EBF">
        <w:rPr>
          <w:rStyle w:val="mo"/>
          <w:rFonts w:ascii="MathJax_Main" w:hAnsi="MathJax_Main"/>
          <w:color w:val="000000"/>
          <w:sz w:val="27"/>
          <w:szCs w:val="27"/>
          <w:bdr w:val="none" w:sz="0" w:space="0" w:color="auto" w:frame="1"/>
          <w:shd w:val="clear" w:color="auto" w:fill="FFFFFF"/>
        </w:rPr>
        <w:t>(</w:t>
      </w:r>
      <w:proofErr w:type="spellStart"/>
      <w:proofErr w:type="gramStart"/>
      <w:r w:rsidR="00FB6EBF">
        <w:rPr>
          <w:rStyle w:val="mi"/>
          <w:rFonts w:ascii="MathJax_Math-italic" w:hAnsi="MathJax_Math-italic"/>
          <w:color w:val="000000"/>
          <w:sz w:val="27"/>
          <w:szCs w:val="27"/>
          <w:bdr w:val="none" w:sz="0" w:space="0" w:color="auto" w:frame="1"/>
          <w:shd w:val="clear" w:color="auto" w:fill="FFFFFF"/>
        </w:rPr>
        <w:t>s</w:t>
      </w:r>
      <w:r w:rsidR="00FB6EBF">
        <w:rPr>
          <w:rStyle w:val="mo"/>
          <w:rFonts w:ascii="MathJax_Main" w:hAnsi="MathJax_Main"/>
          <w:color w:val="000000"/>
          <w:sz w:val="27"/>
          <w:szCs w:val="27"/>
          <w:bdr w:val="none" w:sz="0" w:space="0" w:color="auto" w:frame="1"/>
          <w:shd w:val="clear" w:color="auto" w:fill="FFFFFF"/>
        </w:rPr>
        <w:t>,</w:t>
      </w:r>
      <w:r w:rsidR="00FB6EBF">
        <w:rPr>
          <w:rStyle w:val="mi"/>
          <w:rFonts w:ascii="MathJax_Math-italic" w:hAnsi="MathJax_Math-italic"/>
          <w:color w:val="000000"/>
          <w:sz w:val="27"/>
          <w:szCs w:val="27"/>
          <w:bdr w:val="none" w:sz="0" w:space="0" w:color="auto" w:frame="1"/>
          <w:shd w:val="clear" w:color="auto" w:fill="FFFFFF"/>
        </w:rPr>
        <w:t>a</w:t>
      </w:r>
      <w:proofErr w:type="spellEnd"/>
      <w:proofErr w:type="gramEnd"/>
      <w:r w:rsidR="00FB6EBF">
        <w:rPr>
          <w:rStyle w:val="mo"/>
          <w:rFonts w:ascii="MathJax_Main" w:hAnsi="MathJax_Main"/>
          <w:color w:val="000000"/>
          <w:sz w:val="27"/>
          <w:szCs w:val="27"/>
          <w:bdr w:val="none" w:sz="0" w:space="0" w:color="auto" w:frame="1"/>
          <w:shd w:val="clear" w:color="auto" w:fill="FFFFFF"/>
        </w:rPr>
        <w:t>)=</w:t>
      </w:r>
      <w:r w:rsidR="00FB6EBF">
        <w:rPr>
          <w:rStyle w:val="mi"/>
          <w:rFonts w:ascii="MathJax_Math-italic" w:hAnsi="MathJax_Math-italic"/>
          <w:color w:val="000000"/>
          <w:sz w:val="27"/>
          <w:szCs w:val="27"/>
          <w:bdr w:val="none" w:sz="0" w:space="0" w:color="auto" w:frame="1"/>
          <w:shd w:val="clear" w:color="auto" w:fill="FFFFFF"/>
        </w:rPr>
        <w:t>R</w:t>
      </w:r>
      <w:r w:rsidR="00FB6EBF">
        <w:rPr>
          <w:rStyle w:val="mo"/>
          <w:rFonts w:ascii="MathJax_Main" w:hAnsi="MathJax_Main"/>
          <w:color w:val="000000"/>
          <w:sz w:val="27"/>
          <w:szCs w:val="27"/>
          <w:bdr w:val="none" w:sz="0" w:space="0" w:color="auto" w:frame="1"/>
          <w:shd w:val="clear" w:color="auto" w:fill="FFFFFF"/>
        </w:rPr>
        <w:t>(</w:t>
      </w:r>
      <w:proofErr w:type="spellStart"/>
      <w:r w:rsidR="00FB6EBF">
        <w:rPr>
          <w:rStyle w:val="mi"/>
          <w:rFonts w:ascii="MathJax_Math-italic" w:hAnsi="MathJax_Math-italic"/>
          <w:color w:val="000000"/>
          <w:sz w:val="27"/>
          <w:szCs w:val="27"/>
          <w:bdr w:val="none" w:sz="0" w:space="0" w:color="auto" w:frame="1"/>
          <w:shd w:val="clear" w:color="auto" w:fill="FFFFFF"/>
        </w:rPr>
        <w:t>s</w:t>
      </w:r>
      <w:r w:rsidR="00FB6EBF">
        <w:rPr>
          <w:rStyle w:val="mo"/>
          <w:rFonts w:ascii="MathJax_Main" w:hAnsi="MathJax_Main"/>
          <w:color w:val="000000"/>
          <w:sz w:val="27"/>
          <w:szCs w:val="27"/>
          <w:bdr w:val="none" w:sz="0" w:space="0" w:color="auto" w:frame="1"/>
          <w:shd w:val="clear" w:color="auto" w:fill="FFFFFF"/>
        </w:rPr>
        <w:t>,</w:t>
      </w:r>
      <w:r w:rsidR="00FB6EBF">
        <w:rPr>
          <w:rStyle w:val="mi"/>
          <w:rFonts w:ascii="MathJax_Math-italic" w:hAnsi="MathJax_Math-italic"/>
          <w:color w:val="000000"/>
          <w:sz w:val="27"/>
          <w:szCs w:val="27"/>
          <w:bdr w:val="none" w:sz="0" w:space="0" w:color="auto" w:frame="1"/>
          <w:shd w:val="clear" w:color="auto" w:fill="FFFFFF"/>
        </w:rPr>
        <w:t>a</w:t>
      </w:r>
      <w:proofErr w:type="spellEnd"/>
      <w:r w:rsidR="00FB6EBF">
        <w:rPr>
          <w:rStyle w:val="mo"/>
          <w:rFonts w:ascii="MathJax_Main" w:hAnsi="MathJax_Main"/>
          <w:color w:val="000000"/>
          <w:sz w:val="27"/>
          <w:szCs w:val="27"/>
          <w:bdr w:val="none" w:sz="0" w:space="0" w:color="auto" w:frame="1"/>
          <w:shd w:val="clear" w:color="auto" w:fill="FFFFFF"/>
        </w:rPr>
        <w:t>)+max</w:t>
      </w:r>
      <w:r w:rsidR="00FB6EBF">
        <w:rPr>
          <w:rStyle w:val="mi"/>
          <w:rFonts w:ascii="MathJax_Math-italic" w:hAnsi="MathJax_Math-italic"/>
          <w:color w:val="000000"/>
          <w:sz w:val="19"/>
          <w:szCs w:val="19"/>
          <w:bdr w:val="none" w:sz="0" w:space="0" w:color="auto" w:frame="1"/>
          <w:shd w:val="clear" w:color="auto" w:fill="FFFFFF"/>
        </w:rPr>
        <w:t>i</w:t>
      </w:r>
      <w:r w:rsidR="00FB6EBF">
        <w:rPr>
          <w:rStyle w:val="mo"/>
          <w:rFonts w:ascii="MathJax_Main" w:hAnsi="MathJax_Main"/>
          <w:color w:val="000000"/>
          <w:sz w:val="19"/>
          <w:szCs w:val="19"/>
          <w:bdr w:val="none" w:sz="0" w:space="0" w:color="auto" w:frame="1"/>
          <w:shd w:val="clear" w:color="auto" w:fill="FFFFFF"/>
        </w:rPr>
        <w:t>=</w:t>
      </w:r>
      <w:r w:rsidR="00FB6EBF">
        <w:rPr>
          <w:rStyle w:val="mn"/>
          <w:rFonts w:ascii="MathJax_Main" w:hAnsi="MathJax_Main"/>
          <w:color w:val="000000"/>
          <w:sz w:val="19"/>
          <w:szCs w:val="19"/>
          <w:bdr w:val="none" w:sz="0" w:space="0" w:color="auto" w:frame="1"/>
          <w:shd w:val="clear" w:color="auto" w:fill="FFFFFF"/>
        </w:rPr>
        <w:t>0</w:t>
      </w:r>
      <w:r w:rsidR="00FB6EBF">
        <w:rPr>
          <w:rStyle w:val="mo"/>
          <w:rFonts w:ascii="MathJax_Main" w:hAnsi="MathJax_Main"/>
          <w:color w:val="000000"/>
          <w:sz w:val="19"/>
          <w:szCs w:val="19"/>
          <w:bdr w:val="none" w:sz="0" w:space="0" w:color="auto" w:frame="1"/>
          <w:shd w:val="clear" w:color="auto" w:fill="FFFFFF"/>
        </w:rPr>
        <w:t>,</w:t>
      </w:r>
      <w:r w:rsidR="00FB6EBF">
        <w:rPr>
          <w:rStyle w:val="mn"/>
          <w:rFonts w:ascii="MathJax_Main" w:hAnsi="MathJax_Main"/>
          <w:color w:val="000000"/>
          <w:sz w:val="19"/>
          <w:szCs w:val="19"/>
          <w:bdr w:val="none" w:sz="0" w:space="0" w:color="auto" w:frame="1"/>
          <w:shd w:val="clear" w:color="auto" w:fill="FFFFFF"/>
        </w:rPr>
        <w:t>1</w:t>
      </w:r>
      <w:r w:rsidR="00FB6EBF">
        <w:rPr>
          <w:rStyle w:val="mo"/>
          <w:rFonts w:ascii="MathJax_Main" w:hAnsi="MathJax_Main"/>
          <w:color w:val="000000"/>
          <w:sz w:val="19"/>
          <w:szCs w:val="19"/>
          <w:bdr w:val="none" w:sz="0" w:space="0" w:color="auto" w:frame="1"/>
          <w:shd w:val="clear" w:color="auto" w:fill="FFFFFF"/>
        </w:rPr>
        <w:t>,…,</w:t>
      </w:r>
      <w:r w:rsidR="00FB6EBF">
        <w:rPr>
          <w:rStyle w:val="mi"/>
          <w:rFonts w:ascii="MathJax_Math-italic" w:hAnsi="MathJax_Math-italic"/>
          <w:color w:val="000000"/>
          <w:sz w:val="19"/>
          <w:szCs w:val="19"/>
          <w:bdr w:val="none" w:sz="0" w:space="0" w:color="auto" w:frame="1"/>
          <w:shd w:val="clear" w:color="auto" w:fill="FFFFFF"/>
        </w:rPr>
        <w:t>n</w:t>
      </w:r>
      <w:r w:rsidR="00FB6EBF">
        <w:rPr>
          <w:rStyle w:val="mo"/>
          <w:rFonts w:ascii="MathJax_Main" w:hAnsi="MathJax_Main"/>
          <w:color w:val="000000"/>
          <w:sz w:val="19"/>
          <w:szCs w:val="19"/>
          <w:bdr w:val="none" w:sz="0" w:space="0" w:color="auto" w:frame="1"/>
          <w:shd w:val="clear" w:color="auto" w:fill="FFFFFF"/>
        </w:rPr>
        <w:t>−</w:t>
      </w:r>
      <w:r w:rsidR="00FB6EBF">
        <w:rPr>
          <w:rStyle w:val="mn"/>
          <w:rFonts w:ascii="MathJax_Main" w:hAnsi="MathJax_Main"/>
          <w:color w:val="000000"/>
          <w:sz w:val="19"/>
          <w:szCs w:val="19"/>
          <w:bdr w:val="none" w:sz="0" w:space="0" w:color="auto" w:frame="1"/>
          <w:shd w:val="clear" w:color="auto" w:fill="FFFFFF"/>
        </w:rPr>
        <w:t>1</w:t>
      </w:r>
      <w:r w:rsidR="00FB6EBF">
        <w:rPr>
          <w:rStyle w:val="mi"/>
          <w:rFonts w:ascii="MathJax_Math-italic" w:hAnsi="MathJax_Math-italic"/>
          <w:color w:val="000000"/>
          <w:sz w:val="27"/>
          <w:szCs w:val="27"/>
          <w:bdr w:val="none" w:sz="0" w:space="0" w:color="auto" w:frame="1"/>
          <w:shd w:val="clear" w:color="auto" w:fill="FFFFFF"/>
        </w:rPr>
        <w:t>Q</w:t>
      </w:r>
      <w:r w:rsidR="00FB6EBF">
        <w:rPr>
          <w:rStyle w:val="mo"/>
          <w:rFonts w:ascii="MathJax_Main" w:hAnsi="MathJax_Main"/>
          <w:color w:val="000000"/>
          <w:sz w:val="27"/>
          <w:szCs w:val="27"/>
          <w:bdr w:val="none" w:sz="0" w:space="0" w:color="auto" w:frame="1"/>
          <w:shd w:val="clear" w:color="auto" w:fill="FFFFFF"/>
        </w:rPr>
        <w:t>(</w:t>
      </w:r>
      <w:proofErr w:type="spellStart"/>
      <w:r w:rsidR="00FB6EBF">
        <w:rPr>
          <w:rStyle w:val="mi"/>
          <w:rFonts w:ascii="MathJax_Math-italic" w:hAnsi="MathJax_Math-italic"/>
          <w:color w:val="000000"/>
          <w:sz w:val="27"/>
          <w:szCs w:val="27"/>
          <w:bdr w:val="none" w:sz="0" w:space="0" w:color="auto" w:frame="1"/>
          <w:shd w:val="clear" w:color="auto" w:fill="FFFFFF"/>
        </w:rPr>
        <w:t>s</w:t>
      </w:r>
      <w:r w:rsidR="00FB6EBF">
        <w:rPr>
          <w:rStyle w:val="mo"/>
          <w:rFonts w:ascii="MathJax_Main" w:hAnsi="MathJax_Main"/>
          <w:color w:val="000000"/>
          <w:sz w:val="19"/>
          <w:szCs w:val="19"/>
          <w:bdr w:val="none" w:sz="0" w:space="0" w:color="auto" w:frame="1"/>
          <w:shd w:val="clear" w:color="auto" w:fill="FFFFFF"/>
        </w:rPr>
        <w:t>′</w:t>
      </w:r>
      <w:r w:rsidR="00FB6EBF">
        <w:rPr>
          <w:rStyle w:val="mo"/>
          <w:rFonts w:ascii="MathJax_Main" w:hAnsi="MathJax_Main"/>
          <w:color w:val="000000"/>
          <w:sz w:val="27"/>
          <w:szCs w:val="27"/>
          <w:bdr w:val="none" w:sz="0" w:space="0" w:color="auto" w:frame="1"/>
          <w:shd w:val="clear" w:color="auto" w:fill="FFFFFF"/>
        </w:rPr>
        <w:t>,</w:t>
      </w:r>
      <w:r w:rsidR="00FB6EBF">
        <w:rPr>
          <w:rStyle w:val="mi"/>
          <w:rFonts w:ascii="MathJax_Math-italic" w:hAnsi="MathJax_Math-italic"/>
          <w:color w:val="000000"/>
          <w:sz w:val="27"/>
          <w:szCs w:val="27"/>
          <w:bdr w:val="none" w:sz="0" w:space="0" w:color="auto" w:frame="1"/>
          <w:shd w:val="clear" w:color="auto" w:fill="FFFFFF"/>
        </w:rPr>
        <w:t>a</w:t>
      </w:r>
      <w:r w:rsidR="00FB6EBF">
        <w:rPr>
          <w:rStyle w:val="mi"/>
          <w:rFonts w:ascii="MathJax_Math-italic" w:hAnsi="MathJax_Math-italic"/>
          <w:color w:val="000000"/>
          <w:sz w:val="19"/>
          <w:szCs w:val="19"/>
          <w:bdr w:val="none" w:sz="0" w:space="0" w:color="auto" w:frame="1"/>
          <w:shd w:val="clear" w:color="auto" w:fill="FFFFFF"/>
        </w:rPr>
        <w:t>i</w:t>
      </w:r>
      <w:proofErr w:type="spellEnd"/>
      <w:r w:rsidR="00FB6EBF">
        <w:rPr>
          <w:rStyle w:val="mo"/>
          <w:rFonts w:ascii="MathJax_Main" w:hAnsi="MathJax_Main"/>
          <w:color w:val="000000"/>
          <w:sz w:val="27"/>
          <w:szCs w:val="27"/>
          <w:bdr w:val="none" w:sz="0" w:space="0" w:color="auto" w:frame="1"/>
          <w:shd w:val="clear" w:color="auto" w:fill="FFFFFF"/>
        </w:rPr>
        <w:t>),</w:t>
      </w:r>
      <w:r w:rsidR="00FB6EBF">
        <w:rPr>
          <w:rStyle w:val="mtext"/>
          <w:rFonts w:ascii="MathJax_Main" w:hAnsi="MathJax_Main"/>
          <w:color w:val="000000"/>
          <w:sz w:val="27"/>
          <w:szCs w:val="27"/>
          <w:bdr w:val="none" w:sz="0" w:space="0" w:color="auto" w:frame="1"/>
          <w:shd w:val="clear" w:color="auto" w:fill="FFFFFF"/>
        </w:rPr>
        <w:t>(where </w:t>
      </w:r>
      <w:r w:rsidR="00FB6EBF">
        <w:rPr>
          <w:rStyle w:val="mi"/>
          <w:rFonts w:ascii="MathJax_Math-italic" w:hAnsi="MathJax_Math-italic"/>
          <w:color w:val="000000"/>
          <w:sz w:val="27"/>
          <w:szCs w:val="27"/>
          <w:bdr w:val="none" w:sz="0" w:space="0" w:color="auto" w:frame="1"/>
          <w:shd w:val="clear" w:color="auto" w:fill="FFFFFF"/>
        </w:rPr>
        <w:t>s</w:t>
      </w:r>
      <w:r w:rsidR="00FB6EBF">
        <w:rPr>
          <w:rStyle w:val="mo"/>
          <w:rFonts w:ascii="MathJax_Main" w:hAnsi="MathJax_Main"/>
          <w:color w:val="000000"/>
          <w:sz w:val="19"/>
          <w:szCs w:val="19"/>
          <w:bdr w:val="none" w:sz="0" w:space="0" w:color="auto" w:frame="1"/>
          <w:shd w:val="clear" w:color="auto" w:fill="FFFFFF"/>
        </w:rPr>
        <w:t>′</w:t>
      </w:r>
      <w:r w:rsidR="00FB6EBF">
        <w:rPr>
          <w:rStyle w:val="mo"/>
          <w:rFonts w:ascii="MathJax_Main" w:hAnsi="MathJax_Main"/>
          <w:color w:val="000000"/>
          <w:sz w:val="27"/>
          <w:szCs w:val="27"/>
          <w:bdr w:val="none" w:sz="0" w:space="0" w:color="auto" w:frame="1"/>
          <w:shd w:val="clear" w:color="auto" w:fill="FFFFFF"/>
        </w:rPr>
        <w:t>=</w:t>
      </w:r>
      <w:r w:rsidR="00FB6EBF">
        <w:rPr>
          <w:rStyle w:val="mi"/>
          <w:rFonts w:ascii="MathJax_Math-italic" w:hAnsi="MathJax_Math-italic"/>
          <w:color w:val="000000"/>
          <w:sz w:val="27"/>
          <w:szCs w:val="27"/>
          <w:bdr w:val="none" w:sz="0" w:space="0" w:color="auto" w:frame="1"/>
          <w:shd w:val="clear" w:color="auto" w:fill="FFFFFF"/>
        </w:rPr>
        <w:t>T</w:t>
      </w:r>
      <w:r w:rsidR="00FB6EBF">
        <w:rPr>
          <w:rStyle w:val="mo"/>
          <w:rFonts w:ascii="MathJax_Main" w:hAnsi="MathJax_Main"/>
          <w:color w:val="000000"/>
          <w:sz w:val="27"/>
          <w:szCs w:val="27"/>
          <w:bdr w:val="none" w:sz="0" w:space="0" w:color="auto" w:frame="1"/>
          <w:shd w:val="clear" w:color="auto" w:fill="FFFFFF"/>
        </w:rPr>
        <w:t>(</w:t>
      </w:r>
      <w:proofErr w:type="spellStart"/>
      <w:r w:rsidR="00FB6EBF">
        <w:rPr>
          <w:rStyle w:val="mi"/>
          <w:rFonts w:ascii="MathJax_Math-italic" w:hAnsi="MathJax_Math-italic"/>
          <w:color w:val="000000"/>
          <w:sz w:val="27"/>
          <w:szCs w:val="27"/>
          <w:bdr w:val="none" w:sz="0" w:space="0" w:color="auto" w:frame="1"/>
          <w:shd w:val="clear" w:color="auto" w:fill="FFFFFF"/>
        </w:rPr>
        <w:t>s</w:t>
      </w:r>
      <w:r w:rsidR="00FB6EBF">
        <w:rPr>
          <w:rStyle w:val="mo"/>
          <w:rFonts w:ascii="MathJax_Main" w:hAnsi="MathJax_Main"/>
          <w:color w:val="000000"/>
          <w:sz w:val="27"/>
          <w:szCs w:val="27"/>
          <w:bdr w:val="none" w:sz="0" w:space="0" w:color="auto" w:frame="1"/>
          <w:shd w:val="clear" w:color="auto" w:fill="FFFFFF"/>
        </w:rPr>
        <w:t>,</w:t>
      </w:r>
      <w:r w:rsidR="00FB6EBF">
        <w:rPr>
          <w:rStyle w:val="mi"/>
          <w:rFonts w:ascii="MathJax_Math-italic" w:hAnsi="MathJax_Math-italic"/>
          <w:color w:val="000000"/>
          <w:sz w:val="27"/>
          <w:szCs w:val="27"/>
          <w:bdr w:val="none" w:sz="0" w:space="0" w:color="auto" w:frame="1"/>
          <w:shd w:val="clear" w:color="auto" w:fill="FFFFFF"/>
        </w:rPr>
        <w:t>a</w:t>
      </w:r>
      <w:proofErr w:type="spellEnd"/>
      <w:r w:rsidR="00FB6EBF">
        <w:rPr>
          <w:rStyle w:val="mo"/>
          <w:rFonts w:ascii="MathJax_Main" w:hAnsi="MathJax_Main"/>
          <w:color w:val="000000"/>
          <w:sz w:val="27"/>
          <w:szCs w:val="27"/>
          <w:bdr w:val="none" w:sz="0" w:space="0" w:color="auto" w:frame="1"/>
          <w:shd w:val="clear" w:color="auto" w:fill="FFFFFF"/>
        </w:rPr>
        <w:t>)</w:t>
      </w:r>
      <w:r w:rsidR="00FB6EBF">
        <w:rPr>
          <w:rStyle w:val="mtext"/>
          <w:rFonts w:ascii="MathJax_Main" w:hAnsi="MathJax_Main"/>
          <w:color w:val="000000"/>
          <w:sz w:val="27"/>
          <w:szCs w:val="27"/>
          <w:bdr w:val="none" w:sz="0" w:space="0" w:color="auto" w:frame="1"/>
          <w:shd w:val="clear" w:color="auto" w:fill="FFFFFF"/>
        </w:rPr>
        <w:t>)</w:t>
      </w:r>
    </w:p>
    <w:p w14:paraId="1780C076" w14:textId="77777777" w:rsidR="004F66C2" w:rsidRPr="00397772" w:rsidRDefault="004F66C2" w:rsidP="00397772"/>
    <w:sectPr w:rsidR="004F66C2" w:rsidRPr="00397772" w:rsidSect="009748DE">
      <w:headerReference w:type="default" r:id="rId12"/>
      <w:headerReference w:type="first" r:id="rId13"/>
      <w:footnotePr>
        <w:pos w:val="beneathText"/>
      </w:footnotePr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C16FD6" w14:textId="77777777" w:rsidR="00154DE5" w:rsidRDefault="00154DE5">
      <w:pPr>
        <w:spacing w:line="240" w:lineRule="auto"/>
      </w:pPr>
      <w:r>
        <w:separator/>
      </w:r>
    </w:p>
    <w:p w14:paraId="4BEC2F72" w14:textId="77777777" w:rsidR="00154DE5" w:rsidRDefault="00154DE5"/>
  </w:endnote>
  <w:endnote w:type="continuationSeparator" w:id="0">
    <w:p w14:paraId="732122F2" w14:textId="77777777" w:rsidR="00154DE5" w:rsidRDefault="00154DE5">
      <w:pPr>
        <w:spacing w:line="240" w:lineRule="auto"/>
      </w:pPr>
      <w:r>
        <w:continuationSeparator/>
      </w:r>
    </w:p>
    <w:p w14:paraId="5946938D" w14:textId="77777777" w:rsidR="00154DE5" w:rsidRDefault="00154DE5"/>
  </w:endnote>
  <w:endnote w:type="continuationNotice" w:id="1">
    <w:p w14:paraId="0AC4C298" w14:textId="77777777" w:rsidR="00292825" w:rsidRDefault="00292825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athJax_Math-italic">
    <w:altName w:val="Cambria"/>
    <w:panose1 w:val="00000000000000000000"/>
    <w:charset w:val="00"/>
    <w:family w:val="roman"/>
    <w:notTrueType/>
    <w:pitch w:val="default"/>
  </w:font>
  <w:font w:name="MathJax_Main">
    <w:altName w:val="Cambria"/>
    <w:panose1 w:val="00000000000000000000"/>
    <w:charset w:val="00"/>
    <w:family w:val="roman"/>
    <w:notTrueType/>
    <w:pitch w:val="default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28F153" w14:textId="77777777" w:rsidR="00154DE5" w:rsidRDefault="00154DE5">
      <w:pPr>
        <w:spacing w:line="240" w:lineRule="auto"/>
      </w:pPr>
      <w:r>
        <w:separator/>
      </w:r>
    </w:p>
    <w:p w14:paraId="0ABEBC05" w14:textId="77777777" w:rsidR="00154DE5" w:rsidRDefault="00154DE5"/>
  </w:footnote>
  <w:footnote w:type="continuationSeparator" w:id="0">
    <w:p w14:paraId="74E1F7A9" w14:textId="77777777" w:rsidR="00154DE5" w:rsidRDefault="00154DE5">
      <w:pPr>
        <w:spacing w:line="240" w:lineRule="auto"/>
      </w:pPr>
      <w:r>
        <w:continuationSeparator/>
      </w:r>
    </w:p>
    <w:p w14:paraId="1BE71591" w14:textId="77777777" w:rsidR="00154DE5" w:rsidRDefault="00154DE5"/>
  </w:footnote>
  <w:footnote w:type="continuationNotice" w:id="1">
    <w:p w14:paraId="65CDE4E5" w14:textId="77777777" w:rsidR="00292825" w:rsidRDefault="00292825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dTable2-Accent1"/>
      <w:tblW w:w="0" w:type="auto"/>
      <w:tblLook w:val="04A0" w:firstRow="1" w:lastRow="0" w:firstColumn="1" w:lastColumn="0" w:noHBand="0" w:noVBand="1"/>
      <w:tblDescription w:val="Header layout table"/>
    </w:tblPr>
    <w:tblGrid>
      <w:gridCol w:w="8280"/>
      <w:gridCol w:w="1080"/>
    </w:tblGrid>
    <w:tr w:rsidR="004D6B86" w14:paraId="6F5B7891" w14:textId="77777777" w:rsidTr="008A78F1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8280" w:type="dxa"/>
        </w:tcPr>
        <w:sdt>
          <w:sdtPr>
            <w:alias w:val="Enter shortened title:"/>
            <w:tag w:val="Enter shortened title:"/>
            <w:id w:val="-582528332"/>
            <w15:dataBinding w:prefixMappings="xmlns:ns0='http://schemas.microsoft.com/temp/samples' " w:xpath="/ns0:employees[1]/ns0:employee[1]/ns0:CustomerName[1]" w:storeItemID="{B98E728A-96FF-4995-885C-5AF887AB0C35}" w16sdtdh:storeItemChecksum="CAGlIA=="/>
            <w15:appearance w15:val="hidden"/>
          </w:sdtPr>
          <w:sdtEndPr/>
          <w:sdtContent>
            <w:p w14:paraId="62A24596" w14:textId="4FFC9A9D" w:rsidR="004D6B86" w:rsidRPr="003B1965" w:rsidRDefault="003B1965" w:rsidP="00170521">
              <w:pPr>
                <w:pStyle w:val="Header"/>
                <w:rPr>
                  <w:bCs w:val="0"/>
                </w:rPr>
              </w:pPr>
              <w:r>
                <w:t>Project Two</w:t>
              </w:r>
            </w:p>
          </w:sdtContent>
        </w:sdt>
      </w:tc>
      <w:tc>
        <w:tcPr>
          <w:tcW w:w="1080" w:type="dxa"/>
        </w:tcPr>
        <w:p w14:paraId="06546962" w14:textId="0B0703FB" w:rsidR="004D6B86" w:rsidRDefault="0042321A">
          <w:pPr>
            <w:pStyle w:val="Header"/>
            <w:jc w:val="right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/w:pPr>
          <w:r>
            <w:t xml:space="preserve">Utt </w:t>
          </w:r>
          <w:r w:rsidR="00345333">
            <w:fldChar w:fldCharType="begin"/>
          </w:r>
          <w:r w:rsidR="00345333">
            <w:instrText xml:space="preserve"> PAGE   \* MERGEFORMAT </w:instrText>
          </w:r>
          <w:r w:rsidR="00345333">
            <w:fldChar w:fldCharType="separate"/>
          </w:r>
          <w:r w:rsidR="00C925C8">
            <w:rPr>
              <w:noProof/>
            </w:rPr>
            <w:t>2</w:t>
          </w:r>
          <w:r w:rsidR="00345333">
            <w:rPr>
              <w:noProof/>
            </w:rPr>
            <w:fldChar w:fldCharType="end"/>
          </w:r>
        </w:p>
      </w:tc>
    </w:tr>
  </w:tbl>
  <w:p w14:paraId="232D33B6" w14:textId="77777777" w:rsidR="004D6B86" w:rsidRDefault="004D6B8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dTable2-Accent1"/>
      <w:tblW w:w="0" w:type="auto"/>
      <w:tblLook w:val="04A0" w:firstRow="1" w:lastRow="0" w:firstColumn="1" w:lastColumn="0" w:noHBand="0" w:noVBand="1"/>
      <w:tblDescription w:val="Header layout table"/>
    </w:tblPr>
    <w:tblGrid>
      <w:gridCol w:w="8280"/>
      <w:gridCol w:w="1080"/>
    </w:tblGrid>
    <w:tr w:rsidR="004D6B86" w14:paraId="373BD62A" w14:textId="77777777" w:rsidTr="008A78F1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8280" w:type="dxa"/>
        </w:tcPr>
        <w:p w14:paraId="731089E3" w14:textId="0E71EED9" w:rsidR="004D6B86" w:rsidRPr="009F0414" w:rsidRDefault="003B1965" w:rsidP="00504F88">
          <w:pPr>
            <w:pStyle w:val="Header"/>
          </w:pPr>
          <w:r>
            <w:t>Project Two</w:t>
          </w:r>
        </w:p>
      </w:tc>
      <w:tc>
        <w:tcPr>
          <w:tcW w:w="1080" w:type="dxa"/>
        </w:tcPr>
        <w:p w14:paraId="5C86B788" w14:textId="5A1B23DD" w:rsidR="004D6B86" w:rsidRDefault="00154DE5">
          <w:pPr>
            <w:pStyle w:val="Header"/>
            <w:jc w:val="right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/w:pPr>
          <w:r>
            <w:t xml:space="preserve">Utt </w:t>
          </w:r>
          <w:r w:rsidR="00345333">
            <w:fldChar w:fldCharType="begin"/>
          </w:r>
          <w:r w:rsidR="00345333">
            <w:instrText xml:space="preserve"> PAGE   \* MERGEFORMAT </w:instrText>
          </w:r>
          <w:r w:rsidR="00345333">
            <w:fldChar w:fldCharType="separate"/>
          </w:r>
          <w:r w:rsidR="00C925C8">
            <w:rPr>
              <w:noProof/>
            </w:rPr>
            <w:t>1</w:t>
          </w:r>
          <w:r w:rsidR="00345333">
            <w:rPr>
              <w:noProof/>
            </w:rPr>
            <w:fldChar w:fldCharType="end"/>
          </w:r>
        </w:p>
      </w:tc>
    </w:tr>
  </w:tbl>
  <w:p w14:paraId="0D93E978" w14:textId="77777777" w:rsidR="004D6B86" w:rsidRDefault="004D6B86" w:rsidP="002C627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4C4D79EB"/>
    <w:multiLevelType w:val="multilevel"/>
    <w:tmpl w:val="0B3EA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70063563">
    <w:abstractNumId w:val="9"/>
  </w:num>
  <w:num w:numId="2" w16cid:durableId="1855798567">
    <w:abstractNumId w:val="7"/>
  </w:num>
  <w:num w:numId="3" w16cid:durableId="1315135264">
    <w:abstractNumId w:val="6"/>
  </w:num>
  <w:num w:numId="4" w16cid:durableId="297614008">
    <w:abstractNumId w:val="5"/>
  </w:num>
  <w:num w:numId="5" w16cid:durableId="872961052">
    <w:abstractNumId w:val="4"/>
  </w:num>
  <w:num w:numId="6" w16cid:durableId="890723979">
    <w:abstractNumId w:val="8"/>
  </w:num>
  <w:num w:numId="7" w16cid:durableId="2141337720">
    <w:abstractNumId w:val="3"/>
  </w:num>
  <w:num w:numId="8" w16cid:durableId="554895627">
    <w:abstractNumId w:val="2"/>
  </w:num>
  <w:num w:numId="9" w16cid:durableId="425853038">
    <w:abstractNumId w:val="1"/>
  </w:num>
  <w:num w:numId="10" w16cid:durableId="1129007165">
    <w:abstractNumId w:val="0"/>
  </w:num>
  <w:num w:numId="11" w16cid:durableId="581526810">
    <w:abstractNumId w:val="9"/>
    <w:lvlOverride w:ilvl="0">
      <w:startOverride w:val="1"/>
    </w:lvlOverride>
  </w:num>
  <w:num w:numId="12" w16cid:durableId="133295057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pos w:val="beneathText"/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4DE5"/>
    <w:rsid w:val="00006BBA"/>
    <w:rsid w:val="0001010E"/>
    <w:rsid w:val="00010FCC"/>
    <w:rsid w:val="000217F5"/>
    <w:rsid w:val="00024262"/>
    <w:rsid w:val="0002738C"/>
    <w:rsid w:val="00041C1F"/>
    <w:rsid w:val="0005006B"/>
    <w:rsid w:val="00054CF0"/>
    <w:rsid w:val="00062E89"/>
    <w:rsid w:val="00080D7C"/>
    <w:rsid w:val="00084E0D"/>
    <w:rsid w:val="00087BC6"/>
    <w:rsid w:val="00087EF1"/>
    <w:rsid w:val="00091E29"/>
    <w:rsid w:val="00097169"/>
    <w:rsid w:val="000A570B"/>
    <w:rsid w:val="000B15FF"/>
    <w:rsid w:val="000B25EF"/>
    <w:rsid w:val="000D11E7"/>
    <w:rsid w:val="000E3E53"/>
    <w:rsid w:val="000F4BB9"/>
    <w:rsid w:val="000F5838"/>
    <w:rsid w:val="0010240D"/>
    <w:rsid w:val="00107EB5"/>
    <w:rsid w:val="00113CF7"/>
    <w:rsid w:val="00114BFA"/>
    <w:rsid w:val="00120449"/>
    <w:rsid w:val="0012439D"/>
    <w:rsid w:val="00130034"/>
    <w:rsid w:val="00130308"/>
    <w:rsid w:val="001323E9"/>
    <w:rsid w:val="00134524"/>
    <w:rsid w:val="001442BA"/>
    <w:rsid w:val="00150226"/>
    <w:rsid w:val="00154DE5"/>
    <w:rsid w:val="00155370"/>
    <w:rsid w:val="001602E3"/>
    <w:rsid w:val="00160C0C"/>
    <w:rsid w:val="001664A2"/>
    <w:rsid w:val="00170521"/>
    <w:rsid w:val="00171CFD"/>
    <w:rsid w:val="0017389C"/>
    <w:rsid w:val="001770AC"/>
    <w:rsid w:val="001805B8"/>
    <w:rsid w:val="001902F1"/>
    <w:rsid w:val="00191903"/>
    <w:rsid w:val="00194B5A"/>
    <w:rsid w:val="00195DE3"/>
    <w:rsid w:val="001B4848"/>
    <w:rsid w:val="001C7AFB"/>
    <w:rsid w:val="001D2AB0"/>
    <w:rsid w:val="001D4FCD"/>
    <w:rsid w:val="001E13A1"/>
    <w:rsid w:val="001E1741"/>
    <w:rsid w:val="001F04A4"/>
    <w:rsid w:val="001F3F21"/>
    <w:rsid w:val="001F447A"/>
    <w:rsid w:val="001F7399"/>
    <w:rsid w:val="002038B4"/>
    <w:rsid w:val="00206472"/>
    <w:rsid w:val="0021219A"/>
    <w:rsid w:val="00212319"/>
    <w:rsid w:val="00222CCE"/>
    <w:rsid w:val="00222FB8"/>
    <w:rsid w:val="00223261"/>
    <w:rsid w:val="00225BE3"/>
    <w:rsid w:val="00232647"/>
    <w:rsid w:val="00240C3B"/>
    <w:rsid w:val="00247D96"/>
    <w:rsid w:val="002524F8"/>
    <w:rsid w:val="0025343B"/>
    <w:rsid w:val="00257E9A"/>
    <w:rsid w:val="0026788C"/>
    <w:rsid w:val="00274E0A"/>
    <w:rsid w:val="00287CBC"/>
    <w:rsid w:val="00292825"/>
    <w:rsid w:val="002A128C"/>
    <w:rsid w:val="002B2CBC"/>
    <w:rsid w:val="002B3684"/>
    <w:rsid w:val="002B6153"/>
    <w:rsid w:val="002B67A0"/>
    <w:rsid w:val="002B6E5D"/>
    <w:rsid w:val="002C627C"/>
    <w:rsid w:val="00307586"/>
    <w:rsid w:val="00310F10"/>
    <w:rsid w:val="003123EA"/>
    <w:rsid w:val="003206F7"/>
    <w:rsid w:val="00325558"/>
    <w:rsid w:val="00330462"/>
    <w:rsid w:val="00336906"/>
    <w:rsid w:val="00342576"/>
    <w:rsid w:val="00342B2F"/>
    <w:rsid w:val="00345333"/>
    <w:rsid w:val="003466E1"/>
    <w:rsid w:val="003513C0"/>
    <w:rsid w:val="003527AC"/>
    <w:rsid w:val="00373775"/>
    <w:rsid w:val="00377777"/>
    <w:rsid w:val="0038272F"/>
    <w:rsid w:val="00391DA0"/>
    <w:rsid w:val="00397772"/>
    <w:rsid w:val="003A06C6"/>
    <w:rsid w:val="003A2C59"/>
    <w:rsid w:val="003B1965"/>
    <w:rsid w:val="003B7134"/>
    <w:rsid w:val="003D29C5"/>
    <w:rsid w:val="003D2D07"/>
    <w:rsid w:val="003E36B1"/>
    <w:rsid w:val="003E4162"/>
    <w:rsid w:val="003E7F4B"/>
    <w:rsid w:val="003F1A51"/>
    <w:rsid w:val="003F7CBD"/>
    <w:rsid w:val="00412BBA"/>
    <w:rsid w:val="00413DAA"/>
    <w:rsid w:val="004143DF"/>
    <w:rsid w:val="0041448A"/>
    <w:rsid w:val="00417728"/>
    <w:rsid w:val="00417CC4"/>
    <w:rsid w:val="0042233B"/>
    <w:rsid w:val="0042321A"/>
    <w:rsid w:val="00432498"/>
    <w:rsid w:val="004476D0"/>
    <w:rsid w:val="0045072C"/>
    <w:rsid w:val="00453C9A"/>
    <w:rsid w:val="004571FC"/>
    <w:rsid w:val="00472C5B"/>
    <w:rsid w:val="00473E90"/>
    <w:rsid w:val="004746AB"/>
    <w:rsid w:val="004752AA"/>
    <w:rsid w:val="00481CF8"/>
    <w:rsid w:val="004855CB"/>
    <w:rsid w:val="00485D62"/>
    <w:rsid w:val="00491F46"/>
    <w:rsid w:val="00492C2D"/>
    <w:rsid w:val="00494292"/>
    <w:rsid w:val="0049561C"/>
    <w:rsid w:val="00497100"/>
    <w:rsid w:val="004A3D87"/>
    <w:rsid w:val="004A6C37"/>
    <w:rsid w:val="004B18A9"/>
    <w:rsid w:val="004C39BD"/>
    <w:rsid w:val="004C6FD6"/>
    <w:rsid w:val="004C7E9D"/>
    <w:rsid w:val="004D4F8C"/>
    <w:rsid w:val="004D6B86"/>
    <w:rsid w:val="004E178B"/>
    <w:rsid w:val="004E419F"/>
    <w:rsid w:val="004E42C2"/>
    <w:rsid w:val="004F13AC"/>
    <w:rsid w:val="004F6274"/>
    <w:rsid w:val="004F66C2"/>
    <w:rsid w:val="004F7124"/>
    <w:rsid w:val="00504F88"/>
    <w:rsid w:val="005050AE"/>
    <w:rsid w:val="005067BE"/>
    <w:rsid w:val="00512D56"/>
    <w:rsid w:val="005141D2"/>
    <w:rsid w:val="00515C0B"/>
    <w:rsid w:val="0052043F"/>
    <w:rsid w:val="005271D4"/>
    <w:rsid w:val="0053053D"/>
    <w:rsid w:val="00532087"/>
    <w:rsid w:val="00541F85"/>
    <w:rsid w:val="00550A44"/>
    <w:rsid w:val="0055242C"/>
    <w:rsid w:val="00561946"/>
    <w:rsid w:val="00565E74"/>
    <w:rsid w:val="00567ABC"/>
    <w:rsid w:val="00570750"/>
    <w:rsid w:val="00577D53"/>
    <w:rsid w:val="005832E2"/>
    <w:rsid w:val="00595412"/>
    <w:rsid w:val="005A5EAD"/>
    <w:rsid w:val="005B0A3E"/>
    <w:rsid w:val="005B13C1"/>
    <w:rsid w:val="005B5E41"/>
    <w:rsid w:val="005C195D"/>
    <w:rsid w:val="005D03AD"/>
    <w:rsid w:val="005D500F"/>
    <w:rsid w:val="005D781A"/>
    <w:rsid w:val="005E2DB6"/>
    <w:rsid w:val="005E60E2"/>
    <w:rsid w:val="005F64B5"/>
    <w:rsid w:val="006027E2"/>
    <w:rsid w:val="006102A0"/>
    <w:rsid w:val="0061747E"/>
    <w:rsid w:val="00633A75"/>
    <w:rsid w:val="00641876"/>
    <w:rsid w:val="00645290"/>
    <w:rsid w:val="006542F3"/>
    <w:rsid w:val="00656B9F"/>
    <w:rsid w:val="006654B5"/>
    <w:rsid w:val="00684C26"/>
    <w:rsid w:val="006878C7"/>
    <w:rsid w:val="006B015B"/>
    <w:rsid w:val="006C162F"/>
    <w:rsid w:val="006D2237"/>
    <w:rsid w:val="006D7EE9"/>
    <w:rsid w:val="006E4F11"/>
    <w:rsid w:val="00700DA6"/>
    <w:rsid w:val="0070269E"/>
    <w:rsid w:val="00711841"/>
    <w:rsid w:val="0072096C"/>
    <w:rsid w:val="007244DE"/>
    <w:rsid w:val="00731851"/>
    <w:rsid w:val="00734ED4"/>
    <w:rsid w:val="00736100"/>
    <w:rsid w:val="007371EE"/>
    <w:rsid w:val="00743023"/>
    <w:rsid w:val="00744CE4"/>
    <w:rsid w:val="00746F89"/>
    <w:rsid w:val="00750272"/>
    <w:rsid w:val="007762E3"/>
    <w:rsid w:val="007769A1"/>
    <w:rsid w:val="00791D60"/>
    <w:rsid w:val="007A60DC"/>
    <w:rsid w:val="007B2E68"/>
    <w:rsid w:val="007B3A18"/>
    <w:rsid w:val="007C5E25"/>
    <w:rsid w:val="007D2750"/>
    <w:rsid w:val="007F2266"/>
    <w:rsid w:val="007F2CBE"/>
    <w:rsid w:val="008000E1"/>
    <w:rsid w:val="008037D1"/>
    <w:rsid w:val="0081390C"/>
    <w:rsid w:val="00816831"/>
    <w:rsid w:val="008170BA"/>
    <w:rsid w:val="00825049"/>
    <w:rsid w:val="00827F40"/>
    <w:rsid w:val="00830C6A"/>
    <w:rsid w:val="008319C8"/>
    <w:rsid w:val="00837D67"/>
    <w:rsid w:val="008459BB"/>
    <w:rsid w:val="008724DA"/>
    <w:rsid w:val="008747E8"/>
    <w:rsid w:val="00877C05"/>
    <w:rsid w:val="008851AE"/>
    <w:rsid w:val="00890D5E"/>
    <w:rsid w:val="008A2A83"/>
    <w:rsid w:val="008A78F1"/>
    <w:rsid w:val="008B125D"/>
    <w:rsid w:val="008B4481"/>
    <w:rsid w:val="008C0A28"/>
    <w:rsid w:val="008C33A7"/>
    <w:rsid w:val="008C66AE"/>
    <w:rsid w:val="008C6D55"/>
    <w:rsid w:val="008D75A6"/>
    <w:rsid w:val="008E4912"/>
    <w:rsid w:val="00910CA4"/>
    <w:rsid w:val="00910F0E"/>
    <w:rsid w:val="0094274A"/>
    <w:rsid w:val="00960233"/>
    <w:rsid w:val="0096146E"/>
    <w:rsid w:val="00961AE5"/>
    <w:rsid w:val="00967AF0"/>
    <w:rsid w:val="00972BE9"/>
    <w:rsid w:val="0097440A"/>
    <w:rsid w:val="009748DE"/>
    <w:rsid w:val="0097691D"/>
    <w:rsid w:val="00982FFD"/>
    <w:rsid w:val="00990DF5"/>
    <w:rsid w:val="009A2C38"/>
    <w:rsid w:val="009B24BE"/>
    <w:rsid w:val="009B5B66"/>
    <w:rsid w:val="009B6ED2"/>
    <w:rsid w:val="009E1BA6"/>
    <w:rsid w:val="009E765B"/>
    <w:rsid w:val="009F0414"/>
    <w:rsid w:val="00A013F8"/>
    <w:rsid w:val="00A02608"/>
    <w:rsid w:val="00A047E4"/>
    <w:rsid w:val="00A1158F"/>
    <w:rsid w:val="00A12D60"/>
    <w:rsid w:val="00A17559"/>
    <w:rsid w:val="00A360B9"/>
    <w:rsid w:val="00A423AE"/>
    <w:rsid w:val="00A45800"/>
    <w:rsid w:val="00A4757D"/>
    <w:rsid w:val="00A51D4E"/>
    <w:rsid w:val="00A5209F"/>
    <w:rsid w:val="00A52467"/>
    <w:rsid w:val="00A6385F"/>
    <w:rsid w:val="00A731B4"/>
    <w:rsid w:val="00A76319"/>
    <w:rsid w:val="00A77B9B"/>
    <w:rsid w:val="00A77F6B"/>
    <w:rsid w:val="00A80B5C"/>
    <w:rsid w:val="00A81BB2"/>
    <w:rsid w:val="00A8261E"/>
    <w:rsid w:val="00AA30C8"/>
    <w:rsid w:val="00AA5C05"/>
    <w:rsid w:val="00AB0018"/>
    <w:rsid w:val="00AB2FD8"/>
    <w:rsid w:val="00AC73DD"/>
    <w:rsid w:val="00AD7475"/>
    <w:rsid w:val="00AE1E03"/>
    <w:rsid w:val="00AE1FF2"/>
    <w:rsid w:val="00AE69F3"/>
    <w:rsid w:val="00AF2772"/>
    <w:rsid w:val="00B03BA4"/>
    <w:rsid w:val="00B2152D"/>
    <w:rsid w:val="00B228C8"/>
    <w:rsid w:val="00B32E6A"/>
    <w:rsid w:val="00B35313"/>
    <w:rsid w:val="00B35C64"/>
    <w:rsid w:val="00B370D9"/>
    <w:rsid w:val="00B628E8"/>
    <w:rsid w:val="00B801D6"/>
    <w:rsid w:val="00B8172C"/>
    <w:rsid w:val="00B92DAF"/>
    <w:rsid w:val="00BA25AA"/>
    <w:rsid w:val="00BA2D46"/>
    <w:rsid w:val="00BD2183"/>
    <w:rsid w:val="00C109A2"/>
    <w:rsid w:val="00C13986"/>
    <w:rsid w:val="00C2211A"/>
    <w:rsid w:val="00C27C1A"/>
    <w:rsid w:val="00C3072E"/>
    <w:rsid w:val="00C30F74"/>
    <w:rsid w:val="00C3438C"/>
    <w:rsid w:val="00C42C8D"/>
    <w:rsid w:val="00C449D1"/>
    <w:rsid w:val="00C44B87"/>
    <w:rsid w:val="00C472E1"/>
    <w:rsid w:val="00C536B3"/>
    <w:rsid w:val="00C5686B"/>
    <w:rsid w:val="00C61EF4"/>
    <w:rsid w:val="00C645A7"/>
    <w:rsid w:val="00C74024"/>
    <w:rsid w:val="00C75BD1"/>
    <w:rsid w:val="00C803D7"/>
    <w:rsid w:val="00C831B8"/>
    <w:rsid w:val="00C83B15"/>
    <w:rsid w:val="00C925C8"/>
    <w:rsid w:val="00C93787"/>
    <w:rsid w:val="00CB3AAE"/>
    <w:rsid w:val="00CB4C38"/>
    <w:rsid w:val="00CB5178"/>
    <w:rsid w:val="00CB7F84"/>
    <w:rsid w:val="00CC15A6"/>
    <w:rsid w:val="00CD5CB1"/>
    <w:rsid w:val="00CE2156"/>
    <w:rsid w:val="00CF1B55"/>
    <w:rsid w:val="00CF52C7"/>
    <w:rsid w:val="00D063A8"/>
    <w:rsid w:val="00D108BC"/>
    <w:rsid w:val="00D170A1"/>
    <w:rsid w:val="00D17582"/>
    <w:rsid w:val="00D51CC3"/>
    <w:rsid w:val="00D52E44"/>
    <w:rsid w:val="00D54641"/>
    <w:rsid w:val="00D608A4"/>
    <w:rsid w:val="00D7411D"/>
    <w:rsid w:val="00D83AA5"/>
    <w:rsid w:val="00D8758E"/>
    <w:rsid w:val="00D90F30"/>
    <w:rsid w:val="00D91AB5"/>
    <w:rsid w:val="00D92FD1"/>
    <w:rsid w:val="00DA39C3"/>
    <w:rsid w:val="00DA3B68"/>
    <w:rsid w:val="00DB2E59"/>
    <w:rsid w:val="00DB358F"/>
    <w:rsid w:val="00DC44F1"/>
    <w:rsid w:val="00DC491B"/>
    <w:rsid w:val="00DD1157"/>
    <w:rsid w:val="00DD3F1F"/>
    <w:rsid w:val="00DE571B"/>
    <w:rsid w:val="00DE73F3"/>
    <w:rsid w:val="00DF189A"/>
    <w:rsid w:val="00DF53C0"/>
    <w:rsid w:val="00DF6D26"/>
    <w:rsid w:val="00E11B7D"/>
    <w:rsid w:val="00E1336A"/>
    <w:rsid w:val="00E137B4"/>
    <w:rsid w:val="00E51095"/>
    <w:rsid w:val="00E53850"/>
    <w:rsid w:val="00E577B1"/>
    <w:rsid w:val="00E638A3"/>
    <w:rsid w:val="00E64E90"/>
    <w:rsid w:val="00E7305D"/>
    <w:rsid w:val="00E7565B"/>
    <w:rsid w:val="00E83199"/>
    <w:rsid w:val="00E841DA"/>
    <w:rsid w:val="00E86C89"/>
    <w:rsid w:val="00EA3747"/>
    <w:rsid w:val="00EA5A14"/>
    <w:rsid w:val="00EA780C"/>
    <w:rsid w:val="00EB0A19"/>
    <w:rsid w:val="00EB12F8"/>
    <w:rsid w:val="00EB13C3"/>
    <w:rsid w:val="00EB5A67"/>
    <w:rsid w:val="00EB69D3"/>
    <w:rsid w:val="00EC1122"/>
    <w:rsid w:val="00EC2434"/>
    <w:rsid w:val="00EC2F9E"/>
    <w:rsid w:val="00EE3BB6"/>
    <w:rsid w:val="00F1658E"/>
    <w:rsid w:val="00F226E9"/>
    <w:rsid w:val="00F30175"/>
    <w:rsid w:val="00F313D2"/>
    <w:rsid w:val="00F31D66"/>
    <w:rsid w:val="00F363EC"/>
    <w:rsid w:val="00F37071"/>
    <w:rsid w:val="00F3738D"/>
    <w:rsid w:val="00F40A6D"/>
    <w:rsid w:val="00F413AC"/>
    <w:rsid w:val="00F444D9"/>
    <w:rsid w:val="00F55CEC"/>
    <w:rsid w:val="00F613BC"/>
    <w:rsid w:val="00F724DF"/>
    <w:rsid w:val="00F82265"/>
    <w:rsid w:val="00F84DF6"/>
    <w:rsid w:val="00FA1DBF"/>
    <w:rsid w:val="00FB2D12"/>
    <w:rsid w:val="00FB6EBF"/>
    <w:rsid w:val="00FD3FEE"/>
    <w:rsid w:val="00FE0107"/>
    <w:rsid w:val="00FE2429"/>
    <w:rsid w:val="00FE725C"/>
    <w:rsid w:val="00FE7DD5"/>
    <w:rsid w:val="00FF3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http://schemas.microsoft.com/temp/samples"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17D0737"/>
  <w15:chartTrackingRefBased/>
  <w15:docId w15:val="{02B22AA5-CBC2-40F3-BCFB-8A819CFDF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000000" w:themeColor="text1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5" w:qFormat="1"/>
    <w:lsdException w:name="heading 8" w:semiHidden="1" w:uiPriority="5" w:qFormat="1"/>
    <w:lsdException w:name="heading 9" w:semiHidden="1" w:uiPriority="5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8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25C8"/>
  </w:style>
  <w:style w:type="paragraph" w:styleId="Heading1">
    <w:name w:val="heading 1"/>
    <w:basedOn w:val="Normal"/>
    <w:next w:val="Normal"/>
    <w:link w:val="Heading1Char"/>
    <w:uiPriority w:val="5"/>
    <w:qFormat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5"/>
    <w:qFormat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5"/>
    <w:qFormat/>
    <w:pPr>
      <w:keepNext/>
      <w:keepLines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5"/>
    <w:qFormat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5"/>
    <w:qFormat/>
    <w:pPr>
      <w:keepNext/>
      <w:keepLines/>
      <w:outlineLvl w:val="4"/>
    </w:pPr>
    <w:rPr>
      <w:rFonts w:asciiTheme="majorHAnsi" w:eastAsiaTheme="majorEastAsia" w:hAnsiTheme="majorHAnsi" w:cstheme="majorBidi"/>
      <w:i/>
      <w:iCs/>
    </w:rPr>
  </w:style>
  <w:style w:type="paragraph" w:styleId="Heading6">
    <w:name w:val="heading 6"/>
    <w:basedOn w:val="Normal"/>
    <w:next w:val="Normal"/>
    <w:link w:val="Heading6Char"/>
    <w:uiPriority w:val="5"/>
    <w:semiHidden/>
    <w:qFormat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next w:val="Normal"/>
    <w:uiPriority w:val="2"/>
    <w:qFormat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</w:rPr>
  </w:style>
  <w:style w:type="paragraph" w:styleId="Header">
    <w:name w:val="header"/>
    <w:basedOn w:val="Normal"/>
    <w:link w:val="HeaderChar"/>
    <w:uiPriority w:val="99"/>
    <w:qFormat/>
    <w:pPr>
      <w:spacing w:line="240" w:lineRule="auto"/>
      <w:ind w:firstLine="0"/>
    </w:pPr>
  </w:style>
  <w:style w:type="character" w:customStyle="1" w:styleId="HeaderChar">
    <w:name w:val="Header Char"/>
    <w:basedOn w:val="DefaultParagraphFont"/>
    <w:link w:val="Header"/>
    <w:uiPriority w:val="99"/>
    <w:rsid w:val="00DB2E59"/>
  </w:style>
  <w:style w:type="character" w:styleId="PlaceholderText">
    <w:name w:val="Placeholder Text"/>
    <w:basedOn w:val="DefaultParagraphFont"/>
    <w:uiPriority w:val="99"/>
    <w:semiHidden/>
    <w:rsid w:val="00EB69D3"/>
    <w:rPr>
      <w:color w:val="000000" w:themeColor="text1"/>
    </w:rPr>
  </w:style>
  <w:style w:type="paragraph" w:styleId="NoSpacing">
    <w:name w:val="No Spacing"/>
    <w:aliases w:val="No Indent"/>
    <w:uiPriority w:val="3"/>
    <w:qFormat/>
    <w:pPr>
      <w:ind w:firstLine="0"/>
    </w:pPr>
  </w:style>
  <w:style w:type="character" w:customStyle="1" w:styleId="Heading1Char">
    <w:name w:val="Heading 1 Char"/>
    <w:basedOn w:val="DefaultParagraphFont"/>
    <w:link w:val="Heading1"/>
    <w:uiPriority w:val="5"/>
    <w:rsid w:val="00DB2E59"/>
    <w:rPr>
      <w:rFonts w:asciiTheme="majorHAnsi" w:eastAsiaTheme="majorEastAsia" w:hAnsiTheme="majorHAnsi" w:cstheme="majorBidi"/>
      <w:b/>
      <w:bCs/>
    </w:rPr>
  </w:style>
  <w:style w:type="character" w:customStyle="1" w:styleId="Heading2Char">
    <w:name w:val="Heading 2 Char"/>
    <w:basedOn w:val="DefaultParagraphFont"/>
    <w:link w:val="Heading2"/>
    <w:uiPriority w:val="5"/>
    <w:rsid w:val="00DB2E59"/>
    <w:rPr>
      <w:rFonts w:asciiTheme="majorHAnsi" w:eastAsiaTheme="majorEastAsia" w:hAnsiTheme="majorHAnsi" w:cstheme="majorBidi"/>
      <w:b/>
      <w:bCs/>
    </w:rPr>
  </w:style>
  <w:style w:type="paragraph" w:styleId="Title">
    <w:name w:val="Title"/>
    <w:basedOn w:val="Normal"/>
    <w:next w:val="Normal"/>
    <w:link w:val="TitleChar"/>
    <w:uiPriority w:val="1"/>
    <w:qFormat/>
    <w:pPr>
      <w:spacing w:before="2400"/>
      <w:ind w:firstLine="0"/>
      <w:contextualSpacing/>
      <w:jc w:val="center"/>
    </w:pPr>
    <w:rPr>
      <w:rFonts w:asciiTheme="majorHAnsi" w:eastAsiaTheme="majorEastAsia" w:hAnsiTheme="majorHAnsi" w:cstheme="majorBidi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</w:rPr>
  </w:style>
  <w:style w:type="character" w:styleId="Emphasis">
    <w:name w:val="Emphasis"/>
    <w:basedOn w:val="DefaultParagraphFont"/>
    <w:uiPriority w:val="4"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5"/>
    <w:rsid w:val="00DB2E59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5"/>
    <w:rsid w:val="00DB2E59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5"/>
    <w:rsid w:val="00DB2E59"/>
    <w:rPr>
      <w:rFonts w:asciiTheme="majorHAnsi" w:eastAsiaTheme="majorEastAsia" w:hAnsiTheme="majorHAnsi" w:cstheme="majorBidi"/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69D3"/>
    <w:pPr>
      <w:spacing w:line="240" w:lineRule="auto"/>
      <w:ind w:firstLine="0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69D3"/>
    <w:rPr>
      <w:rFonts w:ascii="Segoe UI" w:hAnsi="Segoe UI" w:cs="Segoe UI"/>
      <w:sz w:val="22"/>
      <w:szCs w:val="18"/>
    </w:rPr>
  </w:style>
  <w:style w:type="paragraph" w:styleId="Bibliography">
    <w:name w:val="Bibliography"/>
    <w:basedOn w:val="Normal"/>
    <w:next w:val="Normal"/>
    <w:uiPriority w:val="6"/>
    <w:unhideWhenUsed/>
    <w:qFormat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rsid w:val="003F7CBD"/>
    <w:pPr>
      <w:pBdr>
        <w:top w:val="single" w:sz="2" w:space="10" w:color="000000" w:themeColor="text2" w:shadow="1"/>
        <w:left w:val="single" w:sz="2" w:space="10" w:color="000000" w:themeColor="text2" w:shadow="1"/>
        <w:bottom w:val="single" w:sz="2" w:space="10" w:color="000000" w:themeColor="text2" w:shadow="1"/>
        <w:right w:val="single" w:sz="2" w:space="10" w:color="000000" w:themeColor="text2" w:shadow="1"/>
      </w:pBdr>
      <w:ind w:left="1152" w:right="1152" w:firstLine="0"/>
    </w:pPr>
    <w:rPr>
      <w:i/>
      <w:iCs/>
      <w:color w:val="000000" w:themeColor="text2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EB69D3"/>
    <w:pPr>
      <w:spacing w:after="120"/>
      <w:ind w:firstLine="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EB69D3"/>
    <w:rPr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EB69D3"/>
    <w:pPr>
      <w:spacing w:after="120"/>
      <w:ind w:left="360" w:firstLine="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EB69D3"/>
    <w:rPr>
      <w:sz w:val="22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B69D3"/>
    <w:pPr>
      <w:spacing w:after="200" w:line="240" w:lineRule="auto"/>
      <w:ind w:firstLine="0"/>
    </w:pPr>
    <w:rPr>
      <w:i/>
      <w:iCs/>
      <w:color w:val="000000" w:themeColor="text2"/>
      <w:sz w:val="2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B69D3"/>
    <w:pPr>
      <w:spacing w:line="240" w:lineRule="auto"/>
      <w:ind w:firstLine="0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B69D3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B69D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B69D3"/>
    <w:rPr>
      <w:b/>
      <w:bCs/>
      <w:sz w:val="22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EB69D3"/>
    <w:pPr>
      <w:spacing w:line="240" w:lineRule="auto"/>
      <w:ind w:firstLine="0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EB69D3"/>
    <w:rPr>
      <w:rFonts w:ascii="Segoe UI" w:hAnsi="Segoe UI" w:cs="Segoe UI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B69D3"/>
    <w:pPr>
      <w:spacing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B69D3"/>
    <w:rPr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rsid w:val="00EB69D3"/>
    <w:pPr>
      <w:spacing w:line="240" w:lineRule="auto"/>
      <w:ind w:firstLine="0"/>
    </w:pPr>
    <w:rPr>
      <w:rFonts w:asciiTheme="majorHAnsi" w:eastAsiaTheme="majorEastAsia" w:hAnsiTheme="majorHAnsi" w:cstheme="majorBidi"/>
      <w:sz w:val="22"/>
      <w:szCs w:val="20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5"/>
    <w:semiHidden/>
    <w:rsid w:val="00336906"/>
    <w:rPr>
      <w:rFonts w:asciiTheme="majorHAnsi" w:eastAsiaTheme="majorEastAsia" w:hAnsiTheme="majorHAnsi" w:cstheme="majorBidi"/>
      <w:color w:val="6E6E6E" w:themeColor="accent1" w:themeShade="7F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B69D3"/>
    <w:pPr>
      <w:spacing w:line="240" w:lineRule="auto"/>
      <w:ind w:firstLine="0"/>
    </w:pPr>
    <w:rPr>
      <w:rFonts w:ascii="Consolas" w:hAnsi="Consolas" w:cs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B69D3"/>
    <w:rPr>
      <w:rFonts w:ascii="Consolas" w:hAnsi="Consolas" w:cs="Consolas"/>
      <w:sz w:val="22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EB69D3"/>
    <w:pPr>
      <w:pBdr>
        <w:top w:val="single" w:sz="4" w:space="10" w:color="6E6E6E" w:themeColor="accent1" w:themeShade="80"/>
        <w:bottom w:val="single" w:sz="4" w:space="10" w:color="6E6E6E" w:themeColor="accent1" w:themeShade="80"/>
      </w:pBdr>
      <w:spacing w:before="360" w:after="360"/>
      <w:ind w:left="864" w:right="864" w:firstLine="0"/>
      <w:jc w:val="center"/>
    </w:pPr>
    <w:rPr>
      <w:i/>
      <w:iCs/>
      <w:color w:val="6E6E6E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EB69D3"/>
    <w:rPr>
      <w:i/>
      <w:iCs/>
      <w:color w:val="6E6E6E" w:themeColor="accent1" w:themeShade="80"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8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8"/>
    <w:unhideWhenUsed/>
    <w:qFormat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pPr>
      <w:ind w:left="720" w:firstLine="0"/>
      <w:contextualSpacing/>
    </w:pPr>
  </w:style>
  <w:style w:type="paragraph" w:styleId="MacroText">
    <w:name w:val="macro"/>
    <w:link w:val="MacroTextChar"/>
    <w:uiPriority w:val="99"/>
    <w:semiHidden/>
    <w:unhideWhenUsed/>
    <w:rsid w:val="00EB69D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EB69D3"/>
    <w:rPr>
      <w:rFonts w:ascii="Consolas" w:hAnsi="Consolas" w:cs="Consolas"/>
      <w:kern w:val="24"/>
      <w:sz w:val="22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EB69D3"/>
    <w:pPr>
      <w:spacing w:line="240" w:lineRule="auto"/>
      <w:ind w:firstLine="0"/>
    </w:pPr>
    <w:rPr>
      <w:rFonts w:ascii="Consolas" w:hAnsi="Consolas" w:cs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EB69D3"/>
    <w:rPr>
      <w:rFonts w:ascii="Consolas" w:hAnsi="Consolas" w:cs="Consolas"/>
      <w:sz w:val="22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  <w:kern w:val="24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customStyle="1" w:styleId="Title2">
    <w:name w:val="Title 2"/>
    <w:basedOn w:val="Normal"/>
    <w:uiPriority w:val="1"/>
    <w:qFormat/>
    <w:pPr>
      <w:ind w:firstLine="0"/>
      <w:jc w:val="center"/>
    </w:p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99"/>
    <w:qFormat/>
    <w:rPr>
      <w:vertAlign w:val="superscript"/>
    </w:rPr>
  </w:style>
  <w:style w:type="table" w:customStyle="1" w:styleId="APAReport">
    <w:name w:val="APA Report"/>
    <w:basedOn w:val="TableNormal"/>
    <w:uiPriority w:val="99"/>
    <w:rsid w:val="003F7CBD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rPr>
        <w:rFonts w:asciiTheme="majorHAnsi" w:hAnsiTheme="majorHAnsi"/>
      </w:rPr>
      <w:tblPr/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7"/>
    <w:qFormat/>
    <w:pPr>
      <w:spacing w:before="240"/>
      <w:ind w:firstLine="0"/>
      <w:contextualSpacing/>
    </w:pPr>
  </w:style>
  <w:style w:type="paragraph" w:styleId="Footer">
    <w:name w:val="footer"/>
    <w:basedOn w:val="Normal"/>
    <w:link w:val="FooterChar"/>
    <w:uiPriority w:val="99"/>
    <w:qFormat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2E59"/>
  </w:style>
  <w:style w:type="character" w:styleId="CommentReference">
    <w:name w:val="annotation reference"/>
    <w:basedOn w:val="DefaultParagraphFont"/>
    <w:uiPriority w:val="99"/>
    <w:semiHidden/>
    <w:unhideWhenUsed/>
    <w:rsid w:val="00EB69D3"/>
    <w:rPr>
      <w:sz w:val="22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qFormat/>
    <w:rsid w:val="00EB69D3"/>
    <w:pPr>
      <w:spacing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B69D3"/>
    <w:rPr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EB69D3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EB69D3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EB69D3"/>
    <w:rPr>
      <w:rFonts w:ascii="Consolas" w:hAnsi="Consolas"/>
      <w:sz w:val="22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B69D3"/>
    <w:pPr>
      <w:spacing w:before="240"/>
      <w:ind w:firstLine="720"/>
      <w:jc w:val="left"/>
      <w:outlineLvl w:val="9"/>
    </w:pPr>
    <w:rPr>
      <w:b w:val="0"/>
      <w:bCs w:val="0"/>
      <w:color w:val="6E6E6E" w:themeColor="accent1" w:themeShade="80"/>
      <w:sz w:val="32"/>
      <w:szCs w:val="32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EB69D3"/>
    <w:rPr>
      <w:b/>
      <w:bCs/>
      <w:caps w:val="0"/>
      <w:smallCaps/>
      <w:color w:val="6E6E6E" w:themeColor="accent1" w:themeShade="80"/>
      <w:spacing w:val="5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EB69D3"/>
    <w:rPr>
      <w:i/>
      <w:iCs/>
      <w:color w:val="6E6E6E" w:themeColor="accent1" w:themeShade="80"/>
    </w:rPr>
  </w:style>
  <w:style w:type="table" w:styleId="GridTable4-Accent4">
    <w:name w:val="Grid Table 4 Accent 4"/>
    <w:basedOn w:val="TableNormal"/>
    <w:uiPriority w:val="49"/>
    <w:rsid w:val="003F7CBD"/>
    <w:pPr>
      <w:spacing w:line="240" w:lineRule="auto"/>
    </w:pPr>
    <w:tblPr>
      <w:tblStyleRowBandSize w:val="1"/>
      <w:tblStyleColBandSize w:val="1"/>
      <w:tblBorders>
        <w:top w:val="single" w:sz="4" w:space="0" w:color="B2B2B2" w:themeColor="accent4" w:themeTint="99"/>
        <w:left w:val="single" w:sz="4" w:space="0" w:color="B2B2B2" w:themeColor="accent4" w:themeTint="99"/>
        <w:bottom w:val="single" w:sz="4" w:space="0" w:color="B2B2B2" w:themeColor="accent4" w:themeTint="99"/>
        <w:right w:val="single" w:sz="4" w:space="0" w:color="B2B2B2" w:themeColor="accent4" w:themeTint="99"/>
        <w:insideH w:val="single" w:sz="4" w:space="0" w:color="B2B2B2" w:themeColor="accent4" w:themeTint="99"/>
        <w:insideV w:val="single" w:sz="4" w:space="0" w:color="B2B2B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8080" w:themeColor="accent4"/>
          <w:left w:val="single" w:sz="4" w:space="0" w:color="808080" w:themeColor="accent4"/>
          <w:bottom w:val="single" w:sz="4" w:space="0" w:color="808080" w:themeColor="accent4"/>
          <w:right w:val="single" w:sz="4" w:space="0" w:color="808080" w:themeColor="accent4"/>
          <w:insideH w:val="nil"/>
          <w:insideV w:val="nil"/>
        </w:tcBorders>
        <w:shd w:val="clear" w:color="auto" w:fill="808080" w:themeFill="accent4"/>
      </w:tcPr>
    </w:tblStylePr>
    <w:tblStylePr w:type="lastRow">
      <w:rPr>
        <w:b/>
        <w:bCs/>
      </w:rPr>
      <w:tblPr/>
      <w:tcPr>
        <w:tcBorders>
          <w:top w:val="double" w:sz="4" w:space="0" w:color="80808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5E5" w:themeFill="accent4" w:themeFillTint="33"/>
      </w:tcPr>
    </w:tblStylePr>
    <w:tblStylePr w:type="band1Horz">
      <w:tblPr/>
      <w:tcPr>
        <w:shd w:val="clear" w:color="auto" w:fill="E5E5E5" w:themeFill="accent4" w:themeFillTint="33"/>
      </w:tcPr>
    </w:tblStylePr>
  </w:style>
  <w:style w:type="table" w:styleId="GridTable2-Accent1">
    <w:name w:val="Grid Table 2 Accent 1"/>
    <w:basedOn w:val="TableNormal"/>
    <w:uiPriority w:val="47"/>
    <w:rsid w:val="008A78F1"/>
    <w:pPr>
      <w:spacing w:line="240" w:lineRule="auto"/>
    </w:pPr>
    <w:tblPr>
      <w:tblStyleRowBandSize w:val="1"/>
      <w:tblStyleColBandSize w:val="1"/>
      <w:tblBorders>
        <w:top w:val="single" w:sz="2" w:space="0" w:color="EAEAEA" w:themeColor="accent1" w:themeTint="99"/>
        <w:bottom w:val="single" w:sz="2" w:space="0" w:color="EAEAEA" w:themeColor="accent1" w:themeTint="99"/>
        <w:insideH w:val="single" w:sz="2" w:space="0" w:color="EAEAEA" w:themeColor="accent1" w:themeTint="99"/>
        <w:insideV w:val="single" w:sz="2" w:space="0" w:color="EAEAEA" w:themeColor="accent1" w:themeTint="99"/>
      </w:tblBorders>
      <w:tblCellMar>
        <w:left w:w="0" w:type="dxa"/>
        <w:right w:w="0" w:type="dxa"/>
      </w:tblCellMar>
    </w:tblPr>
    <w:tblStylePr w:type="firstRow">
      <w:rPr>
        <w:b w:val="0"/>
        <w:bCs/>
        <w:i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AEAEA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1" w:themeFillTint="33"/>
      </w:tcPr>
    </w:tblStylePr>
    <w:tblStylePr w:type="band1Horz">
      <w:tblPr/>
      <w:tcPr>
        <w:shd w:val="clear" w:color="auto" w:fill="F8F8F8" w:themeFill="accent1" w:themeFillTint="33"/>
      </w:tcPr>
    </w:tblStylePr>
  </w:style>
  <w:style w:type="character" w:customStyle="1" w:styleId="apple-converted-space">
    <w:name w:val="apple-converted-space"/>
    <w:basedOn w:val="DefaultParagraphFont"/>
    <w:rsid w:val="00F55CEC"/>
  </w:style>
  <w:style w:type="character" w:customStyle="1" w:styleId="mi">
    <w:name w:val="mi"/>
    <w:basedOn w:val="DefaultParagraphFont"/>
    <w:rsid w:val="00F55CEC"/>
  </w:style>
  <w:style w:type="character" w:customStyle="1" w:styleId="mo">
    <w:name w:val="mo"/>
    <w:basedOn w:val="DefaultParagraphFont"/>
    <w:rsid w:val="00F55CEC"/>
  </w:style>
  <w:style w:type="character" w:customStyle="1" w:styleId="mn">
    <w:name w:val="mn"/>
    <w:basedOn w:val="DefaultParagraphFont"/>
    <w:rsid w:val="00232647"/>
  </w:style>
  <w:style w:type="character" w:customStyle="1" w:styleId="mtext">
    <w:name w:val="mtext"/>
    <w:basedOn w:val="DefaultParagraphFont"/>
    <w:rsid w:val="00232647"/>
  </w:style>
  <w:style w:type="character" w:styleId="Strong">
    <w:name w:val="Strong"/>
    <w:basedOn w:val="DefaultParagraphFont"/>
    <w:uiPriority w:val="22"/>
    <w:qFormat/>
    <w:rsid w:val="00EA3747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EA374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2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4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3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0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0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0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3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1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74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9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6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2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1.jpg"/><Relationship Id="rId4" Type="http://schemas.openxmlformats.org/officeDocument/2006/relationships/styles" Target="styles.xml"/><Relationship Id="rId9" Type="http://schemas.openxmlformats.org/officeDocument/2006/relationships/hyperlink" Target="https://doi.org/doi:10.7282/T38W3FX5" TargetMode="External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son\AppData\Roaming\Microsoft\Templates\APA%20style%20paper.dotx" TargetMode="External"/></Relationships>
</file>

<file path=word/theme/theme1.xml><?xml version="1.0" encoding="utf-8"?>
<a:theme xmlns:a="http://schemas.openxmlformats.org/drawingml/2006/main" name="Office Theme">
  <a:themeElements>
    <a:clrScheme name="Custom 1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6C6C6C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employees xmlns="http://schemas.microsoft.com/temp/samples">
  <employee>
    <CustomerName>&lt;?xml version="1.0" standalone="yes"?&gt;
&lt;?mso-application progid="Word.Document"?&gt;
&lt;pkg:package xmlns:pkg="http://schemas.microsoft.com/office/2006/xmlPackage"&gt;&lt;pkg:part pkg:name="/_rels/.rels" pkg:contentType="application/vnd.openxmlformats-package.relationships+xml" pkg:padding="512"&gt;&lt;pkg:xmlData&gt;&lt;Relationships xmlns="http://schemas.openxmlformats.org/package/2006/relationships"&gt;&lt;Relationship Id="rId1" Type="http://schemas.openxmlformats.org/officeDocument/2006/relationships/officeDocument" Target="word/document.xml"/&gt;&lt;/Relationships&gt;&lt;/pkg:xmlData&gt;&lt;/pkg:part&gt;&lt;pkg:part pkg:name="/word/document.xml" pkg:contentType="application/vnd.openxmlformats-officedocument.wordprocessingml.document.main+xml"&gt;&lt;pkg:xmlData&gt;&lt;w:document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wp14"&gt;&lt;w:body&gt;&lt;w:p w:rsidR="00000000" w:rsidRDefault="003B1965"&gt;&lt;w:pPr&gt;&lt;w:spacing w:line="240" w:lineRule="auto"/&gt;&lt;w:ind w:firstLine="0"/&gt;&lt;/w:pPr&gt;&lt;w:r&gt;&lt;w:t&gt;Project Two&lt;/w:t&gt;&lt;/w:r&gt;&lt;/w:p&gt;&lt;w:sectPr w:rsidR="00000000"&gt;&lt;w:pgSz w:w="12240" w:h="15840"/&gt;&lt;w:pgMar w:top="1440" w:right="1440" w:bottom="1440" w:left="1440" w:header="720" w:footer="720" w:gutter="0"/&gt;&lt;w:cols w:space="720"/&gt;&lt;/w:sectPr&gt;&lt;/w:body&gt;&lt;/w:document&gt;&lt;/pkg:xmlData&gt;&lt;/pkg:part&gt;&lt;pkg:part pkg:name="/word/_rels/document.xml.rels" pkg:contentType="application/vnd.openxmlformats-package.relationships+xml" pkg:padding="256"&gt;&lt;pkg:xmlData&gt;&lt;Relationships xmlns="http://schemas.openxmlformats.org/package/2006/relationships"&gt;&lt;Relationship Id="rId1" Type="http://schemas.openxmlformats.org/officeDocument/2006/relationships/styles" Target="styles.xml"/&gt;&lt;/Relationships&gt;&lt;/pkg:xmlData&gt;&lt;/pkg:part&gt;&lt;pkg:part pkg:name="/word/styles.xml" pkg:contentType="application/vnd.openxmlformats-officedocument.wordprocessingml.styles+xml"&gt;&lt;pkg:xmlData&gt;&lt;w:styles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w16sdtdh"&gt;&lt;w:docDefaults&gt;&lt;w:rPrDefault&gt;&lt;w:rPr&gt;&lt;w:rFonts w:asciiTheme="minorHAnsi" w:eastAsiaTheme="minorEastAsia" w:hAnsiTheme="minorHAnsi" w:cstheme="minorBidi"/&gt;&lt;w:color w:val="000000" w:themeColor="text1"/&gt;&lt;w:sz w:val="24"/&gt;&lt;w:szCs w:val="24"/&gt;&lt;w:lang w:val="en-US" w:eastAsia="ja-JP" w:bidi="ar-SA"/&gt;&lt;/w:rPr&gt;&lt;/w:rPrDefault&gt;&lt;w:pPrDefault&gt;&lt;w:pPr&gt;&lt;w:spacing w:line="480" w:lineRule="auto"/&gt;&lt;w:ind w:firstLine="720"/&gt;&lt;/w:pPr&gt;&lt;/w:pPrDefault&gt;&lt;/w:docDefaults&gt;&lt;w:style w:type="paragraph" w:default="1" w:styleId="Normal"&gt;&lt;w:name w:val="Normal"/&gt;&lt;w:qFormat/&gt;&lt;/w:style&gt;&lt;w:style w:type="character" w:default="1" w:styleId="DefaultParagraphFont"&gt;&lt;w:name w:val="Default Paragraph Font"/&gt;&lt;w:uiPriority w:val="1"/&gt;&lt;w:semiHidden/&gt;&lt;w:unhideWhenUsed/&gt;&lt;/w:style&gt;&lt;w:style w:type="table" w:default="1" w:styleId="TableNormal"&gt;&lt;w:name w:val="Normal Table"/&gt;&lt;w:uiPriority w:val="99"/&gt;&lt;w:semiHidden/&gt;&lt;w:unhideWhenUsed/&gt;&lt;w:tblPr&gt;&lt;w:tblInd w:w="0" w:type="dxa"/&gt;&lt;w:tblCellMar&gt;&lt;w:top w:w="0" w:type="dxa"/&gt;&lt;w:left w:w="108" w:type="dxa"/&gt;&lt;w:bottom w:w="0" w:type="dxa"/&gt;&lt;w:right w:w="108" w:type="dxa"/&gt;&lt;/w:tblCellMar&gt;&lt;/w:tblPr&gt;&lt;/w:style&gt;&lt;w:style w:type="numbering" w:default="1" w:styleId="NoList"&gt;&lt;w:name w:val="No List"/&gt;&lt;w:uiPriority w:val="99"/&gt;&lt;w:semiHidden/&gt;&lt;w:unhideWhenUsed/&gt;&lt;/w:style&gt;&lt;/w:styles&gt;&lt;/pkg:xmlData&gt;&lt;/pkg:part&gt;&lt;/pkg:package&gt;
</CustomerName>
    <CompanyName/>
    <SenderAddress/>
    <Address/>
  </employee>
</employees>
</file>

<file path=customXml/itemProps1.xml><?xml version="1.0" encoding="utf-8"?>
<ds:datastoreItem xmlns:ds="http://schemas.openxmlformats.org/officeDocument/2006/customXml" ds:itemID="{0D181A23-612A-473F-A673-77E565BE647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98E728A-96FF-4995-885C-5AF887AB0C35}">
  <ds:schemaRefs>
    <ds:schemaRef ds:uri="http://schemas.microsoft.com/temp/sampl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APA style paper</Template>
  <TotalTime>2</TotalTime>
  <Pages>7</Pages>
  <Words>990</Words>
  <Characters>5646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Mason Utt</dc:creator>
  <cp:keywords/>
  <dc:description/>
  <cp:lastModifiedBy>Mason Utt</cp:lastModifiedBy>
  <cp:revision>2</cp:revision>
  <dcterms:created xsi:type="dcterms:W3CDTF">2023-04-16T05:13:00Z</dcterms:created>
  <dcterms:modified xsi:type="dcterms:W3CDTF">2023-04-16T05:13:00Z</dcterms:modified>
</cp:coreProperties>
</file>