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B1280" w14:textId="31393204" w:rsidR="00FD1E45" w:rsidRDefault="00FD1E45">
      <w:r w:rsidRPr="00FD1E45">
        <w:t>https://github.com/MicrosoftLearning/MB-310-Microsoft-Dynamics-365-Finance/tree/master</w:t>
      </w:r>
    </w:p>
    <w:p w14:paraId="42B01568" w14:textId="77777777" w:rsidR="00FD1E45" w:rsidRDefault="00FD1E45"/>
    <w:tbl>
      <w:tblPr>
        <w:tblW w:w="0" w:type="auto"/>
        <w:tblCellMar>
          <w:top w:w="15" w:type="dxa"/>
          <w:left w:w="15" w:type="dxa"/>
          <w:bottom w:w="15" w:type="dxa"/>
          <w:right w:w="15" w:type="dxa"/>
        </w:tblCellMar>
        <w:tblLook w:val="04A0" w:firstRow="1" w:lastRow="0" w:firstColumn="1" w:lastColumn="0" w:noHBand="0" w:noVBand="1"/>
      </w:tblPr>
      <w:tblGrid>
        <w:gridCol w:w="9360"/>
      </w:tblGrid>
      <w:tr w:rsidR="00E3344B" w:rsidRPr="00E3344B" w14:paraId="6BF7DD9D" w14:textId="77777777" w:rsidTr="00E3344B">
        <w:trPr>
          <w:tblHeader/>
        </w:trPr>
        <w:tc>
          <w:tcPr>
            <w:tcW w:w="0" w:type="auto"/>
            <w:tcMar>
              <w:top w:w="90" w:type="dxa"/>
              <w:left w:w="195" w:type="dxa"/>
              <w:bottom w:w="90" w:type="dxa"/>
              <w:right w:w="195" w:type="dxa"/>
            </w:tcMar>
            <w:vAlign w:val="center"/>
            <w:hideMark/>
          </w:tcPr>
          <w:p w14:paraId="66BC96F3" w14:textId="77777777" w:rsidR="00E3344B" w:rsidRPr="00E3344B" w:rsidRDefault="00E3344B" w:rsidP="00E3344B">
            <w:pPr>
              <w:rPr>
                <w:b/>
                <w:bCs/>
                <w:lang w:val="en-PW"/>
              </w:rPr>
            </w:pPr>
            <w:r w:rsidRPr="00E3344B">
              <w:rPr>
                <w:b/>
                <w:bCs/>
                <w:lang w:val="en-PW"/>
              </w:rPr>
              <w:t>lab</w:t>
            </w:r>
          </w:p>
        </w:tc>
      </w:tr>
      <w:tr w:rsidR="00E3344B" w:rsidRPr="00E3344B" w14:paraId="6755593F" w14:textId="77777777" w:rsidTr="00E3344B">
        <w:tc>
          <w:tcPr>
            <w:tcW w:w="0" w:type="auto"/>
            <w:tcMar>
              <w:top w:w="90" w:type="dxa"/>
              <w:left w:w="195" w:type="dxa"/>
              <w:bottom w:w="90" w:type="dxa"/>
              <w:right w:w="195"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3059"/>
              <w:gridCol w:w="5911"/>
            </w:tblGrid>
            <w:tr w:rsidR="00E3344B" w:rsidRPr="00E3344B" w14:paraId="22CF5079" w14:textId="77777777">
              <w:trPr>
                <w:tblHeader/>
              </w:trPr>
              <w:tc>
                <w:tcPr>
                  <w:tcW w:w="0" w:type="auto"/>
                  <w:tcMar>
                    <w:top w:w="90" w:type="dxa"/>
                    <w:left w:w="195" w:type="dxa"/>
                    <w:bottom w:w="90" w:type="dxa"/>
                    <w:right w:w="195" w:type="dxa"/>
                  </w:tcMar>
                  <w:vAlign w:val="center"/>
                  <w:hideMark/>
                </w:tcPr>
                <w:p w14:paraId="1EFDBB1C" w14:textId="77777777" w:rsidR="00E3344B" w:rsidRPr="00E3344B" w:rsidRDefault="00E3344B" w:rsidP="00E3344B">
                  <w:pPr>
                    <w:rPr>
                      <w:b/>
                      <w:bCs/>
                      <w:lang w:val="en-PW"/>
                    </w:rPr>
                  </w:pPr>
                  <w:r w:rsidRPr="00E3344B">
                    <w:rPr>
                      <w:b/>
                      <w:bCs/>
                      <w:lang w:val="en-PW"/>
                    </w:rPr>
                    <w:t>title</w:t>
                  </w:r>
                </w:p>
              </w:tc>
              <w:tc>
                <w:tcPr>
                  <w:tcW w:w="0" w:type="auto"/>
                  <w:tcMar>
                    <w:top w:w="90" w:type="dxa"/>
                    <w:left w:w="195" w:type="dxa"/>
                    <w:bottom w:w="90" w:type="dxa"/>
                    <w:right w:w="195" w:type="dxa"/>
                  </w:tcMar>
                  <w:vAlign w:val="center"/>
                  <w:hideMark/>
                </w:tcPr>
                <w:p w14:paraId="06FFEA61" w14:textId="77777777" w:rsidR="00E3344B" w:rsidRPr="00E3344B" w:rsidRDefault="00E3344B" w:rsidP="00E3344B">
                  <w:pPr>
                    <w:rPr>
                      <w:b/>
                      <w:bCs/>
                      <w:lang w:val="en-PW"/>
                    </w:rPr>
                  </w:pPr>
                  <w:r w:rsidRPr="00E3344B">
                    <w:rPr>
                      <w:b/>
                      <w:bCs/>
                      <w:lang w:val="en-PW"/>
                    </w:rPr>
                    <w:t>module</w:t>
                  </w:r>
                </w:p>
              </w:tc>
            </w:tr>
            <w:tr w:rsidR="00E3344B" w:rsidRPr="00E3344B" w14:paraId="3FB3AD3B" w14:textId="77777777">
              <w:tc>
                <w:tcPr>
                  <w:tcW w:w="0" w:type="auto"/>
                  <w:tcMar>
                    <w:top w:w="90" w:type="dxa"/>
                    <w:left w:w="195" w:type="dxa"/>
                    <w:bottom w:w="90" w:type="dxa"/>
                    <w:right w:w="195" w:type="dxa"/>
                  </w:tcMar>
                  <w:vAlign w:val="center"/>
                  <w:hideMark/>
                </w:tcPr>
                <w:p w14:paraId="064F0582" w14:textId="77777777" w:rsidR="00E3344B" w:rsidRPr="00E3344B" w:rsidRDefault="00E3344B" w:rsidP="00E3344B">
                  <w:pPr>
                    <w:rPr>
                      <w:lang w:val="en-PW"/>
                    </w:rPr>
                  </w:pPr>
                  <w:r w:rsidRPr="00E3344B">
                    <w:rPr>
                      <w:lang w:val="en-PW"/>
                    </w:rPr>
                    <w:t>Lab 1: Bank foreign currency revaluation</w:t>
                  </w:r>
                </w:p>
              </w:tc>
              <w:tc>
                <w:tcPr>
                  <w:tcW w:w="0" w:type="auto"/>
                  <w:tcMar>
                    <w:top w:w="90" w:type="dxa"/>
                    <w:left w:w="195" w:type="dxa"/>
                    <w:bottom w:w="90" w:type="dxa"/>
                    <w:right w:w="195" w:type="dxa"/>
                  </w:tcMar>
                  <w:vAlign w:val="center"/>
                  <w:hideMark/>
                </w:tcPr>
                <w:p w14:paraId="2092EDA6" w14:textId="77777777" w:rsidR="00E3344B" w:rsidRPr="00E3344B" w:rsidRDefault="00E3344B" w:rsidP="00E3344B">
                  <w:pPr>
                    <w:rPr>
                      <w:lang w:val="en-PW"/>
                    </w:rPr>
                  </w:pPr>
                  <w:r w:rsidRPr="00E3344B">
                    <w:rPr>
                      <w:lang w:val="en-PW"/>
                    </w:rPr>
                    <w:t>Learning Path 01: Set up and configure financial management; work with General Ledger</w:t>
                  </w:r>
                </w:p>
              </w:tc>
            </w:tr>
          </w:tbl>
          <w:p w14:paraId="6B09858D" w14:textId="77777777" w:rsidR="00E3344B" w:rsidRPr="00E3344B" w:rsidRDefault="00E3344B" w:rsidP="00E3344B">
            <w:pPr>
              <w:rPr>
                <w:lang w:val="en-PW"/>
              </w:rPr>
            </w:pPr>
          </w:p>
        </w:tc>
      </w:tr>
    </w:tbl>
    <w:p w14:paraId="504DBCCC" w14:textId="77777777" w:rsidR="00E3344B" w:rsidRPr="00E3344B" w:rsidRDefault="00E3344B" w:rsidP="00E3344B">
      <w:pPr>
        <w:rPr>
          <w:lang w:val="en-PW"/>
        </w:rPr>
      </w:pPr>
      <w:r w:rsidRPr="00E3344B">
        <w:rPr>
          <w:b/>
          <w:bCs/>
          <w:lang w:val="en-PW"/>
        </w:rPr>
        <w:t>MB-310: Microsoft Dynamics 365 Financial Consultant</w:t>
      </w:r>
    </w:p>
    <w:p w14:paraId="5150C210" w14:textId="77777777" w:rsidR="00E3344B" w:rsidRPr="00E3344B" w:rsidRDefault="00E3344B" w:rsidP="00E3344B">
      <w:pPr>
        <w:rPr>
          <w:b/>
          <w:bCs/>
          <w:lang w:val="en-PW"/>
        </w:rPr>
      </w:pPr>
      <w:r w:rsidRPr="00E3344B">
        <w:rPr>
          <w:b/>
          <w:bCs/>
          <w:lang w:val="en-PW"/>
        </w:rPr>
        <w:t>Change Record</w:t>
      </w:r>
    </w:p>
    <w:tbl>
      <w:tblPr>
        <w:tblW w:w="0" w:type="auto"/>
        <w:tblCellMar>
          <w:top w:w="15" w:type="dxa"/>
          <w:left w:w="15" w:type="dxa"/>
          <w:bottom w:w="15" w:type="dxa"/>
          <w:right w:w="15" w:type="dxa"/>
        </w:tblCellMar>
        <w:tblLook w:val="04A0" w:firstRow="1" w:lastRow="0" w:firstColumn="1" w:lastColumn="0" w:noHBand="0" w:noVBand="1"/>
      </w:tblPr>
      <w:tblGrid>
        <w:gridCol w:w="1074"/>
        <w:gridCol w:w="1485"/>
        <w:gridCol w:w="1584"/>
      </w:tblGrid>
      <w:tr w:rsidR="00E3344B" w:rsidRPr="00E3344B" w14:paraId="3BEED3E6" w14:textId="77777777" w:rsidTr="00E3344B">
        <w:tc>
          <w:tcPr>
            <w:tcW w:w="0" w:type="auto"/>
            <w:tcMar>
              <w:top w:w="90" w:type="dxa"/>
              <w:left w:w="195" w:type="dxa"/>
              <w:bottom w:w="90" w:type="dxa"/>
              <w:right w:w="195" w:type="dxa"/>
            </w:tcMar>
            <w:vAlign w:val="center"/>
            <w:hideMark/>
          </w:tcPr>
          <w:p w14:paraId="2231C57E" w14:textId="77777777" w:rsidR="00E3344B" w:rsidRPr="00E3344B" w:rsidRDefault="00E3344B" w:rsidP="00E3344B">
            <w:pPr>
              <w:rPr>
                <w:b/>
                <w:bCs/>
                <w:lang w:val="en-PW"/>
              </w:rPr>
            </w:pPr>
            <w:r w:rsidRPr="00E3344B">
              <w:rPr>
                <w:b/>
                <w:bCs/>
                <w:lang w:val="en-PW"/>
              </w:rPr>
              <w:t>Version</w:t>
            </w:r>
          </w:p>
        </w:tc>
        <w:tc>
          <w:tcPr>
            <w:tcW w:w="0" w:type="auto"/>
            <w:tcMar>
              <w:top w:w="90" w:type="dxa"/>
              <w:left w:w="195" w:type="dxa"/>
              <w:bottom w:w="90" w:type="dxa"/>
              <w:right w:w="195" w:type="dxa"/>
            </w:tcMar>
            <w:vAlign w:val="center"/>
            <w:hideMark/>
          </w:tcPr>
          <w:p w14:paraId="6A7238E7" w14:textId="77777777" w:rsidR="00E3344B" w:rsidRPr="00E3344B" w:rsidRDefault="00E3344B" w:rsidP="00E3344B">
            <w:pPr>
              <w:rPr>
                <w:b/>
                <w:bCs/>
                <w:lang w:val="en-PW"/>
              </w:rPr>
            </w:pPr>
            <w:r w:rsidRPr="00E3344B">
              <w:rPr>
                <w:b/>
                <w:bCs/>
                <w:lang w:val="en-PW"/>
              </w:rPr>
              <w:t>Date</w:t>
            </w:r>
          </w:p>
        </w:tc>
        <w:tc>
          <w:tcPr>
            <w:tcW w:w="0" w:type="auto"/>
            <w:tcMar>
              <w:top w:w="90" w:type="dxa"/>
              <w:left w:w="195" w:type="dxa"/>
              <w:bottom w:w="90" w:type="dxa"/>
              <w:right w:w="195" w:type="dxa"/>
            </w:tcMar>
            <w:vAlign w:val="center"/>
            <w:hideMark/>
          </w:tcPr>
          <w:p w14:paraId="3AFDF6B8" w14:textId="77777777" w:rsidR="00E3344B" w:rsidRPr="00E3344B" w:rsidRDefault="00E3344B" w:rsidP="00E3344B">
            <w:pPr>
              <w:rPr>
                <w:b/>
                <w:bCs/>
                <w:lang w:val="en-PW"/>
              </w:rPr>
            </w:pPr>
            <w:r w:rsidRPr="00E3344B">
              <w:rPr>
                <w:b/>
                <w:bCs/>
                <w:lang w:val="en-PW"/>
              </w:rPr>
              <w:t>Change</w:t>
            </w:r>
          </w:p>
        </w:tc>
      </w:tr>
      <w:tr w:rsidR="00E3344B" w:rsidRPr="00E3344B" w14:paraId="667BAAF4" w14:textId="77777777" w:rsidTr="00E3344B">
        <w:tc>
          <w:tcPr>
            <w:tcW w:w="0" w:type="auto"/>
            <w:tcMar>
              <w:top w:w="90" w:type="dxa"/>
              <w:left w:w="195" w:type="dxa"/>
              <w:bottom w:w="90" w:type="dxa"/>
              <w:right w:w="195" w:type="dxa"/>
            </w:tcMar>
            <w:vAlign w:val="center"/>
            <w:hideMark/>
          </w:tcPr>
          <w:p w14:paraId="5443FD57" w14:textId="77777777" w:rsidR="00E3344B" w:rsidRPr="00E3344B" w:rsidRDefault="00E3344B" w:rsidP="00E3344B">
            <w:pPr>
              <w:rPr>
                <w:lang w:val="en-PW"/>
              </w:rPr>
            </w:pPr>
            <w:r w:rsidRPr="00E3344B">
              <w:rPr>
                <w:lang w:val="en-PW"/>
              </w:rPr>
              <w:t>1.0</w:t>
            </w:r>
          </w:p>
        </w:tc>
        <w:tc>
          <w:tcPr>
            <w:tcW w:w="0" w:type="auto"/>
            <w:tcMar>
              <w:top w:w="90" w:type="dxa"/>
              <w:left w:w="195" w:type="dxa"/>
              <w:bottom w:w="90" w:type="dxa"/>
              <w:right w:w="195" w:type="dxa"/>
            </w:tcMar>
            <w:vAlign w:val="center"/>
            <w:hideMark/>
          </w:tcPr>
          <w:p w14:paraId="4F5AC3D4" w14:textId="77777777" w:rsidR="00E3344B" w:rsidRPr="00E3344B" w:rsidRDefault="00E3344B" w:rsidP="00E3344B">
            <w:pPr>
              <w:rPr>
                <w:lang w:val="en-PW"/>
              </w:rPr>
            </w:pPr>
            <w:r w:rsidRPr="00E3344B">
              <w:rPr>
                <w:lang w:val="en-PW"/>
              </w:rPr>
              <w:t>13 Sep 2024</w:t>
            </w:r>
          </w:p>
        </w:tc>
        <w:tc>
          <w:tcPr>
            <w:tcW w:w="0" w:type="auto"/>
            <w:tcMar>
              <w:top w:w="90" w:type="dxa"/>
              <w:left w:w="195" w:type="dxa"/>
              <w:bottom w:w="90" w:type="dxa"/>
              <w:right w:w="195" w:type="dxa"/>
            </w:tcMar>
            <w:vAlign w:val="center"/>
            <w:hideMark/>
          </w:tcPr>
          <w:p w14:paraId="681771F5" w14:textId="77777777" w:rsidR="00E3344B" w:rsidRPr="00E3344B" w:rsidRDefault="00E3344B" w:rsidP="00E3344B">
            <w:pPr>
              <w:rPr>
                <w:lang w:val="en-PW"/>
              </w:rPr>
            </w:pPr>
            <w:r w:rsidRPr="00E3344B">
              <w:rPr>
                <w:lang w:val="en-PW"/>
              </w:rPr>
              <w:t>Initial release</w:t>
            </w:r>
          </w:p>
        </w:tc>
      </w:tr>
    </w:tbl>
    <w:p w14:paraId="315A4283" w14:textId="77777777" w:rsidR="00E3344B" w:rsidRPr="00E3344B" w:rsidRDefault="00E3344B" w:rsidP="00E3344B">
      <w:pPr>
        <w:rPr>
          <w:b/>
          <w:bCs/>
          <w:lang w:val="en-PW"/>
        </w:rPr>
      </w:pPr>
      <w:r w:rsidRPr="00E3344B">
        <w:rPr>
          <w:b/>
          <w:bCs/>
          <w:lang w:val="en-PW"/>
        </w:rPr>
        <w:t>Objective</w:t>
      </w:r>
    </w:p>
    <w:p w14:paraId="6EB65655" w14:textId="77777777" w:rsidR="00E3344B" w:rsidRPr="00E3344B" w:rsidRDefault="00E3344B" w:rsidP="00E3344B">
      <w:pPr>
        <w:rPr>
          <w:b/>
          <w:bCs/>
          <w:lang w:val="en-PW"/>
        </w:rPr>
      </w:pPr>
      <w:r w:rsidRPr="00E3344B">
        <w:rPr>
          <w:b/>
          <w:bCs/>
          <w:lang w:val="en-PW"/>
        </w:rPr>
        <w:t>Lab 1 Bank foreign currency revaluation</w:t>
      </w:r>
    </w:p>
    <w:p w14:paraId="641AE44D" w14:textId="77777777" w:rsidR="00E3344B" w:rsidRPr="00E3344B" w:rsidRDefault="00E3344B" w:rsidP="00E3344B">
      <w:pPr>
        <w:rPr>
          <w:lang w:val="en-PW"/>
        </w:rPr>
      </w:pPr>
      <w:r w:rsidRPr="00E3344B">
        <w:rPr>
          <w:lang w:val="en-PW"/>
        </w:rPr>
        <w:t>As part of a period end, accounting conventions require bank account balances in foreign currencies to be revalued by using different exchange rate types (current, historical, average, and so on). With the bank foreign currency revaluation feature, you can revalue one or more bank accounts. Because it’s a global feature, you can revalue banks across all legal entities you have access to from a single page.</w:t>
      </w:r>
    </w:p>
    <w:p w14:paraId="76B54DB0" w14:textId="77777777" w:rsidR="00E3344B" w:rsidRPr="00E3344B" w:rsidRDefault="00E3344B" w:rsidP="00E3344B">
      <w:pPr>
        <w:rPr>
          <w:lang w:val="en-PW"/>
        </w:rPr>
      </w:pPr>
      <w:r w:rsidRPr="00E3344B">
        <w:rPr>
          <w:lang w:val="en-PW"/>
        </w:rPr>
        <w:t>Use the </w:t>
      </w:r>
      <w:r w:rsidRPr="00E3344B">
        <w:rPr>
          <w:b/>
          <w:bCs/>
          <w:lang w:val="en-PW"/>
        </w:rPr>
        <w:t>USMF</w:t>
      </w:r>
      <w:r w:rsidRPr="00E3344B">
        <w:rPr>
          <w:lang w:val="en-PW"/>
        </w:rPr>
        <w:t> company for the exercises in this lab.</w:t>
      </w:r>
    </w:p>
    <w:p w14:paraId="24725279" w14:textId="77777777" w:rsidR="00E3344B" w:rsidRPr="00E3344B" w:rsidRDefault="00E3344B" w:rsidP="00E3344B">
      <w:pPr>
        <w:rPr>
          <w:b/>
          <w:bCs/>
          <w:lang w:val="en-PW"/>
        </w:rPr>
      </w:pPr>
      <w:r w:rsidRPr="00E3344B">
        <w:rPr>
          <w:b/>
          <w:bCs/>
          <w:lang w:val="en-PW"/>
        </w:rPr>
        <w:t>Exercise 1 Create a transaction that can be revalued</w:t>
      </w:r>
    </w:p>
    <w:p w14:paraId="50D2B769" w14:textId="77777777" w:rsidR="00E3344B" w:rsidRPr="00E3344B" w:rsidRDefault="00E3344B" w:rsidP="00E3344B">
      <w:pPr>
        <w:rPr>
          <w:lang w:val="en-PW"/>
        </w:rPr>
      </w:pPr>
      <w:r w:rsidRPr="00E3344B">
        <w:rPr>
          <w:lang w:val="en-PW"/>
        </w:rPr>
        <w:t>During this lab, you will first enter a transaction in a bank journal that can be revalued. The second step is to prepare foreign currency revaluation. After you configure the foreign currency revaluation, you run the process and then review the results.</w:t>
      </w:r>
    </w:p>
    <w:p w14:paraId="3ED30D9D" w14:textId="77777777" w:rsidR="00E3344B" w:rsidRPr="00E3344B" w:rsidRDefault="00E3344B" w:rsidP="00E3344B">
      <w:pPr>
        <w:rPr>
          <w:lang w:val="en-PW"/>
        </w:rPr>
      </w:pPr>
      <w:r w:rsidRPr="00E3344B">
        <w:rPr>
          <w:b/>
          <w:bCs/>
          <w:lang w:val="en-PW"/>
        </w:rPr>
        <w:t>Scenario</w:t>
      </w:r>
    </w:p>
    <w:p w14:paraId="41BE0B0A" w14:textId="77777777" w:rsidR="00E3344B" w:rsidRPr="00E3344B" w:rsidRDefault="00E3344B" w:rsidP="00E3344B">
      <w:pPr>
        <w:rPr>
          <w:lang w:val="en-PW"/>
        </w:rPr>
      </w:pPr>
      <w:r w:rsidRPr="00E3344B">
        <w:rPr>
          <w:lang w:val="en-PW"/>
        </w:rPr>
        <w:t>Contoso, Ltd. has a new financial controller who plans to run a foreign currency revaluation of bank account USMF EUR as part of the period end. To test the process, the financial controller first creates a general journal with a transaction that can be revalued.</w:t>
      </w:r>
    </w:p>
    <w:p w14:paraId="32BA51A8" w14:textId="77777777" w:rsidR="00E3344B" w:rsidRPr="00E3344B" w:rsidRDefault="00E3344B" w:rsidP="00E3344B">
      <w:pPr>
        <w:numPr>
          <w:ilvl w:val="0"/>
          <w:numId w:val="1"/>
        </w:numPr>
        <w:rPr>
          <w:lang w:val="en-PW"/>
        </w:rPr>
      </w:pPr>
      <w:r w:rsidRPr="00E3344B">
        <w:rPr>
          <w:lang w:val="en-PW"/>
        </w:rPr>
        <w:t>In the </w:t>
      </w:r>
      <w:r w:rsidRPr="00E3344B">
        <w:rPr>
          <w:b/>
          <w:bCs/>
          <w:lang w:val="en-PW"/>
        </w:rPr>
        <w:t>USMF</w:t>
      </w:r>
      <w:r w:rsidRPr="00E3344B">
        <w:rPr>
          <w:lang w:val="en-PW"/>
        </w:rPr>
        <w:t> company, navigate to </w:t>
      </w:r>
      <w:r w:rsidRPr="00E3344B">
        <w:rPr>
          <w:b/>
          <w:bCs/>
          <w:lang w:val="en-PW"/>
        </w:rPr>
        <w:t>General Ledger</w:t>
      </w:r>
      <w:r w:rsidRPr="00E3344B">
        <w:rPr>
          <w:lang w:val="en-PW"/>
        </w:rPr>
        <w:t> &gt; </w:t>
      </w:r>
      <w:r w:rsidRPr="00E3344B">
        <w:rPr>
          <w:b/>
          <w:bCs/>
          <w:lang w:val="en-PW"/>
        </w:rPr>
        <w:t>Journal entries</w:t>
      </w:r>
      <w:r w:rsidRPr="00E3344B">
        <w:rPr>
          <w:lang w:val="en-PW"/>
        </w:rPr>
        <w:t> &gt; </w:t>
      </w:r>
      <w:r w:rsidRPr="00E3344B">
        <w:rPr>
          <w:b/>
          <w:bCs/>
          <w:lang w:val="en-PW"/>
        </w:rPr>
        <w:t>General journals</w:t>
      </w:r>
      <w:r w:rsidRPr="00E3344B">
        <w:rPr>
          <w:lang w:val="en-PW"/>
        </w:rPr>
        <w:t>.</w:t>
      </w:r>
    </w:p>
    <w:p w14:paraId="30DB5766" w14:textId="0F2176D0" w:rsidR="00E3344B" w:rsidRPr="00E3344B" w:rsidRDefault="00E3344B" w:rsidP="00E3344B">
      <w:pPr>
        <w:numPr>
          <w:ilvl w:val="0"/>
          <w:numId w:val="1"/>
        </w:numPr>
        <w:rPr>
          <w:lang w:val="en-PW"/>
        </w:rPr>
      </w:pPr>
      <w:r w:rsidRPr="00E3344B">
        <w:rPr>
          <w:lang w:val="en-PW"/>
        </w:rPr>
        <w:lastRenderedPageBreak/>
        <w:t>Select the </w:t>
      </w:r>
      <w:r w:rsidRPr="00E3344B">
        <w:rPr>
          <w:b/>
          <w:bCs/>
          <w:lang w:val="en-PW"/>
        </w:rPr>
        <w:t>New</w:t>
      </w:r>
      <w:r w:rsidRPr="00E3344B">
        <w:rPr>
          <w:lang w:val="en-PW"/>
        </w:rPr>
        <w:t> button to create a new journal. </w:t>
      </w:r>
      <w:r w:rsidRPr="00E3344B">
        <w:rPr>
          <w:lang w:val="en-PW"/>
        </w:rPr>
        <w:drawing>
          <wp:inline distT="0" distB="0" distL="0" distR="0" wp14:anchorId="5D2F9489" wp14:editId="658A8BC8">
            <wp:extent cx="5943600" cy="1353820"/>
            <wp:effectExtent l="0" t="0" r="0" b="0"/>
            <wp:docPr id="615296680" name="Picture 38" descr="General journals page with New highlighted and three unposted journals displayed.">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General journals page with New highlighted and three unposted journals displayed.">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353820"/>
                    </a:xfrm>
                    <a:prstGeom prst="rect">
                      <a:avLst/>
                    </a:prstGeom>
                    <a:noFill/>
                    <a:ln>
                      <a:noFill/>
                    </a:ln>
                  </pic:spPr>
                </pic:pic>
              </a:graphicData>
            </a:graphic>
          </wp:inline>
        </w:drawing>
      </w:r>
    </w:p>
    <w:p w14:paraId="69B4B4D3" w14:textId="7440C46E" w:rsidR="00E3344B" w:rsidRPr="00E3344B" w:rsidRDefault="00E3344B" w:rsidP="00E3344B">
      <w:pPr>
        <w:numPr>
          <w:ilvl w:val="0"/>
          <w:numId w:val="1"/>
        </w:numPr>
        <w:rPr>
          <w:lang w:val="en-PW"/>
        </w:rPr>
      </w:pPr>
      <w:r w:rsidRPr="00E3344B">
        <w:rPr>
          <w:lang w:val="en-PW"/>
        </w:rPr>
        <w:t>Select </w:t>
      </w:r>
      <w:proofErr w:type="spellStart"/>
      <w:r w:rsidRPr="00E3344B">
        <w:rPr>
          <w:b/>
          <w:bCs/>
          <w:lang w:val="en-PW"/>
        </w:rPr>
        <w:t>GenJrn</w:t>
      </w:r>
      <w:proofErr w:type="spellEnd"/>
      <w:r w:rsidRPr="00E3344B">
        <w:rPr>
          <w:lang w:val="en-PW"/>
        </w:rPr>
        <w:t> in the </w:t>
      </w:r>
      <w:r w:rsidRPr="00E3344B">
        <w:rPr>
          <w:b/>
          <w:bCs/>
          <w:lang w:val="en-PW"/>
        </w:rPr>
        <w:t>Name</w:t>
      </w:r>
      <w:r w:rsidRPr="00E3344B">
        <w:rPr>
          <w:lang w:val="en-PW"/>
        </w:rPr>
        <w:t> field. </w:t>
      </w:r>
      <w:r w:rsidRPr="00E3344B">
        <w:rPr>
          <w:lang w:val="en-PW"/>
        </w:rPr>
        <w:drawing>
          <wp:inline distT="0" distB="0" distL="0" distR="0" wp14:anchorId="056237BF" wp14:editId="6E4F536F">
            <wp:extent cx="5943600" cy="1353820"/>
            <wp:effectExtent l="0" t="0" r="0" b="0"/>
            <wp:docPr id="679724781" name="Picture 37" descr="General journals page with GenJrn selected in the Names lis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General journals page with GenJrn selected in the Names list">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353820"/>
                    </a:xfrm>
                    <a:prstGeom prst="rect">
                      <a:avLst/>
                    </a:prstGeom>
                    <a:noFill/>
                    <a:ln>
                      <a:noFill/>
                    </a:ln>
                  </pic:spPr>
                </pic:pic>
              </a:graphicData>
            </a:graphic>
          </wp:inline>
        </w:drawing>
      </w:r>
    </w:p>
    <w:p w14:paraId="5489FB83" w14:textId="3B7DF73B" w:rsidR="00E3344B" w:rsidRPr="00E3344B" w:rsidRDefault="00E3344B" w:rsidP="00E3344B">
      <w:pPr>
        <w:numPr>
          <w:ilvl w:val="0"/>
          <w:numId w:val="1"/>
        </w:numPr>
        <w:rPr>
          <w:lang w:val="en-PW"/>
        </w:rPr>
      </w:pPr>
      <w:r w:rsidRPr="00E3344B">
        <w:rPr>
          <w:lang w:val="en-PW"/>
        </w:rPr>
        <w:t>Select the </w:t>
      </w:r>
      <w:r w:rsidRPr="00E3344B">
        <w:rPr>
          <w:b/>
          <w:bCs/>
          <w:lang w:val="en-PW"/>
        </w:rPr>
        <w:t>Lines</w:t>
      </w:r>
      <w:r w:rsidRPr="00E3344B">
        <w:rPr>
          <w:lang w:val="en-PW"/>
        </w:rPr>
        <w:t> button in the Action Pane. </w:t>
      </w:r>
      <w:r w:rsidRPr="00E3344B">
        <w:rPr>
          <w:lang w:val="en-PW"/>
        </w:rPr>
        <w:drawing>
          <wp:inline distT="0" distB="0" distL="0" distR="0" wp14:anchorId="2401440D" wp14:editId="291F9403">
            <wp:extent cx="5943600" cy="1401445"/>
            <wp:effectExtent l="0" t="0" r="0" b="8255"/>
            <wp:docPr id="404422259" name="Picture 36" descr="General journals page with GenJrn selected and the Lines button selected">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General journals page with GenJrn selected and the Lines button selected">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401445"/>
                    </a:xfrm>
                    <a:prstGeom prst="rect">
                      <a:avLst/>
                    </a:prstGeom>
                    <a:noFill/>
                    <a:ln>
                      <a:noFill/>
                    </a:ln>
                  </pic:spPr>
                </pic:pic>
              </a:graphicData>
            </a:graphic>
          </wp:inline>
        </w:drawing>
      </w:r>
    </w:p>
    <w:p w14:paraId="4C82A9E7" w14:textId="77777777" w:rsidR="00E3344B" w:rsidRPr="00E3344B" w:rsidRDefault="00E3344B" w:rsidP="00E3344B">
      <w:pPr>
        <w:numPr>
          <w:ilvl w:val="0"/>
          <w:numId w:val="1"/>
        </w:numPr>
        <w:rPr>
          <w:lang w:val="en-PW"/>
        </w:rPr>
      </w:pPr>
      <w:r w:rsidRPr="00E3344B">
        <w:rPr>
          <w:lang w:val="en-PW"/>
        </w:rPr>
        <w:t>In the </w:t>
      </w:r>
      <w:r w:rsidRPr="00E3344B">
        <w:rPr>
          <w:b/>
          <w:bCs/>
          <w:lang w:val="en-PW"/>
        </w:rPr>
        <w:t>Date</w:t>
      </w:r>
      <w:r w:rsidRPr="00E3344B">
        <w:rPr>
          <w:lang w:val="en-PW"/>
        </w:rPr>
        <w:t> field, enter </w:t>
      </w:r>
      <w:r w:rsidRPr="00E3344B">
        <w:rPr>
          <w:b/>
          <w:bCs/>
          <w:lang w:val="en-PW"/>
        </w:rPr>
        <w:t>7/1/2024</w:t>
      </w:r>
      <w:r w:rsidRPr="00E3344B">
        <w:rPr>
          <w:lang w:val="en-PW"/>
        </w:rPr>
        <w:t>.</w:t>
      </w:r>
    </w:p>
    <w:p w14:paraId="4BBCF08A" w14:textId="77777777" w:rsidR="00E3344B" w:rsidRPr="00E3344B" w:rsidRDefault="00E3344B" w:rsidP="00E3344B">
      <w:pPr>
        <w:numPr>
          <w:ilvl w:val="0"/>
          <w:numId w:val="1"/>
        </w:numPr>
        <w:rPr>
          <w:lang w:val="en-PW"/>
        </w:rPr>
      </w:pPr>
      <w:r w:rsidRPr="00E3344B">
        <w:rPr>
          <w:lang w:val="en-PW"/>
        </w:rPr>
        <w:t>In the </w:t>
      </w:r>
      <w:r w:rsidRPr="00E3344B">
        <w:rPr>
          <w:b/>
          <w:bCs/>
          <w:lang w:val="en-PW"/>
        </w:rPr>
        <w:t>Account</w:t>
      </w:r>
      <w:r w:rsidRPr="00E3344B">
        <w:rPr>
          <w:lang w:val="en-PW"/>
        </w:rPr>
        <w:t> field, select </w:t>
      </w:r>
      <w:r w:rsidRPr="00E3344B">
        <w:rPr>
          <w:b/>
          <w:bCs/>
          <w:lang w:val="en-PW"/>
        </w:rPr>
        <w:t>600155</w:t>
      </w:r>
      <w:r w:rsidRPr="00E3344B">
        <w:rPr>
          <w:lang w:val="en-PW"/>
        </w:rPr>
        <w:t> for the </w:t>
      </w:r>
      <w:proofErr w:type="spellStart"/>
      <w:r w:rsidRPr="00E3344B">
        <w:rPr>
          <w:b/>
          <w:bCs/>
          <w:lang w:val="en-PW"/>
        </w:rPr>
        <w:t>MainAccount</w:t>
      </w:r>
      <w:proofErr w:type="spellEnd"/>
      <w:r w:rsidRPr="00E3344B">
        <w:rPr>
          <w:b/>
          <w:bCs/>
          <w:lang w:val="en-PW"/>
        </w:rPr>
        <w:t>, 001</w:t>
      </w:r>
      <w:r w:rsidRPr="00E3344B">
        <w:rPr>
          <w:lang w:val="en-PW"/>
        </w:rPr>
        <w:t> for the </w:t>
      </w:r>
      <w:proofErr w:type="spellStart"/>
      <w:r w:rsidRPr="00E3344B">
        <w:rPr>
          <w:b/>
          <w:bCs/>
          <w:lang w:val="en-PW"/>
        </w:rPr>
        <w:t>BusinessUnit</w:t>
      </w:r>
      <w:proofErr w:type="spellEnd"/>
      <w:r w:rsidRPr="00E3344B">
        <w:rPr>
          <w:b/>
          <w:bCs/>
          <w:lang w:val="en-PW"/>
        </w:rPr>
        <w:t>,</w:t>
      </w:r>
      <w:r w:rsidRPr="00E3344B">
        <w:rPr>
          <w:lang w:val="en-PW"/>
        </w:rPr>
        <w:t> and </w:t>
      </w:r>
      <w:r w:rsidRPr="00E3344B">
        <w:rPr>
          <w:b/>
          <w:bCs/>
          <w:lang w:val="en-PW"/>
        </w:rPr>
        <w:t>022</w:t>
      </w:r>
      <w:r w:rsidRPr="00E3344B">
        <w:rPr>
          <w:lang w:val="en-PW"/>
        </w:rPr>
        <w:t> for the </w:t>
      </w:r>
      <w:r w:rsidRPr="00E3344B">
        <w:rPr>
          <w:b/>
          <w:bCs/>
          <w:lang w:val="en-PW"/>
        </w:rPr>
        <w:t>Department</w:t>
      </w:r>
      <w:r w:rsidRPr="00E3344B">
        <w:rPr>
          <w:lang w:val="en-PW"/>
        </w:rPr>
        <w:t>.</w:t>
      </w:r>
    </w:p>
    <w:p w14:paraId="2A64AE02" w14:textId="77777777" w:rsidR="00E3344B" w:rsidRPr="00E3344B" w:rsidRDefault="00E3344B" w:rsidP="00E3344B">
      <w:pPr>
        <w:numPr>
          <w:ilvl w:val="0"/>
          <w:numId w:val="1"/>
        </w:numPr>
        <w:rPr>
          <w:lang w:val="en-PW"/>
        </w:rPr>
      </w:pPr>
      <w:r w:rsidRPr="00E3344B">
        <w:rPr>
          <w:lang w:val="en-PW"/>
        </w:rPr>
        <w:t>In the </w:t>
      </w:r>
      <w:r w:rsidRPr="00E3344B">
        <w:rPr>
          <w:b/>
          <w:bCs/>
          <w:lang w:val="en-PW"/>
        </w:rPr>
        <w:t>Debit</w:t>
      </w:r>
      <w:r w:rsidRPr="00E3344B">
        <w:rPr>
          <w:lang w:val="en-PW"/>
        </w:rPr>
        <w:t> field, enter </w:t>
      </w:r>
      <w:r w:rsidRPr="00E3344B">
        <w:rPr>
          <w:b/>
          <w:bCs/>
          <w:lang w:val="en-PW"/>
        </w:rPr>
        <w:t>1,000.00</w:t>
      </w:r>
      <w:r w:rsidRPr="00E3344B">
        <w:rPr>
          <w:lang w:val="en-PW"/>
        </w:rPr>
        <w:t>.</w:t>
      </w:r>
    </w:p>
    <w:p w14:paraId="73744E54" w14:textId="77777777" w:rsidR="00E3344B" w:rsidRPr="00E3344B" w:rsidRDefault="00E3344B" w:rsidP="00E3344B">
      <w:pPr>
        <w:numPr>
          <w:ilvl w:val="0"/>
          <w:numId w:val="1"/>
        </w:numPr>
        <w:rPr>
          <w:lang w:val="en-PW"/>
        </w:rPr>
      </w:pPr>
      <w:r w:rsidRPr="00E3344B">
        <w:rPr>
          <w:lang w:val="en-PW"/>
        </w:rPr>
        <w:t>In the </w:t>
      </w:r>
      <w:r w:rsidRPr="00E3344B">
        <w:rPr>
          <w:b/>
          <w:bCs/>
          <w:lang w:val="en-PW"/>
        </w:rPr>
        <w:t>Offset account type</w:t>
      </w:r>
      <w:r w:rsidRPr="00E3344B">
        <w:rPr>
          <w:lang w:val="en-PW"/>
        </w:rPr>
        <w:t> field, select </w:t>
      </w:r>
      <w:r w:rsidRPr="00E3344B">
        <w:rPr>
          <w:b/>
          <w:bCs/>
          <w:lang w:val="en-PW"/>
        </w:rPr>
        <w:t>Bank</w:t>
      </w:r>
      <w:r w:rsidRPr="00E3344B">
        <w:rPr>
          <w:lang w:val="en-PW"/>
        </w:rPr>
        <w:t>.</w:t>
      </w:r>
    </w:p>
    <w:p w14:paraId="4FEDD0EB" w14:textId="28768E42" w:rsidR="00E3344B" w:rsidRPr="00E3344B" w:rsidRDefault="00E3344B" w:rsidP="00E3344B">
      <w:pPr>
        <w:numPr>
          <w:ilvl w:val="0"/>
          <w:numId w:val="1"/>
        </w:numPr>
        <w:rPr>
          <w:lang w:val="en-PW"/>
        </w:rPr>
      </w:pPr>
      <w:r w:rsidRPr="00E3344B">
        <w:rPr>
          <w:lang w:val="en-PW"/>
        </w:rPr>
        <w:lastRenderedPageBreak/>
        <w:t>In the </w:t>
      </w:r>
      <w:r w:rsidRPr="00E3344B">
        <w:rPr>
          <w:b/>
          <w:bCs/>
          <w:lang w:val="en-PW"/>
        </w:rPr>
        <w:t>Offset account</w:t>
      </w:r>
      <w:r w:rsidRPr="00E3344B">
        <w:rPr>
          <w:lang w:val="en-PW"/>
        </w:rPr>
        <w:t> field, select </w:t>
      </w:r>
      <w:r w:rsidRPr="00E3344B">
        <w:rPr>
          <w:b/>
          <w:bCs/>
          <w:lang w:val="en-PW"/>
        </w:rPr>
        <w:t>USMF EUR</w:t>
      </w:r>
      <w:r w:rsidRPr="00E3344B">
        <w:rPr>
          <w:lang w:val="en-PW"/>
        </w:rPr>
        <w:t>. </w:t>
      </w:r>
      <w:r w:rsidRPr="00E3344B">
        <w:rPr>
          <w:lang w:val="en-PW"/>
        </w:rPr>
        <w:drawing>
          <wp:inline distT="0" distB="0" distL="0" distR="0" wp14:anchorId="5F9C59E6" wp14:editId="55CCAF86">
            <wp:extent cx="5943600" cy="1475105"/>
            <wp:effectExtent l="0" t="0" r="0" b="0"/>
            <wp:docPr id="1485921640" name="Picture 35" descr="Journal voucher page with the GenJrn voucher journal line displayed">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Journal voucher page with the GenJrn voucher journal line displayed">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75105"/>
                    </a:xfrm>
                    <a:prstGeom prst="rect">
                      <a:avLst/>
                    </a:prstGeom>
                    <a:noFill/>
                    <a:ln>
                      <a:noFill/>
                    </a:ln>
                  </pic:spPr>
                </pic:pic>
              </a:graphicData>
            </a:graphic>
          </wp:inline>
        </w:drawing>
      </w:r>
    </w:p>
    <w:p w14:paraId="7174B07E" w14:textId="3E5A182E" w:rsidR="00E3344B" w:rsidRPr="00E3344B" w:rsidRDefault="00E3344B" w:rsidP="00E3344B">
      <w:pPr>
        <w:numPr>
          <w:ilvl w:val="0"/>
          <w:numId w:val="1"/>
        </w:numPr>
        <w:rPr>
          <w:lang w:val="en-PW"/>
        </w:rPr>
      </w:pPr>
      <w:r w:rsidRPr="00E3344B">
        <w:rPr>
          <w:lang w:val="en-PW"/>
        </w:rPr>
        <w:t>In the </w:t>
      </w:r>
      <w:r w:rsidRPr="00E3344B">
        <w:rPr>
          <w:b/>
          <w:bCs/>
          <w:lang w:val="en-PW"/>
        </w:rPr>
        <w:t>Currency</w:t>
      </w:r>
      <w:r w:rsidRPr="00E3344B">
        <w:rPr>
          <w:lang w:val="en-PW"/>
        </w:rPr>
        <w:t> field, select </w:t>
      </w:r>
      <w:r w:rsidRPr="00E3344B">
        <w:rPr>
          <w:b/>
          <w:bCs/>
          <w:lang w:val="en-PW"/>
        </w:rPr>
        <w:t>EUR</w:t>
      </w:r>
      <w:r w:rsidRPr="00E3344B">
        <w:rPr>
          <w:lang w:val="en-PW"/>
        </w:rPr>
        <w:t>. </w:t>
      </w:r>
      <w:r w:rsidRPr="00E3344B">
        <w:rPr>
          <w:lang w:val="en-PW"/>
        </w:rPr>
        <w:drawing>
          <wp:inline distT="0" distB="0" distL="0" distR="0" wp14:anchorId="0C31A8B8" wp14:editId="5804771A">
            <wp:extent cx="5943600" cy="1276985"/>
            <wp:effectExtent l="0" t="0" r="0" b="0"/>
            <wp:docPr id="1950301126" name="Picture 34" descr="Journal voucher page with EUR selected in the Currency field">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Journal voucher page with EUR selected in the Currency field">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76985"/>
                    </a:xfrm>
                    <a:prstGeom prst="rect">
                      <a:avLst/>
                    </a:prstGeom>
                    <a:noFill/>
                    <a:ln>
                      <a:noFill/>
                    </a:ln>
                  </pic:spPr>
                </pic:pic>
              </a:graphicData>
            </a:graphic>
          </wp:inline>
        </w:drawing>
      </w:r>
    </w:p>
    <w:p w14:paraId="24A3CBE9" w14:textId="4ADD1B53" w:rsidR="00E3344B" w:rsidRPr="00E3344B" w:rsidRDefault="00E3344B" w:rsidP="00E3344B">
      <w:pPr>
        <w:numPr>
          <w:ilvl w:val="0"/>
          <w:numId w:val="1"/>
        </w:numPr>
        <w:rPr>
          <w:lang w:val="en-PW"/>
        </w:rPr>
      </w:pPr>
      <w:r w:rsidRPr="00E3344B">
        <w:rPr>
          <w:lang w:val="en-PW"/>
        </w:rPr>
        <w:t>Select </w:t>
      </w:r>
      <w:r w:rsidRPr="00E3344B">
        <w:rPr>
          <w:b/>
          <w:bCs/>
          <w:lang w:val="en-PW"/>
        </w:rPr>
        <w:t>Post</w:t>
      </w:r>
      <w:r w:rsidRPr="00E3344B">
        <w:rPr>
          <w:lang w:val="en-PW"/>
        </w:rPr>
        <w:t> in the Action Pane to post the journal. </w:t>
      </w:r>
      <w:r w:rsidRPr="00E3344B">
        <w:rPr>
          <w:lang w:val="en-PW"/>
        </w:rPr>
        <w:drawing>
          <wp:inline distT="0" distB="0" distL="0" distR="0" wp14:anchorId="68225E5A" wp14:editId="1BA60366">
            <wp:extent cx="5943600" cy="1276985"/>
            <wp:effectExtent l="0" t="0" r="0" b="0"/>
            <wp:docPr id="1972399725" name="Picture 33" descr="Journal voucher page with Post highlighted in the Action Pan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Journal voucher page with Post highlighted in the Action Pane">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76985"/>
                    </a:xfrm>
                    <a:prstGeom prst="rect">
                      <a:avLst/>
                    </a:prstGeom>
                    <a:noFill/>
                    <a:ln>
                      <a:noFill/>
                    </a:ln>
                  </pic:spPr>
                </pic:pic>
              </a:graphicData>
            </a:graphic>
          </wp:inline>
        </w:drawing>
      </w:r>
    </w:p>
    <w:p w14:paraId="3AD2601E" w14:textId="77777777" w:rsidR="00E3344B" w:rsidRPr="00E3344B" w:rsidRDefault="00E3344B" w:rsidP="00E3344B">
      <w:pPr>
        <w:numPr>
          <w:ilvl w:val="0"/>
          <w:numId w:val="1"/>
        </w:numPr>
        <w:rPr>
          <w:lang w:val="en-PW"/>
        </w:rPr>
      </w:pPr>
      <w:r w:rsidRPr="00E3344B">
        <w:rPr>
          <w:lang w:val="en-PW"/>
        </w:rPr>
        <w:t>Close the form.</w:t>
      </w:r>
    </w:p>
    <w:p w14:paraId="33BE3AC3" w14:textId="77777777" w:rsidR="00E3344B" w:rsidRPr="00E3344B" w:rsidRDefault="00E3344B" w:rsidP="00E3344B">
      <w:pPr>
        <w:rPr>
          <w:b/>
          <w:bCs/>
          <w:lang w:val="en-PW"/>
        </w:rPr>
      </w:pPr>
      <w:r w:rsidRPr="00E3344B">
        <w:rPr>
          <w:b/>
          <w:bCs/>
          <w:lang w:val="en-PW"/>
        </w:rPr>
        <w:t>Information: Prepare the foreign currency revaluation</w:t>
      </w:r>
    </w:p>
    <w:p w14:paraId="23E118D8" w14:textId="77777777" w:rsidR="00E3344B" w:rsidRPr="00E3344B" w:rsidRDefault="00E3344B" w:rsidP="00E3344B">
      <w:pPr>
        <w:rPr>
          <w:lang w:val="en-PW"/>
        </w:rPr>
      </w:pPr>
      <w:r w:rsidRPr="00E3344B">
        <w:rPr>
          <w:lang w:val="en-PW"/>
        </w:rPr>
        <w:t>Note: This is for informational purposes only; the configuration is already done in USMF.</w:t>
      </w:r>
    </w:p>
    <w:p w14:paraId="0D82CD52" w14:textId="77777777" w:rsidR="00E3344B" w:rsidRPr="00E3344B" w:rsidRDefault="00E3344B" w:rsidP="00E3344B">
      <w:pPr>
        <w:numPr>
          <w:ilvl w:val="0"/>
          <w:numId w:val="2"/>
        </w:numPr>
        <w:rPr>
          <w:lang w:val="en-PW"/>
        </w:rPr>
      </w:pPr>
      <w:r w:rsidRPr="00E3344B">
        <w:rPr>
          <w:lang w:val="en-PW"/>
        </w:rPr>
        <w:t>In the </w:t>
      </w:r>
      <w:r w:rsidRPr="00E3344B">
        <w:rPr>
          <w:b/>
          <w:bCs/>
          <w:lang w:val="en-PW"/>
        </w:rPr>
        <w:t>USMF</w:t>
      </w:r>
      <w:r w:rsidRPr="00E3344B">
        <w:rPr>
          <w:lang w:val="en-PW"/>
        </w:rPr>
        <w:t> company, navigate to </w:t>
      </w:r>
      <w:r w:rsidRPr="00E3344B">
        <w:rPr>
          <w:b/>
          <w:bCs/>
          <w:lang w:val="en-PW"/>
        </w:rPr>
        <w:t>General Ledger</w:t>
      </w:r>
      <w:r w:rsidRPr="00E3344B">
        <w:rPr>
          <w:lang w:val="en-PW"/>
        </w:rPr>
        <w:t> &gt; </w:t>
      </w:r>
      <w:r w:rsidRPr="00E3344B">
        <w:rPr>
          <w:b/>
          <w:bCs/>
          <w:lang w:val="en-PW"/>
        </w:rPr>
        <w:t>Ledger setup</w:t>
      </w:r>
      <w:r w:rsidRPr="00E3344B">
        <w:rPr>
          <w:lang w:val="en-PW"/>
        </w:rPr>
        <w:t> &gt; </w:t>
      </w:r>
      <w:r w:rsidRPr="00E3344B">
        <w:rPr>
          <w:b/>
          <w:bCs/>
          <w:lang w:val="en-PW"/>
        </w:rPr>
        <w:t>Ledger</w:t>
      </w:r>
      <w:r w:rsidRPr="00E3344B">
        <w:rPr>
          <w:lang w:val="en-PW"/>
        </w:rPr>
        <w:t>, and then expand the </w:t>
      </w:r>
      <w:r w:rsidRPr="00E3344B">
        <w:rPr>
          <w:b/>
          <w:bCs/>
          <w:lang w:val="en-PW"/>
        </w:rPr>
        <w:t>Currency</w:t>
      </w:r>
      <w:r w:rsidRPr="00E3344B">
        <w:rPr>
          <w:lang w:val="en-PW"/>
        </w:rPr>
        <w:t> tab.</w:t>
      </w:r>
    </w:p>
    <w:p w14:paraId="6E0B74C4" w14:textId="77777777" w:rsidR="00E3344B" w:rsidRPr="00E3344B" w:rsidRDefault="00E3344B" w:rsidP="00E3344B">
      <w:pPr>
        <w:numPr>
          <w:ilvl w:val="0"/>
          <w:numId w:val="2"/>
        </w:numPr>
        <w:rPr>
          <w:lang w:val="en-PW"/>
        </w:rPr>
      </w:pPr>
      <w:r w:rsidRPr="00E3344B">
        <w:rPr>
          <w:lang w:val="en-PW"/>
        </w:rPr>
        <w:t>In the </w:t>
      </w:r>
      <w:r w:rsidRPr="00E3344B">
        <w:rPr>
          <w:b/>
          <w:bCs/>
          <w:lang w:val="en-PW"/>
        </w:rPr>
        <w:t>Accounting currency exchange rate type</w:t>
      </w:r>
      <w:r w:rsidRPr="00E3344B">
        <w:rPr>
          <w:lang w:val="en-PW"/>
        </w:rPr>
        <w:t> field, display the </w:t>
      </w:r>
      <w:r w:rsidRPr="00E3344B">
        <w:rPr>
          <w:b/>
          <w:bCs/>
          <w:lang w:val="en-PW"/>
        </w:rPr>
        <w:t>Default</w:t>
      </w:r>
      <w:r w:rsidRPr="00E3344B">
        <w:rPr>
          <w:lang w:val="en-PW"/>
        </w:rPr>
        <w:t> value.</w:t>
      </w:r>
    </w:p>
    <w:p w14:paraId="488B62F6" w14:textId="77777777" w:rsidR="00E3344B" w:rsidRPr="00E3344B" w:rsidRDefault="00E3344B" w:rsidP="00E3344B">
      <w:pPr>
        <w:numPr>
          <w:ilvl w:val="0"/>
          <w:numId w:val="2"/>
        </w:numPr>
        <w:rPr>
          <w:lang w:val="en-PW"/>
        </w:rPr>
      </w:pPr>
      <w:r w:rsidRPr="00E3344B">
        <w:rPr>
          <w:lang w:val="en-PW"/>
        </w:rPr>
        <w:t>Select </w:t>
      </w:r>
      <w:r w:rsidRPr="00E3344B">
        <w:rPr>
          <w:b/>
          <w:bCs/>
          <w:lang w:val="en-PW"/>
        </w:rPr>
        <w:t>Accounts for currency revaluation</w:t>
      </w:r>
      <w:r w:rsidRPr="00E3344B">
        <w:rPr>
          <w:lang w:val="en-PW"/>
        </w:rPr>
        <w:t>.</w:t>
      </w:r>
    </w:p>
    <w:p w14:paraId="2660569A" w14:textId="0295A29C" w:rsidR="00E3344B" w:rsidRPr="00E3344B" w:rsidRDefault="00E3344B" w:rsidP="00E3344B">
      <w:pPr>
        <w:numPr>
          <w:ilvl w:val="0"/>
          <w:numId w:val="2"/>
        </w:numPr>
        <w:rPr>
          <w:lang w:val="en-PW"/>
        </w:rPr>
      </w:pPr>
      <w:r w:rsidRPr="00E3344B">
        <w:rPr>
          <w:lang w:val="en-PW"/>
        </w:rPr>
        <w:t xml:space="preserve">Review the values for realized gain, realized loss, unrealized gain, and unrealized loss accounts for the currency </w:t>
      </w:r>
      <w:r w:rsidRPr="00E3344B">
        <w:rPr>
          <w:lang w:val="en-PW"/>
        </w:rPr>
        <w:lastRenderedPageBreak/>
        <w:t>revaluation. </w:t>
      </w:r>
      <w:r w:rsidRPr="00E3344B">
        <w:rPr>
          <w:lang w:val="en-PW"/>
        </w:rPr>
        <w:drawing>
          <wp:inline distT="0" distB="0" distL="0" distR="0" wp14:anchorId="098A95CA" wp14:editId="404718F7">
            <wp:extent cx="5943600" cy="3335020"/>
            <wp:effectExtent l="0" t="0" r="0" b="0"/>
            <wp:docPr id="67676026" name="Picture 32" descr="Ledger page with Accounts for currency revaluation area displayed.">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Ledger page with Accounts for currency revaluation area displayed.">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35020"/>
                    </a:xfrm>
                    <a:prstGeom prst="rect">
                      <a:avLst/>
                    </a:prstGeom>
                    <a:noFill/>
                    <a:ln>
                      <a:noFill/>
                    </a:ln>
                  </pic:spPr>
                </pic:pic>
              </a:graphicData>
            </a:graphic>
          </wp:inline>
        </w:drawing>
      </w:r>
    </w:p>
    <w:p w14:paraId="58E7269D" w14:textId="77777777" w:rsidR="00E3344B" w:rsidRPr="00E3344B" w:rsidRDefault="00E3344B" w:rsidP="00E3344B">
      <w:pPr>
        <w:numPr>
          <w:ilvl w:val="0"/>
          <w:numId w:val="2"/>
        </w:numPr>
        <w:rPr>
          <w:lang w:val="en-PW"/>
        </w:rPr>
      </w:pPr>
      <w:r w:rsidRPr="00E3344B">
        <w:rPr>
          <w:lang w:val="en-PW"/>
        </w:rPr>
        <w:t>Navigate to </w:t>
      </w:r>
      <w:r w:rsidRPr="00E3344B">
        <w:rPr>
          <w:b/>
          <w:bCs/>
          <w:lang w:val="en-PW"/>
        </w:rPr>
        <w:t>Cash and Bank management</w:t>
      </w:r>
      <w:r w:rsidRPr="00E3344B">
        <w:rPr>
          <w:lang w:val="en-PW"/>
        </w:rPr>
        <w:t> &gt; </w:t>
      </w:r>
      <w:r w:rsidRPr="00E3344B">
        <w:rPr>
          <w:b/>
          <w:bCs/>
          <w:lang w:val="en-PW"/>
        </w:rPr>
        <w:t>Setup</w:t>
      </w:r>
      <w:r w:rsidRPr="00E3344B">
        <w:rPr>
          <w:lang w:val="en-PW"/>
        </w:rPr>
        <w:t> &gt; </w:t>
      </w:r>
      <w:r w:rsidRPr="00E3344B">
        <w:rPr>
          <w:b/>
          <w:bCs/>
          <w:lang w:val="en-PW"/>
        </w:rPr>
        <w:t>Cash and bank management parameters</w:t>
      </w:r>
      <w:r w:rsidRPr="00E3344B">
        <w:rPr>
          <w:lang w:val="en-PW"/>
        </w:rPr>
        <w:t>.</w:t>
      </w:r>
    </w:p>
    <w:p w14:paraId="36C1389E" w14:textId="77777777" w:rsidR="00E3344B" w:rsidRPr="00E3344B" w:rsidRDefault="00E3344B" w:rsidP="00E3344B">
      <w:pPr>
        <w:numPr>
          <w:ilvl w:val="0"/>
          <w:numId w:val="2"/>
        </w:numPr>
        <w:rPr>
          <w:lang w:val="en-PW"/>
        </w:rPr>
      </w:pPr>
      <w:r w:rsidRPr="00E3344B">
        <w:rPr>
          <w:lang w:val="en-PW"/>
        </w:rPr>
        <w:t>Select the </w:t>
      </w:r>
      <w:r w:rsidRPr="00E3344B">
        <w:rPr>
          <w:b/>
          <w:bCs/>
          <w:lang w:val="en-PW"/>
        </w:rPr>
        <w:t>Number sequence</w:t>
      </w:r>
      <w:r w:rsidRPr="00E3344B">
        <w:rPr>
          <w:lang w:val="en-PW"/>
        </w:rPr>
        <w:t> tab.</w:t>
      </w:r>
    </w:p>
    <w:p w14:paraId="2DA5C83C" w14:textId="3A7A0E72" w:rsidR="00E3344B" w:rsidRPr="00E3344B" w:rsidRDefault="00E3344B" w:rsidP="00E3344B">
      <w:pPr>
        <w:numPr>
          <w:ilvl w:val="0"/>
          <w:numId w:val="2"/>
        </w:numPr>
        <w:rPr>
          <w:lang w:val="en-PW"/>
        </w:rPr>
      </w:pPr>
      <w:r w:rsidRPr="00E3344B">
        <w:rPr>
          <w:lang w:val="en-PW"/>
        </w:rPr>
        <w:t>Review the number sequence for </w:t>
      </w:r>
      <w:r w:rsidRPr="00E3344B">
        <w:rPr>
          <w:b/>
          <w:bCs/>
          <w:lang w:val="en-PW"/>
        </w:rPr>
        <w:t>Foreign currency revaluation</w:t>
      </w:r>
      <w:r w:rsidRPr="00E3344B">
        <w:rPr>
          <w:lang w:val="en-PW"/>
        </w:rPr>
        <w:t>. </w:t>
      </w:r>
      <w:r w:rsidRPr="00E3344B">
        <w:rPr>
          <w:lang w:val="en-PW"/>
        </w:rPr>
        <w:drawing>
          <wp:inline distT="0" distB="0" distL="0" distR="0" wp14:anchorId="24A119DC" wp14:editId="50327331">
            <wp:extent cx="5943600" cy="3331210"/>
            <wp:effectExtent l="0" t="0" r="0" b="2540"/>
            <wp:docPr id="6519618" name="Picture 31" descr="Cash and bank management parameters page with Bank_290 entered in the Number sequence column for Foreign currency revaluation">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ash and bank management parameters page with Bank_290 entered in the Number sequence column for Foreign currency revaluation">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31210"/>
                    </a:xfrm>
                    <a:prstGeom prst="rect">
                      <a:avLst/>
                    </a:prstGeom>
                    <a:noFill/>
                    <a:ln>
                      <a:noFill/>
                    </a:ln>
                  </pic:spPr>
                </pic:pic>
              </a:graphicData>
            </a:graphic>
          </wp:inline>
        </w:drawing>
      </w:r>
    </w:p>
    <w:p w14:paraId="4BFF8089" w14:textId="77777777" w:rsidR="00E3344B" w:rsidRPr="00E3344B" w:rsidRDefault="00E3344B" w:rsidP="00E3344B">
      <w:pPr>
        <w:rPr>
          <w:b/>
          <w:bCs/>
          <w:lang w:val="en-PW"/>
        </w:rPr>
      </w:pPr>
      <w:r w:rsidRPr="00E3344B">
        <w:rPr>
          <w:b/>
          <w:bCs/>
          <w:lang w:val="en-PW"/>
        </w:rPr>
        <w:t>Exercise 2 Update currency exchange rate</w:t>
      </w:r>
    </w:p>
    <w:p w14:paraId="23F2E056" w14:textId="77777777" w:rsidR="00E3344B" w:rsidRPr="00E3344B" w:rsidRDefault="00E3344B" w:rsidP="00E3344B">
      <w:pPr>
        <w:numPr>
          <w:ilvl w:val="0"/>
          <w:numId w:val="3"/>
        </w:numPr>
        <w:rPr>
          <w:lang w:val="en-PW"/>
        </w:rPr>
      </w:pPr>
      <w:r w:rsidRPr="00E3344B">
        <w:rPr>
          <w:lang w:val="en-PW"/>
        </w:rPr>
        <w:lastRenderedPageBreak/>
        <w:t>Navigate to </w:t>
      </w:r>
      <w:r w:rsidRPr="00E3344B">
        <w:rPr>
          <w:b/>
          <w:bCs/>
          <w:lang w:val="en-PW"/>
        </w:rPr>
        <w:t>General ledger</w:t>
      </w:r>
      <w:r w:rsidRPr="00E3344B">
        <w:rPr>
          <w:lang w:val="en-PW"/>
        </w:rPr>
        <w:t> &gt; </w:t>
      </w:r>
      <w:r w:rsidRPr="00E3344B">
        <w:rPr>
          <w:b/>
          <w:bCs/>
          <w:lang w:val="en-PW"/>
        </w:rPr>
        <w:t>Currencies</w:t>
      </w:r>
      <w:r w:rsidRPr="00E3344B">
        <w:rPr>
          <w:lang w:val="en-PW"/>
        </w:rPr>
        <w:t> &gt; </w:t>
      </w:r>
      <w:r w:rsidRPr="00E3344B">
        <w:rPr>
          <w:b/>
          <w:bCs/>
          <w:lang w:val="en-PW"/>
        </w:rPr>
        <w:t>Currency exchange rates</w:t>
      </w:r>
      <w:r w:rsidRPr="00E3344B">
        <w:rPr>
          <w:lang w:val="en-PW"/>
        </w:rPr>
        <w:t>.</w:t>
      </w:r>
    </w:p>
    <w:p w14:paraId="3795118B" w14:textId="77777777" w:rsidR="00E3344B" w:rsidRPr="00E3344B" w:rsidRDefault="00E3344B" w:rsidP="00E3344B">
      <w:pPr>
        <w:numPr>
          <w:ilvl w:val="0"/>
          <w:numId w:val="3"/>
        </w:numPr>
        <w:rPr>
          <w:lang w:val="en-PW"/>
        </w:rPr>
      </w:pPr>
      <w:r w:rsidRPr="00E3344B">
        <w:rPr>
          <w:lang w:val="en-PW"/>
        </w:rPr>
        <w:t>In the </w:t>
      </w:r>
      <w:r w:rsidRPr="00E3344B">
        <w:rPr>
          <w:b/>
          <w:bCs/>
          <w:lang w:val="en-PW"/>
        </w:rPr>
        <w:t>Exchange rate type</w:t>
      </w:r>
      <w:r w:rsidRPr="00E3344B">
        <w:rPr>
          <w:lang w:val="en-PW"/>
        </w:rPr>
        <w:t> list, select </w:t>
      </w:r>
      <w:r w:rsidRPr="00E3344B">
        <w:rPr>
          <w:b/>
          <w:bCs/>
          <w:lang w:val="en-PW"/>
        </w:rPr>
        <w:t>Default</w:t>
      </w:r>
      <w:r w:rsidRPr="00E3344B">
        <w:rPr>
          <w:lang w:val="en-PW"/>
        </w:rPr>
        <w:t>.</w:t>
      </w:r>
    </w:p>
    <w:p w14:paraId="6CCED437" w14:textId="77777777" w:rsidR="00E3344B" w:rsidRPr="00E3344B" w:rsidRDefault="00E3344B" w:rsidP="00E3344B">
      <w:pPr>
        <w:numPr>
          <w:ilvl w:val="0"/>
          <w:numId w:val="3"/>
        </w:numPr>
        <w:rPr>
          <w:lang w:val="en-PW"/>
        </w:rPr>
      </w:pPr>
      <w:r w:rsidRPr="00E3344B">
        <w:rPr>
          <w:lang w:val="en-PW"/>
        </w:rPr>
        <w:t>Select the line with </w:t>
      </w:r>
      <w:r w:rsidRPr="00E3344B">
        <w:rPr>
          <w:b/>
          <w:bCs/>
          <w:lang w:val="en-PW"/>
        </w:rPr>
        <w:t>USD</w:t>
      </w:r>
      <w:r w:rsidRPr="00E3344B">
        <w:rPr>
          <w:lang w:val="en-PW"/>
        </w:rPr>
        <w:t> in the </w:t>
      </w:r>
      <w:r w:rsidRPr="00E3344B">
        <w:rPr>
          <w:b/>
          <w:bCs/>
          <w:lang w:val="en-PW"/>
        </w:rPr>
        <w:t>From currency</w:t>
      </w:r>
      <w:r w:rsidRPr="00E3344B">
        <w:rPr>
          <w:lang w:val="en-PW"/>
        </w:rPr>
        <w:t> field and </w:t>
      </w:r>
      <w:r w:rsidRPr="00E3344B">
        <w:rPr>
          <w:b/>
          <w:bCs/>
          <w:lang w:val="en-PW"/>
        </w:rPr>
        <w:t>EUR</w:t>
      </w:r>
      <w:r w:rsidRPr="00E3344B">
        <w:rPr>
          <w:lang w:val="en-PW"/>
        </w:rPr>
        <w:t> in the </w:t>
      </w:r>
      <w:r w:rsidRPr="00E3344B">
        <w:rPr>
          <w:b/>
          <w:bCs/>
          <w:lang w:val="en-PW"/>
        </w:rPr>
        <w:t>To currency.</w:t>
      </w:r>
    </w:p>
    <w:p w14:paraId="55B03033" w14:textId="7E75BCE5" w:rsidR="00E3344B" w:rsidRPr="00E3344B" w:rsidRDefault="00E3344B" w:rsidP="00E3344B">
      <w:pPr>
        <w:numPr>
          <w:ilvl w:val="0"/>
          <w:numId w:val="3"/>
        </w:numPr>
        <w:rPr>
          <w:lang w:val="en-PW"/>
        </w:rPr>
      </w:pPr>
      <w:r w:rsidRPr="00E3344B">
        <w:rPr>
          <w:lang w:val="en-PW"/>
        </w:rPr>
        <w:t>Select </w:t>
      </w:r>
      <w:r w:rsidRPr="00E3344B">
        <w:rPr>
          <w:b/>
          <w:bCs/>
          <w:lang w:val="en-PW"/>
        </w:rPr>
        <w:t>Add</w:t>
      </w:r>
      <w:r w:rsidRPr="00E3344B">
        <w:rPr>
          <w:lang w:val="en-PW"/>
        </w:rPr>
        <w:t> to enter a new exchange rate. </w:t>
      </w:r>
      <w:r w:rsidRPr="00E3344B">
        <w:rPr>
          <w:lang w:val="en-PW"/>
        </w:rPr>
        <w:drawing>
          <wp:inline distT="0" distB="0" distL="0" distR="0" wp14:anchorId="5369DE98" wp14:editId="50BD0500">
            <wp:extent cx="5943600" cy="3335020"/>
            <wp:effectExtent l="0" t="0" r="0" b="0"/>
            <wp:docPr id="124192405" name="Picture 30" descr="Currency exchange rates page with EUR selected for the To currency type.">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rrency exchange rates page with EUR selected for the To currency type.">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35020"/>
                    </a:xfrm>
                    <a:prstGeom prst="rect">
                      <a:avLst/>
                    </a:prstGeom>
                    <a:noFill/>
                    <a:ln>
                      <a:noFill/>
                    </a:ln>
                  </pic:spPr>
                </pic:pic>
              </a:graphicData>
            </a:graphic>
          </wp:inline>
        </w:drawing>
      </w:r>
    </w:p>
    <w:p w14:paraId="6335F5DB" w14:textId="77777777" w:rsidR="00E3344B" w:rsidRPr="00E3344B" w:rsidRDefault="00E3344B" w:rsidP="00E3344B">
      <w:pPr>
        <w:numPr>
          <w:ilvl w:val="0"/>
          <w:numId w:val="3"/>
        </w:numPr>
        <w:rPr>
          <w:lang w:val="en-PW"/>
        </w:rPr>
      </w:pPr>
      <w:r w:rsidRPr="00E3344B">
        <w:rPr>
          <w:lang w:val="en-PW"/>
        </w:rPr>
        <w:t>In the </w:t>
      </w:r>
      <w:r w:rsidRPr="00E3344B">
        <w:rPr>
          <w:b/>
          <w:bCs/>
          <w:lang w:val="en-PW"/>
        </w:rPr>
        <w:t>Start date</w:t>
      </w:r>
      <w:r w:rsidRPr="00E3344B">
        <w:rPr>
          <w:lang w:val="en-PW"/>
        </w:rPr>
        <w:t> field, enter </w:t>
      </w:r>
      <w:r w:rsidRPr="00E3344B">
        <w:rPr>
          <w:b/>
          <w:bCs/>
          <w:lang w:val="en-PW"/>
        </w:rPr>
        <w:t>7/15/2024</w:t>
      </w:r>
      <w:r w:rsidRPr="00E3344B">
        <w:rPr>
          <w:lang w:val="en-PW"/>
        </w:rPr>
        <w:t>.</w:t>
      </w:r>
    </w:p>
    <w:p w14:paraId="2825D0E4" w14:textId="6378044A" w:rsidR="00E3344B" w:rsidRPr="00E3344B" w:rsidRDefault="00E3344B" w:rsidP="00E3344B">
      <w:pPr>
        <w:numPr>
          <w:ilvl w:val="0"/>
          <w:numId w:val="3"/>
        </w:numPr>
        <w:rPr>
          <w:lang w:val="en-PW"/>
        </w:rPr>
      </w:pPr>
      <w:r w:rsidRPr="00E3344B">
        <w:rPr>
          <w:lang w:val="en-PW"/>
        </w:rPr>
        <w:lastRenderedPageBreak/>
        <w:t>In the </w:t>
      </w:r>
      <w:r w:rsidRPr="00E3344B">
        <w:rPr>
          <w:b/>
          <w:bCs/>
          <w:lang w:val="en-PW"/>
        </w:rPr>
        <w:t>Exchange rate</w:t>
      </w:r>
      <w:r w:rsidRPr="00E3344B">
        <w:rPr>
          <w:lang w:val="en-PW"/>
        </w:rPr>
        <w:t> field, enter </w:t>
      </w:r>
      <w:r w:rsidRPr="00E3344B">
        <w:rPr>
          <w:b/>
          <w:bCs/>
          <w:lang w:val="en-PW"/>
        </w:rPr>
        <w:t>91.8000</w:t>
      </w:r>
      <w:r w:rsidRPr="00E3344B">
        <w:rPr>
          <w:lang w:val="en-PW"/>
        </w:rPr>
        <w:t>. </w:t>
      </w:r>
      <w:r w:rsidRPr="00E3344B">
        <w:rPr>
          <w:lang w:val="en-PW"/>
        </w:rPr>
        <w:drawing>
          <wp:inline distT="0" distB="0" distL="0" distR="0" wp14:anchorId="1F8D469C" wp14:editId="08D4B6DD">
            <wp:extent cx="5943600" cy="3331210"/>
            <wp:effectExtent l="0" t="0" r="0" b="2540"/>
            <wp:docPr id="401935007" name="Picture 29" descr="Currency exchange rates page with the Start date, Exchange rate, and Exchange value fields highlighted">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rrency exchange rates page with the Start date, Exchange rate, and Exchange value fields highlighted">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31210"/>
                    </a:xfrm>
                    <a:prstGeom prst="rect">
                      <a:avLst/>
                    </a:prstGeom>
                    <a:noFill/>
                    <a:ln>
                      <a:noFill/>
                    </a:ln>
                  </pic:spPr>
                </pic:pic>
              </a:graphicData>
            </a:graphic>
          </wp:inline>
        </w:drawing>
      </w:r>
    </w:p>
    <w:p w14:paraId="4DCB77BF" w14:textId="77777777" w:rsidR="00E3344B" w:rsidRPr="00E3344B" w:rsidRDefault="00E3344B" w:rsidP="00E3344B">
      <w:pPr>
        <w:numPr>
          <w:ilvl w:val="0"/>
          <w:numId w:val="3"/>
        </w:numPr>
        <w:rPr>
          <w:lang w:val="en-PW"/>
        </w:rPr>
      </w:pPr>
      <w:r w:rsidRPr="00E3344B">
        <w:rPr>
          <w:lang w:val="en-PW"/>
        </w:rPr>
        <w:t>Select </w:t>
      </w:r>
      <w:r w:rsidRPr="00E3344B">
        <w:rPr>
          <w:b/>
          <w:bCs/>
          <w:lang w:val="en-PW"/>
        </w:rPr>
        <w:t>Save</w:t>
      </w:r>
      <w:r w:rsidRPr="00E3344B">
        <w:rPr>
          <w:lang w:val="en-PW"/>
        </w:rPr>
        <w:t> in the Action Pane.</w:t>
      </w:r>
    </w:p>
    <w:p w14:paraId="11BDA7B7" w14:textId="77777777" w:rsidR="00E3344B" w:rsidRPr="00E3344B" w:rsidRDefault="00E3344B" w:rsidP="00E3344B">
      <w:pPr>
        <w:numPr>
          <w:ilvl w:val="0"/>
          <w:numId w:val="3"/>
        </w:numPr>
        <w:rPr>
          <w:lang w:val="en-PW"/>
        </w:rPr>
      </w:pPr>
      <w:r w:rsidRPr="00E3344B">
        <w:rPr>
          <w:lang w:val="en-PW"/>
        </w:rPr>
        <w:t>Close the form.</w:t>
      </w:r>
    </w:p>
    <w:p w14:paraId="33D7DC57" w14:textId="77777777" w:rsidR="00E3344B" w:rsidRPr="00E3344B" w:rsidRDefault="00E3344B" w:rsidP="00E3344B">
      <w:pPr>
        <w:rPr>
          <w:b/>
          <w:bCs/>
          <w:lang w:val="en-PW"/>
        </w:rPr>
      </w:pPr>
      <w:r w:rsidRPr="00E3344B">
        <w:rPr>
          <w:b/>
          <w:bCs/>
          <w:lang w:val="en-PW"/>
        </w:rPr>
        <w:t>Exercise 3 Execute the foreign currency revaluation</w:t>
      </w:r>
    </w:p>
    <w:p w14:paraId="7B2CCCAB" w14:textId="77777777" w:rsidR="00E3344B" w:rsidRPr="00E3344B" w:rsidRDefault="00E3344B" w:rsidP="00E3344B">
      <w:pPr>
        <w:numPr>
          <w:ilvl w:val="0"/>
          <w:numId w:val="4"/>
        </w:numPr>
        <w:rPr>
          <w:lang w:val="en-PW"/>
        </w:rPr>
      </w:pPr>
      <w:r w:rsidRPr="00E3344B">
        <w:rPr>
          <w:lang w:val="en-PW"/>
        </w:rPr>
        <w:t>Navigate to </w:t>
      </w:r>
      <w:r w:rsidRPr="00E3344B">
        <w:rPr>
          <w:b/>
          <w:bCs/>
          <w:lang w:val="en-PW"/>
        </w:rPr>
        <w:t>General Ledger</w:t>
      </w:r>
      <w:r w:rsidRPr="00E3344B">
        <w:rPr>
          <w:lang w:val="en-PW"/>
        </w:rPr>
        <w:t> &gt; </w:t>
      </w:r>
      <w:r w:rsidRPr="00E3344B">
        <w:rPr>
          <w:b/>
          <w:bCs/>
          <w:lang w:val="en-PW"/>
        </w:rPr>
        <w:t>Currencies</w:t>
      </w:r>
      <w:r w:rsidRPr="00E3344B">
        <w:rPr>
          <w:lang w:val="en-PW"/>
        </w:rPr>
        <w:t> &gt; </w:t>
      </w:r>
      <w:r w:rsidRPr="00E3344B">
        <w:rPr>
          <w:b/>
          <w:bCs/>
          <w:lang w:val="en-PW"/>
        </w:rPr>
        <w:t>Foreign currency revaluation</w:t>
      </w:r>
      <w:r w:rsidRPr="00E3344B">
        <w:rPr>
          <w:lang w:val="en-PW"/>
        </w:rPr>
        <w:t>.</w:t>
      </w:r>
    </w:p>
    <w:p w14:paraId="00B4BEE0" w14:textId="0D6C6223" w:rsidR="00E3344B" w:rsidRPr="00E3344B" w:rsidRDefault="00E3344B" w:rsidP="00E3344B">
      <w:pPr>
        <w:numPr>
          <w:ilvl w:val="0"/>
          <w:numId w:val="4"/>
        </w:numPr>
        <w:rPr>
          <w:lang w:val="en-PW"/>
        </w:rPr>
      </w:pPr>
      <w:r w:rsidRPr="00E3344B">
        <w:rPr>
          <w:lang w:val="en-PW"/>
        </w:rPr>
        <w:t>Select the </w:t>
      </w:r>
      <w:r w:rsidRPr="00E3344B">
        <w:rPr>
          <w:b/>
          <w:bCs/>
          <w:lang w:val="en-PW"/>
        </w:rPr>
        <w:t>Foreign currency revaluation</w:t>
      </w:r>
      <w:r w:rsidRPr="00E3344B">
        <w:rPr>
          <w:lang w:val="en-PW"/>
        </w:rPr>
        <w:t> button in the Action Pane. </w:t>
      </w:r>
      <w:r w:rsidRPr="00E3344B">
        <w:rPr>
          <w:lang w:val="en-PW"/>
        </w:rPr>
        <w:drawing>
          <wp:inline distT="0" distB="0" distL="0" distR="0" wp14:anchorId="09DA9CE7" wp14:editId="7AB85A47">
            <wp:extent cx="5943600" cy="1298575"/>
            <wp:effectExtent l="0" t="0" r="0" b="0"/>
            <wp:docPr id="1480416204" name="Picture 28" descr="Foreign currency revaluation page with the Foreign currency revaluation button selected">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Foreign currency revaluation page with the Foreign currency revaluation button selected">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98575"/>
                    </a:xfrm>
                    <a:prstGeom prst="rect">
                      <a:avLst/>
                    </a:prstGeom>
                    <a:noFill/>
                    <a:ln>
                      <a:noFill/>
                    </a:ln>
                  </pic:spPr>
                </pic:pic>
              </a:graphicData>
            </a:graphic>
          </wp:inline>
        </w:drawing>
      </w:r>
    </w:p>
    <w:p w14:paraId="310B4981" w14:textId="77777777" w:rsidR="00E3344B" w:rsidRPr="00E3344B" w:rsidRDefault="00E3344B" w:rsidP="00E3344B">
      <w:pPr>
        <w:numPr>
          <w:ilvl w:val="0"/>
          <w:numId w:val="4"/>
        </w:numPr>
        <w:rPr>
          <w:lang w:val="en-PW"/>
        </w:rPr>
      </w:pPr>
      <w:r w:rsidRPr="00E3344B">
        <w:rPr>
          <w:lang w:val="en-PW"/>
        </w:rPr>
        <w:t>In the </w:t>
      </w:r>
      <w:r w:rsidRPr="00E3344B">
        <w:rPr>
          <w:b/>
          <w:bCs/>
          <w:lang w:val="en-PW"/>
        </w:rPr>
        <w:t>From date</w:t>
      </w:r>
      <w:r w:rsidRPr="00E3344B">
        <w:rPr>
          <w:lang w:val="en-PW"/>
        </w:rPr>
        <w:t> field, enter </w:t>
      </w:r>
      <w:r w:rsidRPr="00E3344B">
        <w:rPr>
          <w:b/>
          <w:bCs/>
          <w:lang w:val="en-PW"/>
        </w:rPr>
        <w:t>7/1/2024.</w:t>
      </w:r>
    </w:p>
    <w:p w14:paraId="190FA133" w14:textId="77777777" w:rsidR="00E3344B" w:rsidRPr="00E3344B" w:rsidRDefault="00E3344B" w:rsidP="00E3344B">
      <w:pPr>
        <w:numPr>
          <w:ilvl w:val="0"/>
          <w:numId w:val="4"/>
        </w:numPr>
        <w:rPr>
          <w:lang w:val="en-PW"/>
        </w:rPr>
      </w:pPr>
      <w:r w:rsidRPr="00E3344B">
        <w:rPr>
          <w:lang w:val="en-PW"/>
        </w:rPr>
        <w:t>In the </w:t>
      </w:r>
      <w:r w:rsidRPr="00E3344B">
        <w:rPr>
          <w:b/>
          <w:bCs/>
          <w:lang w:val="en-PW"/>
        </w:rPr>
        <w:t>To date</w:t>
      </w:r>
      <w:r w:rsidRPr="00E3344B">
        <w:rPr>
          <w:lang w:val="en-PW"/>
        </w:rPr>
        <w:t> field, enter </w:t>
      </w:r>
      <w:r w:rsidRPr="00E3344B">
        <w:rPr>
          <w:b/>
          <w:bCs/>
          <w:lang w:val="en-PW"/>
        </w:rPr>
        <w:t>7/31/2024</w:t>
      </w:r>
      <w:r w:rsidRPr="00E3344B">
        <w:rPr>
          <w:lang w:val="en-PW"/>
        </w:rPr>
        <w:t>.</w:t>
      </w:r>
    </w:p>
    <w:p w14:paraId="07A7DD83" w14:textId="77777777" w:rsidR="00E3344B" w:rsidRPr="00E3344B" w:rsidRDefault="00E3344B" w:rsidP="00E3344B">
      <w:pPr>
        <w:numPr>
          <w:ilvl w:val="0"/>
          <w:numId w:val="4"/>
        </w:numPr>
        <w:rPr>
          <w:lang w:val="en-PW"/>
        </w:rPr>
      </w:pPr>
      <w:r w:rsidRPr="00E3344B">
        <w:rPr>
          <w:lang w:val="en-PW"/>
        </w:rPr>
        <w:t>In the </w:t>
      </w:r>
      <w:r w:rsidRPr="00E3344B">
        <w:rPr>
          <w:b/>
          <w:bCs/>
          <w:lang w:val="en-PW"/>
        </w:rPr>
        <w:t>Date of rate</w:t>
      </w:r>
      <w:r w:rsidRPr="00E3344B">
        <w:rPr>
          <w:lang w:val="en-PW"/>
        </w:rPr>
        <w:t> field, enter </w:t>
      </w:r>
      <w:r w:rsidRPr="00E3344B">
        <w:rPr>
          <w:b/>
          <w:bCs/>
          <w:lang w:val="en-PW"/>
        </w:rPr>
        <w:t>7/21/2024</w:t>
      </w:r>
      <w:r w:rsidRPr="00E3344B">
        <w:rPr>
          <w:lang w:val="en-PW"/>
        </w:rPr>
        <w:t>.</w:t>
      </w:r>
    </w:p>
    <w:p w14:paraId="4DE99A5B" w14:textId="77777777" w:rsidR="00E3344B" w:rsidRPr="00E3344B" w:rsidRDefault="00E3344B" w:rsidP="00E3344B">
      <w:pPr>
        <w:numPr>
          <w:ilvl w:val="0"/>
          <w:numId w:val="4"/>
        </w:numPr>
        <w:rPr>
          <w:lang w:val="en-PW"/>
        </w:rPr>
      </w:pPr>
      <w:r w:rsidRPr="00E3344B">
        <w:rPr>
          <w:lang w:val="en-PW"/>
        </w:rPr>
        <w:t>In the </w:t>
      </w:r>
      <w:r w:rsidRPr="00E3344B">
        <w:rPr>
          <w:b/>
          <w:bCs/>
          <w:lang w:val="en-PW"/>
        </w:rPr>
        <w:t>Currencies to revalue</w:t>
      </w:r>
      <w:r w:rsidRPr="00E3344B">
        <w:rPr>
          <w:lang w:val="en-PW"/>
        </w:rPr>
        <w:t> list, select </w:t>
      </w:r>
      <w:r w:rsidRPr="00E3344B">
        <w:rPr>
          <w:b/>
          <w:bCs/>
          <w:lang w:val="en-PW"/>
        </w:rPr>
        <w:t>EUR</w:t>
      </w:r>
      <w:r w:rsidRPr="00E3344B">
        <w:rPr>
          <w:lang w:val="en-PW"/>
        </w:rPr>
        <w:t>.</w:t>
      </w:r>
    </w:p>
    <w:p w14:paraId="15D37A41" w14:textId="77777777" w:rsidR="00E3344B" w:rsidRPr="00E3344B" w:rsidRDefault="00E3344B" w:rsidP="00E3344B">
      <w:pPr>
        <w:numPr>
          <w:ilvl w:val="0"/>
          <w:numId w:val="4"/>
        </w:numPr>
        <w:rPr>
          <w:lang w:val="en-PW"/>
        </w:rPr>
      </w:pPr>
      <w:r w:rsidRPr="00E3344B">
        <w:rPr>
          <w:lang w:val="en-PW"/>
        </w:rPr>
        <w:t>Switch </w:t>
      </w:r>
      <w:r w:rsidRPr="00E3344B">
        <w:rPr>
          <w:b/>
          <w:bCs/>
          <w:lang w:val="en-PW"/>
        </w:rPr>
        <w:t>Preview before posting</w:t>
      </w:r>
      <w:r w:rsidRPr="00E3344B">
        <w:rPr>
          <w:lang w:val="en-PW"/>
        </w:rPr>
        <w:t> to </w:t>
      </w:r>
      <w:r w:rsidRPr="00E3344B">
        <w:rPr>
          <w:b/>
          <w:bCs/>
          <w:lang w:val="en-PW"/>
        </w:rPr>
        <w:t>Yes</w:t>
      </w:r>
      <w:r w:rsidRPr="00E3344B">
        <w:rPr>
          <w:lang w:val="en-PW"/>
        </w:rPr>
        <w:t>.</w:t>
      </w:r>
    </w:p>
    <w:p w14:paraId="6D05BBAB" w14:textId="0DF80120" w:rsidR="00E3344B" w:rsidRPr="00E3344B" w:rsidRDefault="00E3344B" w:rsidP="00E3344B">
      <w:pPr>
        <w:numPr>
          <w:ilvl w:val="0"/>
          <w:numId w:val="4"/>
        </w:numPr>
        <w:rPr>
          <w:lang w:val="en-PW"/>
        </w:rPr>
      </w:pPr>
      <w:r w:rsidRPr="00E3344B">
        <w:rPr>
          <w:lang w:val="en-PW"/>
        </w:rPr>
        <w:lastRenderedPageBreak/>
        <w:t>Select </w:t>
      </w:r>
      <w:r w:rsidRPr="00E3344B">
        <w:rPr>
          <w:b/>
          <w:bCs/>
          <w:lang w:val="en-PW"/>
        </w:rPr>
        <w:t>Filter</w:t>
      </w:r>
      <w:r w:rsidRPr="00E3344B">
        <w:rPr>
          <w:lang w:val="en-PW"/>
        </w:rPr>
        <w:t>. </w:t>
      </w:r>
      <w:r w:rsidRPr="00E3344B">
        <w:rPr>
          <w:lang w:val="en-PW"/>
        </w:rPr>
        <w:drawing>
          <wp:inline distT="0" distB="0" distL="0" distR="0" wp14:anchorId="22C1EF4F" wp14:editId="7910A0DC">
            <wp:extent cx="4578350" cy="7683500"/>
            <wp:effectExtent l="0" t="0" r="0" b="0"/>
            <wp:docPr id="1573856697" name="Picture 27" descr="Foreign currency revaluation pane with Filter highlighted.">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Foreign currency revaluation pane with Filter highlighted.">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8350" cy="7683500"/>
                    </a:xfrm>
                    <a:prstGeom prst="rect">
                      <a:avLst/>
                    </a:prstGeom>
                    <a:noFill/>
                    <a:ln>
                      <a:noFill/>
                    </a:ln>
                  </pic:spPr>
                </pic:pic>
              </a:graphicData>
            </a:graphic>
          </wp:inline>
        </w:drawing>
      </w:r>
    </w:p>
    <w:p w14:paraId="0FFD87D5" w14:textId="5F2FBC82" w:rsidR="00E3344B" w:rsidRPr="00E3344B" w:rsidRDefault="00E3344B" w:rsidP="00E3344B">
      <w:pPr>
        <w:numPr>
          <w:ilvl w:val="0"/>
          <w:numId w:val="4"/>
        </w:numPr>
        <w:rPr>
          <w:lang w:val="en-PW"/>
        </w:rPr>
      </w:pPr>
      <w:r w:rsidRPr="00E3344B">
        <w:rPr>
          <w:lang w:val="en-PW"/>
        </w:rPr>
        <w:lastRenderedPageBreak/>
        <w:t>In the </w:t>
      </w:r>
      <w:r w:rsidRPr="00E3344B">
        <w:rPr>
          <w:b/>
          <w:bCs/>
          <w:lang w:val="en-PW"/>
        </w:rPr>
        <w:t>Criteria</w:t>
      </w:r>
      <w:r w:rsidRPr="00E3344B">
        <w:rPr>
          <w:lang w:val="en-PW"/>
        </w:rPr>
        <w:t> field, select the </w:t>
      </w:r>
      <w:r w:rsidRPr="00E3344B">
        <w:rPr>
          <w:b/>
          <w:bCs/>
          <w:lang w:val="en-PW"/>
        </w:rPr>
        <w:t>Main account 110130</w:t>
      </w:r>
      <w:r w:rsidRPr="00E3344B">
        <w:rPr>
          <w:lang w:val="en-PW"/>
        </w:rPr>
        <w:t>. </w:t>
      </w:r>
      <w:r w:rsidRPr="00E3344B">
        <w:rPr>
          <w:lang w:val="en-PW"/>
        </w:rPr>
        <w:drawing>
          <wp:inline distT="0" distB="0" distL="0" distR="0" wp14:anchorId="050675AE" wp14:editId="7F4041F8">
            <wp:extent cx="5886450" cy="2514600"/>
            <wp:effectExtent l="0" t="0" r="0" b="0"/>
            <wp:docPr id="892866929" name="Picture 26" descr="Filtered Inquiry information with the Range tab displayed. The criteria 110130 is entered for Main account.">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Filtered Inquiry information with the Range tab displayed. The criteria 110130 is entered for Main account.">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86450" cy="2514600"/>
                    </a:xfrm>
                    <a:prstGeom prst="rect">
                      <a:avLst/>
                    </a:prstGeom>
                    <a:noFill/>
                    <a:ln>
                      <a:noFill/>
                    </a:ln>
                  </pic:spPr>
                </pic:pic>
              </a:graphicData>
            </a:graphic>
          </wp:inline>
        </w:drawing>
      </w:r>
    </w:p>
    <w:p w14:paraId="0C50C1D6" w14:textId="77777777" w:rsidR="00E3344B" w:rsidRPr="00E3344B" w:rsidRDefault="00E3344B" w:rsidP="00E3344B">
      <w:pPr>
        <w:numPr>
          <w:ilvl w:val="0"/>
          <w:numId w:val="4"/>
        </w:numPr>
        <w:rPr>
          <w:lang w:val="en-PW"/>
        </w:rPr>
      </w:pPr>
      <w:r w:rsidRPr="00E3344B">
        <w:rPr>
          <w:lang w:val="en-PW"/>
        </w:rPr>
        <w:t>Select </w:t>
      </w:r>
      <w:r w:rsidRPr="00E3344B">
        <w:rPr>
          <w:b/>
          <w:bCs/>
          <w:lang w:val="en-PW"/>
        </w:rPr>
        <w:t>OK</w:t>
      </w:r>
      <w:r w:rsidRPr="00E3344B">
        <w:rPr>
          <w:lang w:val="en-PW"/>
        </w:rPr>
        <w:t> and </w:t>
      </w:r>
      <w:r w:rsidRPr="00E3344B">
        <w:rPr>
          <w:b/>
          <w:bCs/>
          <w:lang w:val="en-PW"/>
        </w:rPr>
        <w:t>OK</w:t>
      </w:r>
      <w:r w:rsidRPr="00E3344B">
        <w:rPr>
          <w:lang w:val="en-PW"/>
        </w:rPr>
        <w:t>.</w:t>
      </w:r>
    </w:p>
    <w:p w14:paraId="1128DED9" w14:textId="53897A66" w:rsidR="00E3344B" w:rsidRPr="00E3344B" w:rsidRDefault="00E3344B" w:rsidP="00E3344B">
      <w:pPr>
        <w:rPr>
          <w:lang w:val="en-PW"/>
        </w:rPr>
      </w:pPr>
      <w:r w:rsidRPr="00E3344B">
        <w:rPr>
          <w:lang w:val="en-PW"/>
        </w:rPr>
        <w:t>The message “Operation completed” appears in the message bar. </w:t>
      </w:r>
      <w:r w:rsidRPr="00E3344B">
        <w:rPr>
          <w:lang w:val="en-PW"/>
        </w:rPr>
        <w:drawing>
          <wp:inline distT="0" distB="0" distL="0" distR="0" wp14:anchorId="63DD4EBA" wp14:editId="6F1D566D">
            <wp:extent cx="5943600" cy="953770"/>
            <wp:effectExtent l="0" t="0" r="0" b="0"/>
            <wp:docPr id="1769062357" name="Picture 25" descr="Foreign currency revaluation preview displaying Operation completed in the message bar.">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oreign currency revaluation preview displaying Operation completed in the message bar.">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953770"/>
                    </a:xfrm>
                    <a:prstGeom prst="rect">
                      <a:avLst/>
                    </a:prstGeom>
                    <a:noFill/>
                    <a:ln>
                      <a:noFill/>
                    </a:ln>
                  </pic:spPr>
                </pic:pic>
              </a:graphicData>
            </a:graphic>
          </wp:inline>
        </w:drawing>
      </w:r>
    </w:p>
    <w:p w14:paraId="67F9F5D5" w14:textId="77777777" w:rsidR="00E3344B" w:rsidRPr="00E3344B" w:rsidRDefault="00E3344B" w:rsidP="00E3344B">
      <w:pPr>
        <w:rPr>
          <w:lang w:val="en-PW"/>
        </w:rPr>
      </w:pPr>
      <w:r w:rsidRPr="00E3344B">
        <w:rPr>
          <w:b/>
          <w:bCs/>
          <w:lang w:val="en-PW"/>
        </w:rPr>
        <w:t>Calculation</w:t>
      </w:r>
    </w:p>
    <w:tbl>
      <w:tblPr>
        <w:tblW w:w="0" w:type="auto"/>
        <w:tblCellMar>
          <w:top w:w="15" w:type="dxa"/>
          <w:left w:w="15" w:type="dxa"/>
          <w:bottom w:w="15" w:type="dxa"/>
          <w:right w:w="15" w:type="dxa"/>
        </w:tblCellMar>
        <w:tblLook w:val="04A0" w:firstRow="1" w:lastRow="0" w:firstColumn="1" w:lastColumn="0" w:noHBand="0" w:noVBand="1"/>
      </w:tblPr>
      <w:tblGrid>
        <w:gridCol w:w="1421"/>
        <w:gridCol w:w="1841"/>
        <w:gridCol w:w="2355"/>
        <w:gridCol w:w="3743"/>
      </w:tblGrid>
      <w:tr w:rsidR="00E3344B" w:rsidRPr="00E3344B" w14:paraId="035742A9" w14:textId="77777777" w:rsidTr="00E3344B">
        <w:trPr>
          <w:tblHeader/>
        </w:trPr>
        <w:tc>
          <w:tcPr>
            <w:tcW w:w="0" w:type="auto"/>
            <w:tcMar>
              <w:top w:w="90" w:type="dxa"/>
              <w:left w:w="195" w:type="dxa"/>
              <w:bottom w:w="90" w:type="dxa"/>
              <w:right w:w="195" w:type="dxa"/>
            </w:tcMar>
            <w:vAlign w:val="center"/>
            <w:hideMark/>
          </w:tcPr>
          <w:p w14:paraId="7B58E5C2" w14:textId="77777777" w:rsidR="00E3344B" w:rsidRPr="00E3344B" w:rsidRDefault="00E3344B" w:rsidP="00E3344B">
            <w:pPr>
              <w:rPr>
                <w:b/>
                <w:bCs/>
                <w:lang w:val="en-PW"/>
              </w:rPr>
            </w:pPr>
            <w:r w:rsidRPr="00E3344B">
              <w:rPr>
                <w:b/>
                <w:bCs/>
                <w:lang w:val="en-PW"/>
              </w:rPr>
              <w:t>Date</w:t>
            </w:r>
          </w:p>
        </w:tc>
        <w:tc>
          <w:tcPr>
            <w:tcW w:w="0" w:type="auto"/>
            <w:tcMar>
              <w:top w:w="90" w:type="dxa"/>
              <w:left w:w="195" w:type="dxa"/>
              <w:bottom w:w="90" w:type="dxa"/>
              <w:right w:w="195" w:type="dxa"/>
            </w:tcMar>
            <w:vAlign w:val="center"/>
            <w:hideMark/>
          </w:tcPr>
          <w:p w14:paraId="1C734D92" w14:textId="77777777" w:rsidR="00E3344B" w:rsidRPr="00E3344B" w:rsidRDefault="00E3344B" w:rsidP="00E3344B">
            <w:pPr>
              <w:rPr>
                <w:b/>
                <w:bCs/>
                <w:lang w:val="en-PW"/>
              </w:rPr>
            </w:pPr>
            <w:r w:rsidRPr="00E3344B">
              <w:rPr>
                <w:b/>
                <w:bCs/>
                <w:lang w:val="en-PW"/>
              </w:rPr>
              <w:t>Currency EUR-100USD</w:t>
            </w:r>
          </w:p>
        </w:tc>
        <w:tc>
          <w:tcPr>
            <w:tcW w:w="0" w:type="auto"/>
            <w:tcMar>
              <w:top w:w="90" w:type="dxa"/>
              <w:left w:w="195" w:type="dxa"/>
              <w:bottom w:w="90" w:type="dxa"/>
              <w:right w:w="195" w:type="dxa"/>
            </w:tcMar>
            <w:vAlign w:val="center"/>
            <w:hideMark/>
          </w:tcPr>
          <w:p w14:paraId="0E73AAE4" w14:textId="77777777" w:rsidR="00E3344B" w:rsidRPr="00E3344B" w:rsidRDefault="00E3344B" w:rsidP="00E3344B">
            <w:pPr>
              <w:rPr>
                <w:b/>
                <w:bCs/>
                <w:lang w:val="en-PW"/>
              </w:rPr>
            </w:pPr>
            <w:r w:rsidRPr="00E3344B">
              <w:rPr>
                <w:b/>
                <w:bCs/>
                <w:lang w:val="en-PW"/>
              </w:rPr>
              <w:t>Currency 1 EUR – USD</w:t>
            </w:r>
          </w:p>
        </w:tc>
        <w:tc>
          <w:tcPr>
            <w:tcW w:w="0" w:type="auto"/>
            <w:tcMar>
              <w:top w:w="90" w:type="dxa"/>
              <w:left w:w="195" w:type="dxa"/>
              <w:bottom w:w="90" w:type="dxa"/>
              <w:right w:w="195" w:type="dxa"/>
            </w:tcMar>
            <w:vAlign w:val="center"/>
            <w:hideMark/>
          </w:tcPr>
          <w:p w14:paraId="066F9FEF" w14:textId="77777777" w:rsidR="00E3344B" w:rsidRPr="00E3344B" w:rsidRDefault="00E3344B" w:rsidP="00E3344B">
            <w:pPr>
              <w:rPr>
                <w:b/>
                <w:bCs/>
                <w:lang w:val="en-PW"/>
              </w:rPr>
            </w:pPr>
            <w:r w:rsidRPr="00E3344B">
              <w:rPr>
                <w:b/>
                <w:bCs/>
                <w:lang w:val="en-PW"/>
              </w:rPr>
              <w:t>Currency 1,000 EUR - USD</w:t>
            </w:r>
          </w:p>
        </w:tc>
      </w:tr>
      <w:tr w:rsidR="00E3344B" w:rsidRPr="00E3344B" w14:paraId="08174F18" w14:textId="77777777" w:rsidTr="00E3344B">
        <w:tc>
          <w:tcPr>
            <w:tcW w:w="0" w:type="auto"/>
            <w:tcMar>
              <w:top w:w="90" w:type="dxa"/>
              <w:left w:w="195" w:type="dxa"/>
              <w:bottom w:w="90" w:type="dxa"/>
              <w:right w:w="195" w:type="dxa"/>
            </w:tcMar>
            <w:vAlign w:val="center"/>
            <w:hideMark/>
          </w:tcPr>
          <w:p w14:paraId="45A4EEAA" w14:textId="77777777" w:rsidR="00E3344B" w:rsidRPr="00E3344B" w:rsidRDefault="00E3344B" w:rsidP="00E3344B">
            <w:pPr>
              <w:rPr>
                <w:lang w:val="en-PW"/>
              </w:rPr>
            </w:pPr>
            <w:r w:rsidRPr="00E3344B">
              <w:rPr>
                <w:lang w:val="en-PW"/>
              </w:rPr>
              <w:t>12/1/2013</w:t>
            </w:r>
          </w:p>
        </w:tc>
        <w:tc>
          <w:tcPr>
            <w:tcW w:w="0" w:type="auto"/>
            <w:tcMar>
              <w:top w:w="90" w:type="dxa"/>
              <w:left w:w="195" w:type="dxa"/>
              <w:bottom w:w="90" w:type="dxa"/>
              <w:right w:w="195" w:type="dxa"/>
            </w:tcMar>
            <w:vAlign w:val="center"/>
            <w:hideMark/>
          </w:tcPr>
          <w:p w14:paraId="6364BC1C" w14:textId="77777777" w:rsidR="00E3344B" w:rsidRPr="00E3344B" w:rsidRDefault="00E3344B" w:rsidP="00E3344B">
            <w:pPr>
              <w:rPr>
                <w:lang w:val="en-PW"/>
              </w:rPr>
            </w:pPr>
            <w:r w:rsidRPr="00E3344B">
              <w:rPr>
                <w:lang w:val="en-PW"/>
              </w:rPr>
              <w:t>73 EUR = 100 USD</w:t>
            </w:r>
          </w:p>
        </w:tc>
        <w:tc>
          <w:tcPr>
            <w:tcW w:w="0" w:type="auto"/>
            <w:tcMar>
              <w:top w:w="90" w:type="dxa"/>
              <w:left w:w="195" w:type="dxa"/>
              <w:bottom w:w="90" w:type="dxa"/>
              <w:right w:w="195" w:type="dxa"/>
            </w:tcMar>
            <w:vAlign w:val="center"/>
            <w:hideMark/>
          </w:tcPr>
          <w:p w14:paraId="2A915B89" w14:textId="77777777" w:rsidR="00E3344B" w:rsidRPr="00E3344B" w:rsidRDefault="00E3344B" w:rsidP="00E3344B">
            <w:pPr>
              <w:rPr>
                <w:lang w:val="en-PW"/>
              </w:rPr>
            </w:pPr>
            <w:r w:rsidRPr="00E3344B">
              <w:rPr>
                <w:lang w:val="en-PW"/>
              </w:rPr>
              <w:t>1 EUR = (1 / 0.73) 1.36986 USD</w:t>
            </w:r>
          </w:p>
        </w:tc>
        <w:tc>
          <w:tcPr>
            <w:tcW w:w="0" w:type="auto"/>
            <w:tcMar>
              <w:top w:w="90" w:type="dxa"/>
              <w:left w:w="195" w:type="dxa"/>
              <w:bottom w:w="90" w:type="dxa"/>
              <w:right w:w="195" w:type="dxa"/>
            </w:tcMar>
            <w:vAlign w:val="center"/>
            <w:hideMark/>
          </w:tcPr>
          <w:p w14:paraId="257156AF" w14:textId="77777777" w:rsidR="00E3344B" w:rsidRPr="00E3344B" w:rsidRDefault="00E3344B" w:rsidP="00E3344B">
            <w:pPr>
              <w:rPr>
                <w:lang w:val="en-PW"/>
              </w:rPr>
            </w:pPr>
            <w:r w:rsidRPr="00E3344B">
              <w:rPr>
                <w:lang w:val="en-PW"/>
              </w:rPr>
              <w:t>1000 EUR = (1000 * 1.36986) = 1,369.86 USD</w:t>
            </w:r>
          </w:p>
        </w:tc>
      </w:tr>
      <w:tr w:rsidR="00E3344B" w:rsidRPr="00E3344B" w14:paraId="781DDE3F" w14:textId="77777777" w:rsidTr="00E3344B">
        <w:tc>
          <w:tcPr>
            <w:tcW w:w="0" w:type="auto"/>
            <w:tcMar>
              <w:top w:w="90" w:type="dxa"/>
              <w:left w:w="195" w:type="dxa"/>
              <w:bottom w:w="90" w:type="dxa"/>
              <w:right w:w="195" w:type="dxa"/>
            </w:tcMar>
            <w:vAlign w:val="center"/>
            <w:hideMark/>
          </w:tcPr>
          <w:p w14:paraId="01420531" w14:textId="77777777" w:rsidR="00E3344B" w:rsidRPr="00E3344B" w:rsidRDefault="00E3344B" w:rsidP="00E3344B">
            <w:pPr>
              <w:rPr>
                <w:lang w:val="en-PW"/>
              </w:rPr>
            </w:pPr>
            <w:r w:rsidRPr="00E3344B">
              <w:rPr>
                <w:lang w:val="en-PW"/>
              </w:rPr>
              <w:t>7/15/2024</w:t>
            </w:r>
          </w:p>
        </w:tc>
        <w:tc>
          <w:tcPr>
            <w:tcW w:w="0" w:type="auto"/>
            <w:tcMar>
              <w:top w:w="90" w:type="dxa"/>
              <w:left w:w="195" w:type="dxa"/>
              <w:bottom w:w="90" w:type="dxa"/>
              <w:right w:w="195" w:type="dxa"/>
            </w:tcMar>
            <w:vAlign w:val="center"/>
            <w:hideMark/>
          </w:tcPr>
          <w:p w14:paraId="5CCDE87D" w14:textId="77777777" w:rsidR="00E3344B" w:rsidRPr="00E3344B" w:rsidRDefault="00E3344B" w:rsidP="00E3344B">
            <w:pPr>
              <w:rPr>
                <w:lang w:val="en-PW"/>
              </w:rPr>
            </w:pPr>
            <w:r w:rsidRPr="00E3344B">
              <w:rPr>
                <w:lang w:val="en-PW"/>
              </w:rPr>
              <w:t>91.80 EUR = 100 USD</w:t>
            </w:r>
          </w:p>
        </w:tc>
        <w:tc>
          <w:tcPr>
            <w:tcW w:w="0" w:type="auto"/>
            <w:tcMar>
              <w:top w:w="90" w:type="dxa"/>
              <w:left w:w="195" w:type="dxa"/>
              <w:bottom w:w="90" w:type="dxa"/>
              <w:right w:w="195" w:type="dxa"/>
            </w:tcMar>
            <w:vAlign w:val="center"/>
            <w:hideMark/>
          </w:tcPr>
          <w:p w14:paraId="625CEC62" w14:textId="77777777" w:rsidR="00E3344B" w:rsidRPr="00E3344B" w:rsidRDefault="00E3344B" w:rsidP="00E3344B">
            <w:pPr>
              <w:rPr>
                <w:lang w:val="en-PW"/>
              </w:rPr>
            </w:pPr>
            <w:r w:rsidRPr="00E3344B">
              <w:rPr>
                <w:lang w:val="en-PW"/>
              </w:rPr>
              <w:t>1 EUR = (1 / 0.9180) 1.08932 USD</w:t>
            </w:r>
          </w:p>
        </w:tc>
        <w:tc>
          <w:tcPr>
            <w:tcW w:w="0" w:type="auto"/>
            <w:tcMar>
              <w:top w:w="90" w:type="dxa"/>
              <w:left w:w="195" w:type="dxa"/>
              <w:bottom w:w="90" w:type="dxa"/>
              <w:right w:w="195" w:type="dxa"/>
            </w:tcMar>
            <w:vAlign w:val="center"/>
            <w:hideMark/>
          </w:tcPr>
          <w:p w14:paraId="21E56344" w14:textId="77777777" w:rsidR="00E3344B" w:rsidRPr="00E3344B" w:rsidRDefault="00E3344B" w:rsidP="00E3344B">
            <w:pPr>
              <w:rPr>
                <w:lang w:val="en-PW"/>
              </w:rPr>
            </w:pPr>
            <w:r w:rsidRPr="00E3344B">
              <w:rPr>
                <w:lang w:val="en-PW"/>
              </w:rPr>
              <w:t>1000 EUR = (1000 * 1.08932) = 1.089,32 USD</w:t>
            </w:r>
          </w:p>
        </w:tc>
      </w:tr>
      <w:tr w:rsidR="00E3344B" w:rsidRPr="00E3344B" w14:paraId="40E6ADF5" w14:textId="77777777" w:rsidTr="00E3344B">
        <w:tc>
          <w:tcPr>
            <w:tcW w:w="0" w:type="auto"/>
            <w:tcMar>
              <w:top w:w="90" w:type="dxa"/>
              <w:left w:w="195" w:type="dxa"/>
              <w:bottom w:w="90" w:type="dxa"/>
              <w:right w:w="195" w:type="dxa"/>
            </w:tcMar>
            <w:vAlign w:val="center"/>
            <w:hideMark/>
          </w:tcPr>
          <w:p w14:paraId="2CE42015" w14:textId="77777777" w:rsidR="00E3344B" w:rsidRPr="00E3344B" w:rsidRDefault="00E3344B" w:rsidP="00E3344B">
            <w:pPr>
              <w:rPr>
                <w:lang w:val="en-PW"/>
              </w:rPr>
            </w:pPr>
            <w:r w:rsidRPr="00E3344B">
              <w:rPr>
                <w:lang w:val="en-PW"/>
              </w:rPr>
              <w:t>Today’s date</w:t>
            </w:r>
          </w:p>
        </w:tc>
        <w:tc>
          <w:tcPr>
            <w:tcW w:w="0" w:type="auto"/>
            <w:tcMar>
              <w:top w:w="90" w:type="dxa"/>
              <w:left w:w="195" w:type="dxa"/>
              <w:bottom w:w="90" w:type="dxa"/>
              <w:right w:w="195" w:type="dxa"/>
            </w:tcMar>
            <w:vAlign w:val="center"/>
            <w:hideMark/>
          </w:tcPr>
          <w:p w14:paraId="46AF8F95" w14:textId="77777777" w:rsidR="00E3344B" w:rsidRPr="00E3344B" w:rsidRDefault="00E3344B" w:rsidP="00E3344B">
            <w:pPr>
              <w:rPr>
                <w:lang w:val="en-PW"/>
              </w:rPr>
            </w:pPr>
          </w:p>
        </w:tc>
        <w:tc>
          <w:tcPr>
            <w:tcW w:w="0" w:type="auto"/>
            <w:tcMar>
              <w:top w:w="90" w:type="dxa"/>
              <w:left w:w="195" w:type="dxa"/>
              <w:bottom w:w="90" w:type="dxa"/>
              <w:right w:w="195" w:type="dxa"/>
            </w:tcMar>
            <w:vAlign w:val="center"/>
            <w:hideMark/>
          </w:tcPr>
          <w:p w14:paraId="58242BAE" w14:textId="77777777" w:rsidR="00E3344B" w:rsidRPr="00E3344B" w:rsidRDefault="00E3344B" w:rsidP="00E3344B">
            <w:pPr>
              <w:rPr>
                <w:lang w:val="en-PW"/>
              </w:rPr>
            </w:pPr>
            <w:r w:rsidRPr="00E3344B">
              <w:rPr>
                <w:lang w:val="en-PW"/>
              </w:rPr>
              <w:t>Exchange rate gain</w:t>
            </w:r>
          </w:p>
        </w:tc>
        <w:tc>
          <w:tcPr>
            <w:tcW w:w="0" w:type="auto"/>
            <w:tcMar>
              <w:top w:w="90" w:type="dxa"/>
              <w:left w:w="195" w:type="dxa"/>
              <w:bottom w:w="90" w:type="dxa"/>
              <w:right w:w="195" w:type="dxa"/>
            </w:tcMar>
            <w:vAlign w:val="center"/>
            <w:hideMark/>
          </w:tcPr>
          <w:p w14:paraId="7EACA945" w14:textId="77777777" w:rsidR="00E3344B" w:rsidRPr="00E3344B" w:rsidRDefault="00E3344B" w:rsidP="00E3344B">
            <w:pPr>
              <w:rPr>
                <w:lang w:val="en-PW"/>
              </w:rPr>
            </w:pPr>
            <w:r w:rsidRPr="00E3344B">
              <w:rPr>
                <w:lang w:val="en-PW"/>
              </w:rPr>
              <w:t>Revalued amount = 1,089.32 USD – 1,369.86 USD = 280.54 USD</w:t>
            </w:r>
          </w:p>
        </w:tc>
      </w:tr>
    </w:tbl>
    <w:p w14:paraId="6CAC6D70" w14:textId="3CCFA65F" w:rsidR="00E3344B" w:rsidRPr="00E3344B" w:rsidRDefault="00E3344B" w:rsidP="00E3344B">
      <w:pPr>
        <w:numPr>
          <w:ilvl w:val="0"/>
          <w:numId w:val="5"/>
        </w:numPr>
        <w:rPr>
          <w:lang w:val="en-PW"/>
        </w:rPr>
      </w:pPr>
      <w:r w:rsidRPr="00E3344B">
        <w:rPr>
          <w:b/>
          <w:bCs/>
          <w:lang w:val="en-PW"/>
        </w:rPr>
        <w:lastRenderedPageBreak/>
        <w:t>Post</w:t>
      </w:r>
      <w:r w:rsidRPr="00E3344B">
        <w:rPr>
          <w:lang w:val="en-PW"/>
        </w:rPr>
        <w:t> the journal. </w:t>
      </w:r>
      <w:r w:rsidRPr="00E3344B">
        <w:rPr>
          <w:lang w:val="en-PW"/>
        </w:rPr>
        <w:drawing>
          <wp:inline distT="0" distB="0" distL="0" distR="0" wp14:anchorId="3C223074" wp14:editId="3D7B433F">
            <wp:extent cx="5943600" cy="1808480"/>
            <wp:effectExtent l="0" t="0" r="0" b="1270"/>
            <wp:docPr id="512894068" name="Picture 24" descr="Foreign currency revaluation preview page displaying the posted journal.">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Foreign currency revaluation preview page displaying the posted journal.">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808480"/>
                    </a:xfrm>
                    <a:prstGeom prst="rect">
                      <a:avLst/>
                    </a:prstGeom>
                    <a:noFill/>
                    <a:ln>
                      <a:noFill/>
                    </a:ln>
                  </pic:spPr>
                </pic:pic>
              </a:graphicData>
            </a:graphic>
          </wp:inline>
        </w:drawing>
      </w:r>
    </w:p>
    <w:p w14:paraId="2DEF4EEF" w14:textId="77777777" w:rsidR="00E3344B" w:rsidRPr="00E3344B" w:rsidRDefault="00E3344B" w:rsidP="00E3344B">
      <w:pPr>
        <w:rPr>
          <w:b/>
          <w:bCs/>
          <w:lang w:val="en-PW"/>
        </w:rPr>
      </w:pPr>
      <w:r w:rsidRPr="00E3344B">
        <w:rPr>
          <w:b/>
          <w:bCs/>
          <w:lang w:val="en-PW"/>
        </w:rPr>
        <w:t>Exercise 4 Review the voucher and balance of the foreign currency bank account</w:t>
      </w:r>
    </w:p>
    <w:p w14:paraId="50B3FA5E" w14:textId="14F5B2CF" w:rsidR="00E3344B" w:rsidRPr="00E3344B" w:rsidRDefault="00E3344B" w:rsidP="00E3344B">
      <w:pPr>
        <w:numPr>
          <w:ilvl w:val="0"/>
          <w:numId w:val="6"/>
        </w:numPr>
        <w:rPr>
          <w:lang w:val="en-PW"/>
        </w:rPr>
      </w:pPr>
      <w:r w:rsidRPr="00E3344B">
        <w:rPr>
          <w:lang w:val="en-PW"/>
        </w:rPr>
        <w:t>Select the </w:t>
      </w:r>
      <w:r w:rsidRPr="00E3344B">
        <w:rPr>
          <w:b/>
          <w:bCs/>
          <w:lang w:val="en-PW"/>
        </w:rPr>
        <w:t>Voucher transactions</w:t>
      </w:r>
      <w:r w:rsidRPr="00E3344B">
        <w:rPr>
          <w:lang w:val="en-PW"/>
        </w:rPr>
        <w:t> button in the Action Pane. </w:t>
      </w:r>
      <w:r w:rsidRPr="00E3344B">
        <w:rPr>
          <w:lang w:val="en-PW"/>
        </w:rPr>
        <w:drawing>
          <wp:inline distT="0" distB="0" distL="0" distR="0" wp14:anchorId="06A9A7CA" wp14:editId="24C782E8">
            <wp:extent cx="5943600" cy="2164715"/>
            <wp:effectExtent l="0" t="0" r="0" b="6985"/>
            <wp:docPr id="55287636" name="Picture 23" descr="Foreign currency revaluation page with the Voucher transactions button highlighted.">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Foreign currency revaluation page with the Voucher transactions button highlighted.">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164715"/>
                    </a:xfrm>
                    <a:prstGeom prst="rect">
                      <a:avLst/>
                    </a:prstGeom>
                    <a:noFill/>
                    <a:ln>
                      <a:noFill/>
                    </a:ln>
                  </pic:spPr>
                </pic:pic>
              </a:graphicData>
            </a:graphic>
          </wp:inline>
        </w:drawing>
      </w:r>
    </w:p>
    <w:p w14:paraId="2398D64C" w14:textId="0991BA5B" w:rsidR="00E3344B" w:rsidRPr="00E3344B" w:rsidRDefault="00E3344B" w:rsidP="00E3344B">
      <w:pPr>
        <w:numPr>
          <w:ilvl w:val="0"/>
          <w:numId w:val="6"/>
        </w:numPr>
        <w:rPr>
          <w:lang w:val="en-PW"/>
        </w:rPr>
      </w:pPr>
      <w:r w:rsidRPr="00E3344B">
        <w:rPr>
          <w:lang w:val="en-PW"/>
        </w:rPr>
        <w:t>Review the voucher transactions. </w:t>
      </w:r>
      <w:r w:rsidRPr="00E3344B">
        <w:rPr>
          <w:lang w:val="en-PW"/>
        </w:rPr>
        <w:drawing>
          <wp:inline distT="0" distB="0" distL="0" distR="0" wp14:anchorId="35969519" wp14:editId="34DC7C1A">
            <wp:extent cx="5943600" cy="1419860"/>
            <wp:effectExtent l="0" t="0" r="0" b="8890"/>
            <wp:docPr id="1095188259" name="Picture 22" descr="Voucher transactions page with four posted voucher transactions">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Voucher transactions page with four posted voucher transactions">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419860"/>
                    </a:xfrm>
                    <a:prstGeom prst="rect">
                      <a:avLst/>
                    </a:prstGeom>
                    <a:noFill/>
                    <a:ln>
                      <a:noFill/>
                    </a:ln>
                  </pic:spPr>
                </pic:pic>
              </a:graphicData>
            </a:graphic>
          </wp:inline>
        </w:drawing>
      </w:r>
    </w:p>
    <w:p w14:paraId="3961D589" w14:textId="77777777" w:rsidR="00E3344B" w:rsidRPr="00E3344B" w:rsidRDefault="00E3344B" w:rsidP="00E3344B">
      <w:pPr>
        <w:rPr>
          <w:lang w:val="en-PW"/>
        </w:rPr>
      </w:pPr>
      <w:r w:rsidRPr="00E3344B">
        <w:rPr>
          <w:lang w:val="en-PW"/>
        </w:rPr>
        <w:t>The currency EUR has decreased, which is an exchange rate gain for USMF.</w:t>
      </w:r>
    </w:p>
    <w:p w14:paraId="7949BDE3" w14:textId="77777777" w:rsidR="00E3344B" w:rsidRPr="00E3344B" w:rsidRDefault="00E3344B" w:rsidP="00E3344B">
      <w:pPr>
        <w:numPr>
          <w:ilvl w:val="0"/>
          <w:numId w:val="7"/>
        </w:numPr>
        <w:rPr>
          <w:lang w:val="en-PW"/>
        </w:rPr>
      </w:pPr>
      <w:r w:rsidRPr="00E3344B">
        <w:rPr>
          <w:lang w:val="en-PW"/>
        </w:rPr>
        <w:t>Navigate to </w:t>
      </w:r>
      <w:r w:rsidRPr="00E3344B">
        <w:rPr>
          <w:b/>
          <w:bCs/>
          <w:lang w:val="en-PW"/>
        </w:rPr>
        <w:t>General ledger</w:t>
      </w:r>
      <w:r w:rsidRPr="00E3344B">
        <w:rPr>
          <w:lang w:val="en-PW"/>
        </w:rPr>
        <w:t> &gt; </w:t>
      </w:r>
      <w:r w:rsidRPr="00E3344B">
        <w:rPr>
          <w:b/>
          <w:bCs/>
          <w:lang w:val="en-PW"/>
        </w:rPr>
        <w:t>Inquiries and reports</w:t>
      </w:r>
      <w:r w:rsidRPr="00E3344B">
        <w:rPr>
          <w:lang w:val="en-PW"/>
        </w:rPr>
        <w:t> &gt; </w:t>
      </w:r>
      <w:r w:rsidRPr="00E3344B">
        <w:rPr>
          <w:b/>
          <w:bCs/>
          <w:lang w:val="en-PW"/>
        </w:rPr>
        <w:t>Trial balance</w:t>
      </w:r>
      <w:r w:rsidRPr="00E3344B">
        <w:rPr>
          <w:lang w:val="en-PW"/>
        </w:rPr>
        <w:t>.</w:t>
      </w:r>
    </w:p>
    <w:p w14:paraId="1D06947E" w14:textId="77777777" w:rsidR="00E3344B" w:rsidRPr="00E3344B" w:rsidRDefault="00E3344B" w:rsidP="00E3344B">
      <w:pPr>
        <w:numPr>
          <w:ilvl w:val="0"/>
          <w:numId w:val="7"/>
        </w:numPr>
        <w:rPr>
          <w:lang w:val="en-PW"/>
        </w:rPr>
      </w:pPr>
      <w:r w:rsidRPr="00E3344B">
        <w:rPr>
          <w:lang w:val="en-PW"/>
        </w:rPr>
        <w:t>In the </w:t>
      </w:r>
      <w:r w:rsidRPr="00E3344B">
        <w:rPr>
          <w:b/>
          <w:bCs/>
          <w:lang w:val="en-PW"/>
        </w:rPr>
        <w:t>From date</w:t>
      </w:r>
      <w:r w:rsidRPr="00E3344B">
        <w:rPr>
          <w:lang w:val="en-PW"/>
        </w:rPr>
        <w:t> field, enter </w:t>
      </w:r>
      <w:r w:rsidRPr="00E3344B">
        <w:rPr>
          <w:b/>
          <w:bCs/>
          <w:lang w:val="en-PW"/>
        </w:rPr>
        <w:t>1/1/2024</w:t>
      </w:r>
      <w:r w:rsidRPr="00E3344B">
        <w:rPr>
          <w:lang w:val="en-PW"/>
        </w:rPr>
        <w:t>.</w:t>
      </w:r>
    </w:p>
    <w:p w14:paraId="207B7653" w14:textId="77777777" w:rsidR="00E3344B" w:rsidRPr="00E3344B" w:rsidRDefault="00E3344B" w:rsidP="00E3344B">
      <w:pPr>
        <w:numPr>
          <w:ilvl w:val="0"/>
          <w:numId w:val="7"/>
        </w:numPr>
        <w:rPr>
          <w:lang w:val="en-PW"/>
        </w:rPr>
      </w:pPr>
      <w:r w:rsidRPr="00E3344B">
        <w:rPr>
          <w:lang w:val="en-PW"/>
        </w:rPr>
        <w:t>In the </w:t>
      </w:r>
      <w:r w:rsidRPr="00E3344B">
        <w:rPr>
          <w:b/>
          <w:bCs/>
          <w:lang w:val="en-PW"/>
        </w:rPr>
        <w:t>To date</w:t>
      </w:r>
      <w:r w:rsidRPr="00E3344B">
        <w:rPr>
          <w:lang w:val="en-PW"/>
        </w:rPr>
        <w:t> field, enter </w:t>
      </w:r>
      <w:r w:rsidRPr="00E3344B">
        <w:rPr>
          <w:b/>
          <w:bCs/>
          <w:lang w:val="en-PW"/>
        </w:rPr>
        <w:t>12/31/2024</w:t>
      </w:r>
      <w:r w:rsidRPr="00E3344B">
        <w:rPr>
          <w:lang w:val="en-PW"/>
        </w:rPr>
        <w:t>.</w:t>
      </w:r>
    </w:p>
    <w:p w14:paraId="3B770BBE" w14:textId="130E83B7" w:rsidR="00E3344B" w:rsidRPr="00E3344B" w:rsidRDefault="00E3344B" w:rsidP="00E3344B">
      <w:pPr>
        <w:numPr>
          <w:ilvl w:val="0"/>
          <w:numId w:val="7"/>
        </w:numPr>
        <w:rPr>
          <w:lang w:val="en-PW"/>
        </w:rPr>
      </w:pPr>
      <w:r w:rsidRPr="00E3344B">
        <w:rPr>
          <w:lang w:val="en-PW"/>
        </w:rPr>
        <w:lastRenderedPageBreak/>
        <w:t>Select </w:t>
      </w:r>
      <w:r w:rsidRPr="00E3344B">
        <w:rPr>
          <w:b/>
          <w:bCs/>
          <w:lang w:val="en-PW"/>
        </w:rPr>
        <w:t>Calculate balances</w:t>
      </w:r>
      <w:r w:rsidRPr="00E3344B">
        <w:rPr>
          <w:lang w:val="en-PW"/>
        </w:rPr>
        <w:t>. </w:t>
      </w:r>
      <w:r w:rsidRPr="00E3344B">
        <w:rPr>
          <w:lang w:val="en-PW"/>
        </w:rPr>
        <w:drawing>
          <wp:inline distT="0" distB="0" distL="0" distR="0" wp14:anchorId="6CE2BA12" wp14:editId="6890B8CD">
            <wp:extent cx="5943600" cy="3335020"/>
            <wp:effectExtent l="0" t="0" r="0" b="0"/>
            <wp:docPr id="1649090228" name="Picture 21" descr="Trial balance page with the From date and To date fields and the Calculate balances button highlighted.">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Trial balance page with the From date and To date fields and the Calculate balances button highlighted.">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335020"/>
                    </a:xfrm>
                    <a:prstGeom prst="rect">
                      <a:avLst/>
                    </a:prstGeom>
                    <a:noFill/>
                    <a:ln>
                      <a:noFill/>
                    </a:ln>
                  </pic:spPr>
                </pic:pic>
              </a:graphicData>
            </a:graphic>
          </wp:inline>
        </w:drawing>
      </w:r>
    </w:p>
    <w:p w14:paraId="610A5DB3" w14:textId="628BCD2F" w:rsidR="00E3344B" w:rsidRPr="00E3344B" w:rsidRDefault="00E3344B" w:rsidP="00E3344B">
      <w:pPr>
        <w:numPr>
          <w:ilvl w:val="0"/>
          <w:numId w:val="7"/>
        </w:numPr>
        <w:rPr>
          <w:lang w:val="en-PW"/>
        </w:rPr>
      </w:pPr>
      <w:r w:rsidRPr="00E3344B">
        <w:rPr>
          <w:lang w:val="en-PW"/>
        </w:rPr>
        <w:t>View the balance of main account </w:t>
      </w:r>
      <w:r w:rsidRPr="00E3344B">
        <w:rPr>
          <w:b/>
          <w:bCs/>
          <w:lang w:val="en-PW"/>
        </w:rPr>
        <w:t>110310</w:t>
      </w:r>
      <w:r w:rsidRPr="00E3344B">
        <w:rPr>
          <w:lang w:val="en-PW"/>
        </w:rPr>
        <w:t>. </w:t>
      </w:r>
      <w:r w:rsidRPr="00E3344B">
        <w:rPr>
          <w:lang w:val="en-PW"/>
        </w:rPr>
        <w:drawing>
          <wp:inline distT="0" distB="0" distL="0" distR="0" wp14:anchorId="51092426" wp14:editId="5D5D622A">
            <wp:extent cx="5943600" cy="1904365"/>
            <wp:effectExtent l="0" t="0" r="0" b="635"/>
            <wp:docPr id="2047825741" name="Picture 20" descr="Trial balance page with the balance information for main account 110310 displayed.">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Trial balance page with the balance information for main account 110310 displayed.">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904365"/>
                    </a:xfrm>
                    <a:prstGeom prst="rect">
                      <a:avLst/>
                    </a:prstGeom>
                    <a:noFill/>
                    <a:ln>
                      <a:noFill/>
                    </a:ln>
                  </pic:spPr>
                </pic:pic>
              </a:graphicData>
            </a:graphic>
          </wp:inline>
        </w:drawing>
      </w:r>
    </w:p>
    <w:p w14:paraId="65B98886" w14:textId="77777777" w:rsidR="00E3344B" w:rsidRPr="00E3344B" w:rsidRDefault="00E3344B" w:rsidP="00E3344B">
      <w:pPr>
        <w:numPr>
          <w:ilvl w:val="0"/>
          <w:numId w:val="7"/>
        </w:numPr>
        <w:rPr>
          <w:lang w:val="en-PW"/>
        </w:rPr>
      </w:pPr>
      <w:r w:rsidRPr="00E3344B">
        <w:rPr>
          <w:lang w:val="en-PW"/>
        </w:rPr>
        <w:t>Close the form.</w:t>
      </w:r>
    </w:p>
    <w:p w14:paraId="28B977FC" w14:textId="77777777" w:rsidR="00D84CBB" w:rsidRDefault="00D84CBB"/>
    <w:sectPr w:rsidR="00D84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A29A3"/>
    <w:multiLevelType w:val="multilevel"/>
    <w:tmpl w:val="1FAA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D2453"/>
    <w:multiLevelType w:val="multilevel"/>
    <w:tmpl w:val="58D4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1802CE"/>
    <w:multiLevelType w:val="multilevel"/>
    <w:tmpl w:val="AAAC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D14590"/>
    <w:multiLevelType w:val="multilevel"/>
    <w:tmpl w:val="DC647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1E6B55"/>
    <w:multiLevelType w:val="multilevel"/>
    <w:tmpl w:val="D3760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E6684B"/>
    <w:multiLevelType w:val="multilevel"/>
    <w:tmpl w:val="C234F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5A61D4"/>
    <w:multiLevelType w:val="multilevel"/>
    <w:tmpl w:val="86F6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5621507">
    <w:abstractNumId w:val="6"/>
  </w:num>
  <w:num w:numId="2" w16cid:durableId="1025521790">
    <w:abstractNumId w:val="1"/>
  </w:num>
  <w:num w:numId="3" w16cid:durableId="914825694">
    <w:abstractNumId w:val="3"/>
  </w:num>
  <w:num w:numId="4" w16cid:durableId="105197975">
    <w:abstractNumId w:val="0"/>
  </w:num>
  <w:num w:numId="5" w16cid:durableId="1115637012">
    <w:abstractNumId w:val="5"/>
  </w:num>
  <w:num w:numId="6" w16cid:durableId="2098090740">
    <w:abstractNumId w:val="4"/>
  </w:num>
  <w:num w:numId="7" w16cid:durableId="1543401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4B"/>
    <w:rsid w:val="00073ADA"/>
    <w:rsid w:val="001B3817"/>
    <w:rsid w:val="00542B12"/>
    <w:rsid w:val="00D84CBB"/>
    <w:rsid w:val="00E3344B"/>
    <w:rsid w:val="00FD1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EC07E"/>
  <w15:chartTrackingRefBased/>
  <w15:docId w15:val="{2C2203DB-09E9-4840-A44E-BA82F5D0B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6991671">
      <w:bodyDiv w:val="1"/>
      <w:marLeft w:val="0"/>
      <w:marRight w:val="0"/>
      <w:marTop w:val="0"/>
      <w:marBottom w:val="0"/>
      <w:divBdr>
        <w:top w:val="none" w:sz="0" w:space="0" w:color="auto"/>
        <w:left w:val="none" w:sz="0" w:space="0" w:color="auto"/>
        <w:bottom w:val="none" w:sz="0" w:space="0" w:color="auto"/>
        <w:right w:val="none" w:sz="0" w:space="0" w:color="auto"/>
      </w:divBdr>
      <w:divsChild>
        <w:div w:id="1644581916">
          <w:marLeft w:val="0"/>
          <w:marRight w:val="0"/>
          <w:marTop w:val="0"/>
          <w:marBottom w:val="0"/>
          <w:divBdr>
            <w:top w:val="none" w:sz="0" w:space="0" w:color="auto"/>
            <w:left w:val="none" w:sz="0" w:space="0" w:color="auto"/>
            <w:bottom w:val="none" w:sz="0" w:space="0" w:color="auto"/>
            <w:right w:val="none" w:sz="0" w:space="0" w:color="auto"/>
          </w:divBdr>
        </w:div>
        <w:div w:id="1731269583">
          <w:marLeft w:val="0"/>
          <w:marRight w:val="0"/>
          <w:marTop w:val="0"/>
          <w:marBottom w:val="0"/>
          <w:divBdr>
            <w:top w:val="none" w:sz="0" w:space="0" w:color="auto"/>
            <w:left w:val="none" w:sz="0" w:space="0" w:color="auto"/>
            <w:bottom w:val="none" w:sz="0" w:space="0" w:color="auto"/>
            <w:right w:val="none" w:sz="0" w:space="0" w:color="auto"/>
          </w:divBdr>
        </w:div>
        <w:div w:id="1500197616">
          <w:marLeft w:val="0"/>
          <w:marRight w:val="0"/>
          <w:marTop w:val="0"/>
          <w:marBottom w:val="0"/>
          <w:divBdr>
            <w:top w:val="none" w:sz="0" w:space="0" w:color="auto"/>
            <w:left w:val="none" w:sz="0" w:space="0" w:color="auto"/>
            <w:bottom w:val="none" w:sz="0" w:space="0" w:color="auto"/>
            <w:right w:val="none" w:sz="0" w:space="0" w:color="auto"/>
          </w:divBdr>
        </w:div>
        <w:div w:id="1840998084">
          <w:marLeft w:val="0"/>
          <w:marRight w:val="0"/>
          <w:marTop w:val="0"/>
          <w:marBottom w:val="0"/>
          <w:divBdr>
            <w:top w:val="none" w:sz="0" w:space="0" w:color="auto"/>
            <w:left w:val="none" w:sz="0" w:space="0" w:color="auto"/>
            <w:bottom w:val="none" w:sz="0" w:space="0" w:color="auto"/>
            <w:right w:val="none" w:sz="0" w:space="0" w:color="auto"/>
          </w:divBdr>
        </w:div>
        <w:div w:id="168835515">
          <w:marLeft w:val="0"/>
          <w:marRight w:val="0"/>
          <w:marTop w:val="0"/>
          <w:marBottom w:val="0"/>
          <w:divBdr>
            <w:top w:val="none" w:sz="0" w:space="0" w:color="auto"/>
            <w:left w:val="none" w:sz="0" w:space="0" w:color="auto"/>
            <w:bottom w:val="none" w:sz="0" w:space="0" w:color="auto"/>
            <w:right w:val="none" w:sz="0" w:space="0" w:color="auto"/>
          </w:divBdr>
        </w:div>
        <w:div w:id="1730959132">
          <w:marLeft w:val="0"/>
          <w:marRight w:val="0"/>
          <w:marTop w:val="0"/>
          <w:marBottom w:val="0"/>
          <w:divBdr>
            <w:top w:val="none" w:sz="0" w:space="0" w:color="auto"/>
            <w:left w:val="none" w:sz="0" w:space="0" w:color="auto"/>
            <w:bottom w:val="none" w:sz="0" w:space="0" w:color="auto"/>
            <w:right w:val="none" w:sz="0" w:space="0" w:color="auto"/>
          </w:divBdr>
        </w:div>
        <w:div w:id="475729837">
          <w:marLeft w:val="0"/>
          <w:marRight w:val="0"/>
          <w:marTop w:val="0"/>
          <w:marBottom w:val="0"/>
          <w:divBdr>
            <w:top w:val="none" w:sz="0" w:space="0" w:color="auto"/>
            <w:left w:val="none" w:sz="0" w:space="0" w:color="auto"/>
            <w:bottom w:val="none" w:sz="0" w:space="0" w:color="auto"/>
            <w:right w:val="none" w:sz="0" w:space="0" w:color="auto"/>
          </w:divBdr>
        </w:div>
        <w:div w:id="316963502">
          <w:marLeft w:val="0"/>
          <w:marRight w:val="0"/>
          <w:marTop w:val="0"/>
          <w:marBottom w:val="0"/>
          <w:divBdr>
            <w:top w:val="none" w:sz="0" w:space="0" w:color="auto"/>
            <w:left w:val="none" w:sz="0" w:space="0" w:color="auto"/>
            <w:bottom w:val="none" w:sz="0" w:space="0" w:color="auto"/>
            <w:right w:val="none" w:sz="0" w:space="0" w:color="auto"/>
          </w:divBdr>
        </w:div>
        <w:div w:id="563683049">
          <w:marLeft w:val="0"/>
          <w:marRight w:val="0"/>
          <w:marTop w:val="0"/>
          <w:marBottom w:val="0"/>
          <w:divBdr>
            <w:top w:val="none" w:sz="0" w:space="0" w:color="auto"/>
            <w:left w:val="none" w:sz="0" w:space="0" w:color="auto"/>
            <w:bottom w:val="none" w:sz="0" w:space="0" w:color="auto"/>
            <w:right w:val="none" w:sz="0" w:space="0" w:color="auto"/>
          </w:divBdr>
        </w:div>
        <w:div w:id="1945188168">
          <w:blockQuote w:val="1"/>
          <w:marLeft w:val="0"/>
          <w:marRight w:val="0"/>
          <w:marTop w:val="0"/>
          <w:marBottom w:val="100"/>
          <w:divBdr>
            <w:top w:val="none" w:sz="0" w:space="0" w:color="auto"/>
            <w:left w:val="none" w:sz="0" w:space="0" w:color="auto"/>
            <w:bottom w:val="none" w:sz="0" w:space="0" w:color="auto"/>
            <w:right w:val="none" w:sz="0" w:space="0" w:color="auto"/>
          </w:divBdr>
        </w:div>
        <w:div w:id="1393192050">
          <w:marLeft w:val="0"/>
          <w:marRight w:val="0"/>
          <w:marTop w:val="0"/>
          <w:marBottom w:val="0"/>
          <w:divBdr>
            <w:top w:val="none" w:sz="0" w:space="0" w:color="auto"/>
            <w:left w:val="none" w:sz="0" w:space="0" w:color="auto"/>
            <w:bottom w:val="none" w:sz="0" w:space="0" w:color="auto"/>
            <w:right w:val="none" w:sz="0" w:space="0" w:color="auto"/>
          </w:divBdr>
        </w:div>
        <w:div w:id="77667492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796826172">
      <w:bodyDiv w:val="1"/>
      <w:marLeft w:val="0"/>
      <w:marRight w:val="0"/>
      <w:marTop w:val="0"/>
      <w:marBottom w:val="0"/>
      <w:divBdr>
        <w:top w:val="none" w:sz="0" w:space="0" w:color="auto"/>
        <w:left w:val="none" w:sz="0" w:space="0" w:color="auto"/>
        <w:bottom w:val="none" w:sz="0" w:space="0" w:color="auto"/>
        <w:right w:val="none" w:sz="0" w:space="0" w:color="auto"/>
      </w:divBdr>
      <w:divsChild>
        <w:div w:id="1130782668">
          <w:marLeft w:val="0"/>
          <w:marRight w:val="0"/>
          <w:marTop w:val="0"/>
          <w:marBottom w:val="0"/>
          <w:divBdr>
            <w:top w:val="none" w:sz="0" w:space="0" w:color="auto"/>
            <w:left w:val="none" w:sz="0" w:space="0" w:color="auto"/>
            <w:bottom w:val="none" w:sz="0" w:space="0" w:color="auto"/>
            <w:right w:val="none" w:sz="0" w:space="0" w:color="auto"/>
          </w:divBdr>
        </w:div>
        <w:div w:id="946347923">
          <w:marLeft w:val="0"/>
          <w:marRight w:val="0"/>
          <w:marTop w:val="0"/>
          <w:marBottom w:val="0"/>
          <w:divBdr>
            <w:top w:val="none" w:sz="0" w:space="0" w:color="auto"/>
            <w:left w:val="none" w:sz="0" w:space="0" w:color="auto"/>
            <w:bottom w:val="none" w:sz="0" w:space="0" w:color="auto"/>
            <w:right w:val="none" w:sz="0" w:space="0" w:color="auto"/>
          </w:divBdr>
        </w:div>
        <w:div w:id="1776050477">
          <w:marLeft w:val="0"/>
          <w:marRight w:val="0"/>
          <w:marTop w:val="0"/>
          <w:marBottom w:val="0"/>
          <w:divBdr>
            <w:top w:val="none" w:sz="0" w:space="0" w:color="auto"/>
            <w:left w:val="none" w:sz="0" w:space="0" w:color="auto"/>
            <w:bottom w:val="none" w:sz="0" w:space="0" w:color="auto"/>
            <w:right w:val="none" w:sz="0" w:space="0" w:color="auto"/>
          </w:divBdr>
        </w:div>
        <w:div w:id="405803101">
          <w:marLeft w:val="0"/>
          <w:marRight w:val="0"/>
          <w:marTop w:val="0"/>
          <w:marBottom w:val="0"/>
          <w:divBdr>
            <w:top w:val="none" w:sz="0" w:space="0" w:color="auto"/>
            <w:left w:val="none" w:sz="0" w:space="0" w:color="auto"/>
            <w:bottom w:val="none" w:sz="0" w:space="0" w:color="auto"/>
            <w:right w:val="none" w:sz="0" w:space="0" w:color="auto"/>
          </w:divBdr>
        </w:div>
        <w:div w:id="1124498195">
          <w:marLeft w:val="0"/>
          <w:marRight w:val="0"/>
          <w:marTop w:val="0"/>
          <w:marBottom w:val="0"/>
          <w:divBdr>
            <w:top w:val="none" w:sz="0" w:space="0" w:color="auto"/>
            <w:left w:val="none" w:sz="0" w:space="0" w:color="auto"/>
            <w:bottom w:val="none" w:sz="0" w:space="0" w:color="auto"/>
            <w:right w:val="none" w:sz="0" w:space="0" w:color="auto"/>
          </w:divBdr>
        </w:div>
        <w:div w:id="964578679">
          <w:marLeft w:val="0"/>
          <w:marRight w:val="0"/>
          <w:marTop w:val="0"/>
          <w:marBottom w:val="0"/>
          <w:divBdr>
            <w:top w:val="none" w:sz="0" w:space="0" w:color="auto"/>
            <w:left w:val="none" w:sz="0" w:space="0" w:color="auto"/>
            <w:bottom w:val="none" w:sz="0" w:space="0" w:color="auto"/>
            <w:right w:val="none" w:sz="0" w:space="0" w:color="auto"/>
          </w:divBdr>
        </w:div>
        <w:div w:id="1752315828">
          <w:marLeft w:val="0"/>
          <w:marRight w:val="0"/>
          <w:marTop w:val="0"/>
          <w:marBottom w:val="0"/>
          <w:divBdr>
            <w:top w:val="none" w:sz="0" w:space="0" w:color="auto"/>
            <w:left w:val="none" w:sz="0" w:space="0" w:color="auto"/>
            <w:bottom w:val="none" w:sz="0" w:space="0" w:color="auto"/>
            <w:right w:val="none" w:sz="0" w:space="0" w:color="auto"/>
          </w:divBdr>
        </w:div>
        <w:div w:id="1889412607">
          <w:marLeft w:val="0"/>
          <w:marRight w:val="0"/>
          <w:marTop w:val="0"/>
          <w:marBottom w:val="0"/>
          <w:divBdr>
            <w:top w:val="none" w:sz="0" w:space="0" w:color="auto"/>
            <w:left w:val="none" w:sz="0" w:space="0" w:color="auto"/>
            <w:bottom w:val="none" w:sz="0" w:space="0" w:color="auto"/>
            <w:right w:val="none" w:sz="0" w:space="0" w:color="auto"/>
          </w:divBdr>
        </w:div>
        <w:div w:id="1817146279">
          <w:marLeft w:val="0"/>
          <w:marRight w:val="0"/>
          <w:marTop w:val="0"/>
          <w:marBottom w:val="0"/>
          <w:divBdr>
            <w:top w:val="none" w:sz="0" w:space="0" w:color="auto"/>
            <w:left w:val="none" w:sz="0" w:space="0" w:color="auto"/>
            <w:bottom w:val="none" w:sz="0" w:space="0" w:color="auto"/>
            <w:right w:val="none" w:sz="0" w:space="0" w:color="auto"/>
          </w:divBdr>
        </w:div>
        <w:div w:id="433281464">
          <w:blockQuote w:val="1"/>
          <w:marLeft w:val="0"/>
          <w:marRight w:val="0"/>
          <w:marTop w:val="0"/>
          <w:marBottom w:val="100"/>
          <w:divBdr>
            <w:top w:val="none" w:sz="0" w:space="0" w:color="auto"/>
            <w:left w:val="none" w:sz="0" w:space="0" w:color="auto"/>
            <w:bottom w:val="none" w:sz="0" w:space="0" w:color="auto"/>
            <w:right w:val="none" w:sz="0" w:space="0" w:color="auto"/>
          </w:divBdr>
        </w:div>
        <w:div w:id="1126393728">
          <w:marLeft w:val="0"/>
          <w:marRight w:val="0"/>
          <w:marTop w:val="0"/>
          <w:marBottom w:val="0"/>
          <w:divBdr>
            <w:top w:val="none" w:sz="0" w:space="0" w:color="auto"/>
            <w:left w:val="none" w:sz="0" w:space="0" w:color="auto"/>
            <w:bottom w:val="none" w:sz="0" w:space="0" w:color="auto"/>
            <w:right w:val="none" w:sz="0" w:space="0" w:color="auto"/>
          </w:divBdr>
        </w:div>
        <w:div w:id="76700042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MicrosoftLearning/MB-310-Microsoft-Dynamics-365-Finance/blob/master/Instructions/Labs/images/LP106.png"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yperlink" Target="https://github.com/MicrosoftLearning/MB-310-Microsoft-Dynamics-365-Finance/blob/master/Instructions/Labs/images/LP120.png" TargetMode="External"/><Relationship Id="rId3" Type="http://schemas.openxmlformats.org/officeDocument/2006/relationships/settings" Target="settings.xml"/><Relationship Id="rId21" Type="http://schemas.openxmlformats.org/officeDocument/2006/relationships/hyperlink" Target="https://github.com/MicrosoftLearning/MB-310-Microsoft-Dynamics-365-Finance/blob/master/Instructions/Labs/images/LP111.png" TargetMode="Externa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hyperlink" Target="https://github.com/MicrosoftLearning/MB-310-Microsoft-Dynamics-365-Finance/blob/master/Instructions/Labs/images/LP103.png" TargetMode="External"/><Relationship Id="rId12" Type="http://schemas.openxmlformats.org/officeDocument/2006/relationships/image" Target="media/image4.png"/><Relationship Id="rId17" Type="http://schemas.openxmlformats.org/officeDocument/2006/relationships/hyperlink" Target="https://github.com/MicrosoftLearning/MB-310-Microsoft-Dynamics-365-Finance/blob/master/Instructions/Labs/images/LP109.png" TargetMode="External"/><Relationship Id="rId25" Type="http://schemas.openxmlformats.org/officeDocument/2006/relationships/hyperlink" Target="https://github.com/MicrosoftLearning/MB-310-Microsoft-Dynamics-365-Finance/blob/master/Instructions/Labs/images/LP113.png" TargetMode="External"/><Relationship Id="rId33" Type="http://schemas.openxmlformats.org/officeDocument/2006/relationships/hyperlink" Target="https://github.com/MicrosoftLearning/MB-310-Microsoft-Dynamics-365-Finance/blob/master/Instructions/Labs/images/LP117.png" TargetMode="External"/><Relationship Id="rId38"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github.com/MicrosoftLearning/MB-310-Microsoft-Dynamics-365-Finance/blob/master/Instructions/Labs/images/LP115.pn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MicrosoftLearning/MB-310-Microsoft-Dynamics-365-Finance/blob/master/Instructions/Labs/images/LP105.png"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github.com/MicrosoftLearning/MB-310-Microsoft-Dynamics-365-Finance/blob/master/Instructions/Labs/images/LP119.png" TargetMode="External"/><Relationship Id="rId40" Type="http://schemas.openxmlformats.org/officeDocument/2006/relationships/image" Target="media/image18.png"/><Relationship Id="rId5" Type="http://schemas.openxmlformats.org/officeDocument/2006/relationships/hyperlink" Target="https://github.com/MicrosoftLearning/MB-310-Microsoft-Dynamics-365-Finance/blob/master/Instructions/Labs/images/LP101.png" TargetMode="External"/><Relationship Id="rId15" Type="http://schemas.openxmlformats.org/officeDocument/2006/relationships/hyperlink" Target="https://github.com/MicrosoftLearning/MB-310-Microsoft-Dynamics-365-Finance/blob/master/Instructions/Labs/images/LP108.png" TargetMode="External"/><Relationship Id="rId23" Type="http://schemas.openxmlformats.org/officeDocument/2006/relationships/hyperlink" Target="https://github.com/MicrosoftLearning/MB-310-Microsoft-Dynamics-365-Finance/blob/master/Instructions/Labs/images/LP112.png" TargetMode="External"/><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hyperlink" Target="https://github.com/MicrosoftLearning/MB-310-Microsoft-Dynamics-365-Finance/blob/master/Instructions/Labs/images/LP110.png" TargetMode="External"/><Relationship Id="rId31" Type="http://schemas.openxmlformats.org/officeDocument/2006/relationships/hyperlink" Target="https://github.com/MicrosoftLearning/MB-310-Microsoft-Dynamics-365-Finance/blob/master/Instructions/Labs/images/LP116.png" TargetMode="External"/><Relationship Id="rId4" Type="http://schemas.openxmlformats.org/officeDocument/2006/relationships/webSettings" Target="webSettings.xml"/><Relationship Id="rId9" Type="http://schemas.openxmlformats.org/officeDocument/2006/relationships/hyperlink" Target="https://github.com/MicrosoftLearning/MB-310-Microsoft-Dynamics-365-Finance/blob/master/Instructions/Labs/images/LP104.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github.com/MicrosoftLearning/MB-310-Microsoft-Dynamics-365-Finance/blob/master/Instructions/Labs/images/LP114.png" TargetMode="External"/><Relationship Id="rId30" Type="http://schemas.openxmlformats.org/officeDocument/2006/relationships/image" Target="media/image13.png"/><Relationship Id="rId35" Type="http://schemas.openxmlformats.org/officeDocument/2006/relationships/hyperlink" Target="https://github.com/MicrosoftLearning/MB-310-Microsoft-Dynamics-365-Finance/blob/master/Instructions/Labs/images/LP118.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Trainings D365</dc:creator>
  <cp:keywords/>
  <dc:description/>
  <cp:lastModifiedBy>Trainings D365</cp:lastModifiedBy>
  <cp:revision>3</cp:revision>
  <dcterms:created xsi:type="dcterms:W3CDTF">2024-10-01T21:44:00Z</dcterms:created>
  <dcterms:modified xsi:type="dcterms:W3CDTF">2024-10-01T21:46:00Z</dcterms:modified>
</cp:coreProperties>
</file>