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127"/>
        <w:gridCol w:w="5670"/>
        <w:gridCol w:w="1134"/>
        <w:gridCol w:w="1560"/>
      </w:tblGrid>
      <w:tr w:rsidR="00D859D9" w:rsidRPr="003508FF" w14:paraId="09ED4F62" w14:textId="77777777" w:rsidTr="00D859D9">
        <w:trPr>
          <w:trHeight w:val="504"/>
        </w:trPr>
        <w:tc>
          <w:tcPr>
            <w:tcW w:w="2127" w:type="dxa"/>
          </w:tcPr>
          <w:p w14:paraId="3D7567ED" w14:textId="2172CA3D" w:rsidR="00D859D9" w:rsidRPr="003508FF" w:rsidRDefault="00D859D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5670" w:type="dxa"/>
          </w:tcPr>
          <w:p w14:paraId="5C20B18F" w14:textId="77777777" w:rsidR="00D859D9" w:rsidRPr="003508FF" w:rsidRDefault="00D859D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134" w:type="dxa"/>
          </w:tcPr>
          <w:p w14:paraId="6D489935" w14:textId="77777777" w:rsidR="00D859D9" w:rsidRPr="003508FF" w:rsidRDefault="00D859D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560" w:type="dxa"/>
          </w:tcPr>
          <w:p w14:paraId="152A736D" w14:textId="77777777" w:rsidR="00D859D9" w:rsidRPr="003508FF" w:rsidRDefault="00D859D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</w:tr>
      <w:tr w:rsidR="001C2A7E" w:rsidRPr="003508FF" w14:paraId="1CAEA273" w14:textId="77777777" w:rsidTr="00D859D9">
        <w:trPr>
          <w:trHeight w:val="246"/>
        </w:trPr>
        <w:tc>
          <w:tcPr>
            <w:tcW w:w="2127" w:type="dxa"/>
          </w:tcPr>
          <w:p w14:paraId="24F314C5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700B1A45" w14:textId="1C708E81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ELECT/WI/01</w:t>
            </w:r>
          </w:p>
        </w:tc>
        <w:tc>
          <w:tcPr>
            <w:tcW w:w="5670" w:type="dxa"/>
          </w:tcPr>
          <w:p w14:paraId="74FBC7B1" w14:textId="046F4ED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Procedure for preventive breakdown and condition-based monitoring of BF-PP</w:t>
            </w:r>
          </w:p>
        </w:tc>
        <w:tc>
          <w:tcPr>
            <w:tcW w:w="1134" w:type="dxa"/>
          </w:tcPr>
          <w:p w14:paraId="7A28D09A" w14:textId="5E9C890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60" w:type="dxa"/>
          </w:tcPr>
          <w:p w14:paraId="0AD7952A" w14:textId="36423EF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FE0F56C" w14:textId="77777777" w:rsidTr="00D859D9">
        <w:trPr>
          <w:trHeight w:val="246"/>
        </w:trPr>
        <w:tc>
          <w:tcPr>
            <w:tcW w:w="2127" w:type="dxa"/>
          </w:tcPr>
          <w:p w14:paraId="1270C773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729AE1AD" w14:textId="0BA03696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ELECT/WI/06</w:t>
            </w:r>
          </w:p>
        </w:tc>
        <w:tc>
          <w:tcPr>
            <w:tcW w:w="5670" w:type="dxa"/>
          </w:tcPr>
          <w:p w14:paraId="3AD0AA20" w14:textId="51240263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verhauling, repair at TP and trial of Motors</w:t>
            </w:r>
          </w:p>
        </w:tc>
        <w:tc>
          <w:tcPr>
            <w:tcW w:w="1134" w:type="dxa"/>
          </w:tcPr>
          <w:p w14:paraId="721B6643" w14:textId="6E6153F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60" w:type="dxa"/>
          </w:tcPr>
          <w:p w14:paraId="202F13F9" w14:textId="26DEFCA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0DAE1406" w14:textId="77777777" w:rsidTr="00D859D9">
        <w:trPr>
          <w:trHeight w:val="259"/>
        </w:trPr>
        <w:tc>
          <w:tcPr>
            <w:tcW w:w="2127" w:type="dxa"/>
          </w:tcPr>
          <w:p w14:paraId="517EBEE7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143405BB" w14:textId="066E93F1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ELECT/WI/09</w:t>
            </w:r>
          </w:p>
        </w:tc>
        <w:tc>
          <w:tcPr>
            <w:tcW w:w="5670" w:type="dxa"/>
          </w:tcPr>
          <w:p w14:paraId="2ACC9414" w14:textId="1B17F4F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 of VCB</w:t>
            </w:r>
          </w:p>
        </w:tc>
        <w:tc>
          <w:tcPr>
            <w:tcW w:w="1134" w:type="dxa"/>
          </w:tcPr>
          <w:p w14:paraId="05597F23" w14:textId="011D96D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60" w:type="dxa"/>
          </w:tcPr>
          <w:p w14:paraId="556F1A36" w14:textId="6730EAFB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02194B3" w14:textId="77777777" w:rsidTr="00D859D9">
        <w:trPr>
          <w:trHeight w:val="504"/>
        </w:trPr>
        <w:tc>
          <w:tcPr>
            <w:tcW w:w="2127" w:type="dxa"/>
          </w:tcPr>
          <w:p w14:paraId="576A63E8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6A42EB24" w14:textId="27878EAE" w:rsidR="001C2A7E" w:rsidRPr="00631369" w:rsidRDefault="00631369" w:rsidP="00631369">
            <w:pPr>
              <w:tabs>
                <w:tab w:val="right" w:pos="1911"/>
              </w:tabs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ELECT/WI/10</w:t>
            </w:r>
            <w:r w:rsidRPr="00631369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</w:tc>
        <w:tc>
          <w:tcPr>
            <w:tcW w:w="5670" w:type="dxa"/>
          </w:tcPr>
          <w:p w14:paraId="2443B06D" w14:textId="34F9D88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Guidelines For Shift Electrical Engineers</w:t>
            </w:r>
          </w:p>
        </w:tc>
        <w:tc>
          <w:tcPr>
            <w:tcW w:w="1134" w:type="dxa"/>
          </w:tcPr>
          <w:p w14:paraId="53D41219" w14:textId="6FF38DE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60" w:type="dxa"/>
          </w:tcPr>
          <w:p w14:paraId="09C73462" w14:textId="6D97A3D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7E5801BD" w14:textId="77777777" w:rsidTr="00D859D9">
        <w:trPr>
          <w:trHeight w:val="246"/>
        </w:trPr>
        <w:tc>
          <w:tcPr>
            <w:tcW w:w="2127" w:type="dxa"/>
          </w:tcPr>
          <w:p w14:paraId="37FF9797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73524974" w14:textId="2D969F0A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Pr="00631369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5670" w:type="dxa"/>
          </w:tcPr>
          <w:p w14:paraId="36D8CA59" w14:textId="72DF49F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Greasing Of Electric Motors</w:t>
            </w:r>
          </w:p>
        </w:tc>
        <w:tc>
          <w:tcPr>
            <w:tcW w:w="1134" w:type="dxa"/>
          </w:tcPr>
          <w:p w14:paraId="35D77EB1" w14:textId="7B24A65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560" w:type="dxa"/>
          </w:tcPr>
          <w:p w14:paraId="27241548" w14:textId="480E91A7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4AE67838" w14:textId="77777777" w:rsidTr="00D859D9">
        <w:trPr>
          <w:trHeight w:val="246"/>
        </w:trPr>
        <w:tc>
          <w:tcPr>
            <w:tcW w:w="2127" w:type="dxa"/>
          </w:tcPr>
          <w:p w14:paraId="656C8D1D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11479CAF" w14:textId="106E81C8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12</w:t>
            </w:r>
          </w:p>
        </w:tc>
        <w:tc>
          <w:tcPr>
            <w:tcW w:w="5670" w:type="dxa"/>
          </w:tcPr>
          <w:p w14:paraId="0352A425" w14:textId="1AB684D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Of Blowers</w:t>
            </w:r>
          </w:p>
        </w:tc>
        <w:tc>
          <w:tcPr>
            <w:tcW w:w="1134" w:type="dxa"/>
          </w:tcPr>
          <w:p w14:paraId="146FC642" w14:textId="6713F13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60" w:type="dxa"/>
          </w:tcPr>
          <w:p w14:paraId="1F1588E7" w14:textId="0319D082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78FF3C78" w14:textId="77777777" w:rsidTr="00D859D9">
        <w:trPr>
          <w:trHeight w:val="259"/>
        </w:trPr>
        <w:tc>
          <w:tcPr>
            <w:tcW w:w="2127" w:type="dxa"/>
          </w:tcPr>
          <w:p w14:paraId="0AAA6890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069EDCA1" w14:textId="467A011A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</w:p>
        </w:tc>
        <w:tc>
          <w:tcPr>
            <w:tcW w:w="5670" w:type="dxa"/>
          </w:tcPr>
          <w:p w14:paraId="1782CFA0" w14:textId="68AF2603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Checking Burnt LT Motors</w:t>
            </w:r>
          </w:p>
        </w:tc>
        <w:tc>
          <w:tcPr>
            <w:tcW w:w="1134" w:type="dxa"/>
          </w:tcPr>
          <w:p w14:paraId="1063FD60" w14:textId="225240EB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560" w:type="dxa"/>
          </w:tcPr>
          <w:p w14:paraId="66FC13F4" w14:textId="48914C9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34020DBE" w14:textId="77777777" w:rsidTr="00D859D9">
        <w:trPr>
          <w:trHeight w:val="246"/>
        </w:trPr>
        <w:tc>
          <w:tcPr>
            <w:tcW w:w="2127" w:type="dxa"/>
          </w:tcPr>
          <w:p w14:paraId="51892367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72BFB01E" w14:textId="152001E9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14</w:t>
            </w:r>
          </w:p>
        </w:tc>
        <w:tc>
          <w:tcPr>
            <w:tcW w:w="5670" w:type="dxa"/>
          </w:tcPr>
          <w:p w14:paraId="3ED457B9" w14:textId="091E890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Crane Maintenance</w:t>
            </w:r>
          </w:p>
        </w:tc>
        <w:tc>
          <w:tcPr>
            <w:tcW w:w="1134" w:type="dxa"/>
          </w:tcPr>
          <w:p w14:paraId="7336328A" w14:textId="737C951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560" w:type="dxa"/>
          </w:tcPr>
          <w:p w14:paraId="013DCC47" w14:textId="0D702CE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0D2F3398" w14:textId="77777777" w:rsidTr="00D859D9">
        <w:trPr>
          <w:trHeight w:val="246"/>
        </w:trPr>
        <w:tc>
          <w:tcPr>
            <w:tcW w:w="2127" w:type="dxa"/>
          </w:tcPr>
          <w:p w14:paraId="07F5F2CF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4DD613E1" w14:textId="0170944B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16</w:t>
            </w:r>
          </w:p>
        </w:tc>
        <w:tc>
          <w:tcPr>
            <w:tcW w:w="5670" w:type="dxa"/>
          </w:tcPr>
          <w:p w14:paraId="28C5811F" w14:textId="3E0A2CD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 of HT system</w:t>
            </w:r>
          </w:p>
        </w:tc>
        <w:tc>
          <w:tcPr>
            <w:tcW w:w="1134" w:type="dxa"/>
          </w:tcPr>
          <w:p w14:paraId="3BF748B2" w14:textId="2766097F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560" w:type="dxa"/>
          </w:tcPr>
          <w:p w14:paraId="18ACA49E" w14:textId="1087102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3C60B206" w14:textId="77777777" w:rsidTr="00D859D9">
        <w:trPr>
          <w:trHeight w:val="259"/>
        </w:trPr>
        <w:tc>
          <w:tcPr>
            <w:tcW w:w="2127" w:type="dxa"/>
          </w:tcPr>
          <w:p w14:paraId="56F5B159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66DB115A" w14:textId="2AA194B4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17</w:t>
            </w:r>
          </w:p>
        </w:tc>
        <w:tc>
          <w:tcPr>
            <w:tcW w:w="5670" w:type="dxa"/>
          </w:tcPr>
          <w:p w14:paraId="7D35A04E" w14:textId="1FC70827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Guidelines for certification Usage of Welding machine and portable tools</w:t>
            </w:r>
          </w:p>
        </w:tc>
        <w:tc>
          <w:tcPr>
            <w:tcW w:w="1134" w:type="dxa"/>
          </w:tcPr>
          <w:p w14:paraId="0D53BEC9" w14:textId="2966C0A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560" w:type="dxa"/>
          </w:tcPr>
          <w:p w14:paraId="60CACE9A" w14:textId="65F91F4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0988A27D" w14:textId="77777777" w:rsidTr="00D859D9">
        <w:trPr>
          <w:trHeight w:val="259"/>
        </w:trPr>
        <w:tc>
          <w:tcPr>
            <w:tcW w:w="2127" w:type="dxa"/>
          </w:tcPr>
          <w:p w14:paraId="13D27584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649A5350" w14:textId="0BF2FE4E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18</w:t>
            </w:r>
          </w:p>
        </w:tc>
        <w:tc>
          <w:tcPr>
            <w:tcW w:w="5670" w:type="dxa"/>
          </w:tcPr>
          <w:p w14:paraId="0F7B1AAD" w14:textId="6CDA078C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 Maintenance</w:t>
            </w:r>
          </w:p>
        </w:tc>
        <w:tc>
          <w:tcPr>
            <w:tcW w:w="1134" w:type="dxa"/>
          </w:tcPr>
          <w:p w14:paraId="00BB26EF" w14:textId="0360805F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560" w:type="dxa"/>
          </w:tcPr>
          <w:p w14:paraId="26D14843" w14:textId="28296F6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5698F42" w14:textId="77777777" w:rsidTr="00D859D9">
        <w:trPr>
          <w:trHeight w:val="259"/>
        </w:trPr>
        <w:tc>
          <w:tcPr>
            <w:tcW w:w="2127" w:type="dxa"/>
          </w:tcPr>
          <w:p w14:paraId="0412B667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59CE401E" w14:textId="5CEC4C82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19</w:t>
            </w:r>
          </w:p>
        </w:tc>
        <w:tc>
          <w:tcPr>
            <w:tcW w:w="5670" w:type="dxa"/>
          </w:tcPr>
          <w:p w14:paraId="587EAD44" w14:textId="029AF46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Lighting Maintenance</w:t>
            </w:r>
          </w:p>
        </w:tc>
        <w:tc>
          <w:tcPr>
            <w:tcW w:w="1134" w:type="dxa"/>
          </w:tcPr>
          <w:p w14:paraId="0EC9F8E6" w14:textId="0D9E91EC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755E584F" w14:textId="1750CC4D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09E21B5A" w14:textId="77777777" w:rsidTr="00D859D9">
        <w:trPr>
          <w:trHeight w:val="259"/>
        </w:trPr>
        <w:tc>
          <w:tcPr>
            <w:tcW w:w="2127" w:type="dxa"/>
          </w:tcPr>
          <w:p w14:paraId="703FEED1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0DA98416" w14:textId="5FB9AEBA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20</w:t>
            </w:r>
          </w:p>
        </w:tc>
        <w:tc>
          <w:tcPr>
            <w:tcW w:w="5670" w:type="dxa"/>
          </w:tcPr>
          <w:p w14:paraId="3B3D00CE" w14:textId="3819FF0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Work</w:t>
            </w:r>
          </w:p>
        </w:tc>
        <w:tc>
          <w:tcPr>
            <w:tcW w:w="1134" w:type="dxa"/>
          </w:tcPr>
          <w:p w14:paraId="2E54BD3F" w14:textId="5859053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60" w:type="dxa"/>
          </w:tcPr>
          <w:p w14:paraId="03ECEEA2" w14:textId="6A29AA67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CB1F227" w14:textId="77777777" w:rsidTr="00D859D9">
        <w:trPr>
          <w:trHeight w:val="259"/>
        </w:trPr>
        <w:tc>
          <w:tcPr>
            <w:tcW w:w="2127" w:type="dxa"/>
          </w:tcPr>
          <w:p w14:paraId="7170F780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42400072" w14:textId="15D3D2DA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21</w:t>
            </w:r>
          </w:p>
        </w:tc>
        <w:tc>
          <w:tcPr>
            <w:tcW w:w="5670" w:type="dxa"/>
          </w:tcPr>
          <w:p w14:paraId="2C5DEA76" w14:textId="1D2ED4D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Guideline for human Safety</w:t>
            </w:r>
          </w:p>
        </w:tc>
        <w:tc>
          <w:tcPr>
            <w:tcW w:w="1134" w:type="dxa"/>
          </w:tcPr>
          <w:p w14:paraId="29F86A90" w14:textId="28A7DECD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560" w:type="dxa"/>
          </w:tcPr>
          <w:p w14:paraId="3A1CEAE8" w14:textId="4B1B15C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64E92562" w14:textId="77777777" w:rsidTr="00D859D9">
        <w:trPr>
          <w:trHeight w:val="259"/>
        </w:trPr>
        <w:tc>
          <w:tcPr>
            <w:tcW w:w="2127" w:type="dxa"/>
          </w:tcPr>
          <w:p w14:paraId="7A4CB7A7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71A3762B" w14:textId="6C2E864A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22</w:t>
            </w:r>
          </w:p>
        </w:tc>
        <w:tc>
          <w:tcPr>
            <w:tcW w:w="5670" w:type="dxa"/>
          </w:tcPr>
          <w:p w14:paraId="26F942B6" w14:textId="2FBC671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Cable laying tray erection</w:t>
            </w:r>
          </w:p>
        </w:tc>
        <w:tc>
          <w:tcPr>
            <w:tcW w:w="1134" w:type="dxa"/>
          </w:tcPr>
          <w:p w14:paraId="438119F5" w14:textId="4B3767B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4ACD9DAD" w14:textId="2791A2E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6DD87961" w14:textId="77777777" w:rsidTr="00D859D9">
        <w:trPr>
          <w:trHeight w:val="246"/>
        </w:trPr>
        <w:tc>
          <w:tcPr>
            <w:tcW w:w="2127" w:type="dxa"/>
          </w:tcPr>
          <w:p w14:paraId="4FE2B234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5F4C12B7" w14:textId="46DB4F54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23</w:t>
            </w:r>
          </w:p>
        </w:tc>
        <w:tc>
          <w:tcPr>
            <w:tcW w:w="5670" w:type="dxa"/>
          </w:tcPr>
          <w:p w14:paraId="0476E8D3" w14:textId="06A0620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Cleaning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INTAC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Alternator</w:t>
            </w:r>
          </w:p>
        </w:tc>
        <w:tc>
          <w:tcPr>
            <w:tcW w:w="1134" w:type="dxa"/>
          </w:tcPr>
          <w:p w14:paraId="60CEA12B" w14:textId="3652166B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60" w:type="dxa"/>
          </w:tcPr>
          <w:p w14:paraId="7209E980" w14:textId="0632DE0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52399275" w14:textId="77777777" w:rsidTr="00D859D9">
        <w:trPr>
          <w:trHeight w:val="246"/>
        </w:trPr>
        <w:tc>
          <w:tcPr>
            <w:tcW w:w="2127" w:type="dxa"/>
          </w:tcPr>
          <w:p w14:paraId="667F2C92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24B55F33" w14:textId="37DDBBD3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24</w:t>
            </w:r>
          </w:p>
        </w:tc>
        <w:tc>
          <w:tcPr>
            <w:tcW w:w="5670" w:type="dxa"/>
          </w:tcPr>
          <w:p w14:paraId="5D11E830" w14:textId="4AAC32EC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Pump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peration 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umping station outside plant</w:t>
            </w:r>
          </w:p>
        </w:tc>
        <w:tc>
          <w:tcPr>
            <w:tcW w:w="1134" w:type="dxa"/>
          </w:tcPr>
          <w:p w14:paraId="13057047" w14:textId="7C0087D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560" w:type="dxa"/>
          </w:tcPr>
          <w:p w14:paraId="52B10A6A" w14:textId="3B68B40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6569EF1F" w14:textId="77777777" w:rsidTr="00D859D9">
        <w:trPr>
          <w:trHeight w:val="246"/>
        </w:trPr>
        <w:tc>
          <w:tcPr>
            <w:tcW w:w="2127" w:type="dxa"/>
          </w:tcPr>
          <w:p w14:paraId="507B5EE0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05B4708B" w14:textId="27F38D52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25</w:t>
            </w:r>
          </w:p>
        </w:tc>
        <w:tc>
          <w:tcPr>
            <w:tcW w:w="5670" w:type="dxa"/>
          </w:tcPr>
          <w:p w14:paraId="764E3665" w14:textId="1A148AE7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Unbalance motor replacement and counterweight adjustment</w:t>
            </w:r>
          </w:p>
        </w:tc>
        <w:tc>
          <w:tcPr>
            <w:tcW w:w="1134" w:type="dxa"/>
          </w:tcPr>
          <w:p w14:paraId="3189BFD9" w14:textId="7086DEF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560" w:type="dxa"/>
          </w:tcPr>
          <w:p w14:paraId="0C91A4C1" w14:textId="0125A65F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3DD833C9" w14:textId="77777777" w:rsidTr="00D859D9">
        <w:trPr>
          <w:trHeight w:val="246"/>
        </w:trPr>
        <w:tc>
          <w:tcPr>
            <w:tcW w:w="2127" w:type="dxa"/>
          </w:tcPr>
          <w:p w14:paraId="45814361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2C0775B1" w14:textId="0B02A9BF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26</w:t>
            </w:r>
          </w:p>
        </w:tc>
        <w:tc>
          <w:tcPr>
            <w:tcW w:w="5670" w:type="dxa"/>
          </w:tcPr>
          <w:p w14:paraId="353AE3B0" w14:textId="260DD59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 Pit making and maintenance of earth pit</w:t>
            </w:r>
          </w:p>
        </w:tc>
        <w:tc>
          <w:tcPr>
            <w:tcW w:w="1134" w:type="dxa"/>
          </w:tcPr>
          <w:p w14:paraId="2F3DAF5B" w14:textId="2BEFCBE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560" w:type="dxa"/>
          </w:tcPr>
          <w:p w14:paraId="6C7CF66B" w14:textId="296DBA3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29DA211F" w14:textId="77777777" w:rsidTr="00D859D9">
        <w:trPr>
          <w:trHeight w:val="259"/>
        </w:trPr>
        <w:tc>
          <w:tcPr>
            <w:tcW w:w="2127" w:type="dxa"/>
          </w:tcPr>
          <w:p w14:paraId="0036BF22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2A4775E5" w14:textId="4F4F3E69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27</w:t>
            </w:r>
          </w:p>
        </w:tc>
        <w:tc>
          <w:tcPr>
            <w:tcW w:w="5670" w:type="dxa"/>
          </w:tcPr>
          <w:p w14:paraId="12829DCC" w14:textId="73654EE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shifting</w:t>
            </w:r>
          </w:p>
        </w:tc>
        <w:tc>
          <w:tcPr>
            <w:tcW w:w="1134" w:type="dxa"/>
          </w:tcPr>
          <w:p w14:paraId="37EC5927" w14:textId="10912C7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60" w:type="dxa"/>
          </w:tcPr>
          <w:p w14:paraId="0124EFEF" w14:textId="2C63B9C2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3898CAE0" w14:textId="77777777" w:rsidTr="00D859D9">
        <w:trPr>
          <w:trHeight w:val="246"/>
        </w:trPr>
        <w:tc>
          <w:tcPr>
            <w:tcW w:w="2127" w:type="dxa"/>
          </w:tcPr>
          <w:p w14:paraId="2E1A31CA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30357BB0" w14:textId="3DF4ECF9" w:rsidR="001C2A7E" w:rsidRPr="00631369" w:rsidRDefault="00631369" w:rsidP="00631369">
            <w:pPr>
              <w:rPr>
                <w:rFonts w:ascii="Times New Roman" w:hAnsi="Times New Roman" w:cs="Times New Roman"/>
                <w:bCs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28</w:t>
            </w:r>
          </w:p>
        </w:tc>
        <w:tc>
          <w:tcPr>
            <w:tcW w:w="5670" w:type="dxa"/>
          </w:tcPr>
          <w:p w14:paraId="0ED6DCD4" w14:textId="70052FA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 Instruction for disconnection of Spare cable</w:t>
            </w:r>
          </w:p>
        </w:tc>
        <w:tc>
          <w:tcPr>
            <w:tcW w:w="1134" w:type="dxa"/>
          </w:tcPr>
          <w:p w14:paraId="63E27097" w14:textId="70090AB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560" w:type="dxa"/>
          </w:tcPr>
          <w:p w14:paraId="01064290" w14:textId="25EC1AB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52B76533" w14:textId="77777777" w:rsidTr="00D859D9">
        <w:trPr>
          <w:trHeight w:val="246"/>
        </w:trPr>
        <w:tc>
          <w:tcPr>
            <w:tcW w:w="2127" w:type="dxa"/>
          </w:tcPr>
          <w:p w14:paraId="7833D715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091AA4AC" w14:textId="77CF3D88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29</w:t>
            </w:r>
          </w:p>
        </w:tc>
        <w:tc>
          <w:tcPr>
            <w:tcW w:w="5670" w:type="dxa"/>
          </w:tcPr>
          <w:p w14:paraId="5E2BFDA0" w14:textId="3284902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 and operation of Transformers</w:t>
            </w:r>
          </w:p>
        </w:tc>
        <w:tc>
          <w:tcPr>
            <w:tcW w:w="1134" w:type="dxa"/>
          </w:tcPr>
          <w:p w14:paraId="58ADC43B" w14:textId="229AA39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60" w:type="dxa"/>
          </w:tcPr>
          <w:p w14:paraId="1D4DF4DC" w14:textId="2182FB5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5F94EFEB" w14:textId="77777777" w:rsidTr="00D859D9">
        <w:trPr>
          <w:trHeight w:val="246"/>
        </w:trPr>
        <w:tc>
          <w:tcPr>
            <w:tcW w:w="2127" w:type="dxa"/>
          </w:tcPr>
          <w:p w14:paraId="293DFE3A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578017D3" w14:textId="4A4EC49F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30</w:t>
            </w:r>
          </w:p>
        </w:tc>
        <w:tc>
          <w:tcPr>
            <w:tcW w:w="5670" w:type="dxa"/>
          </w:tcPr>
          <w:p w14:paraId="681EDA75" w14:textId="73730F3F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Transformer oil filtration and testing</w:t>
            </w:r>
          </w:p>
        </w:tc>
        <w:tc>
          <w:tcPr>
            <w:tcW w:w="1134" w:type="dxa"/>
          </w:tcPr>
          <w:p w14:paraId="02AFAE6C" w14:textId="201CDA80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60" w:type="dxa"/>
          </w:tcPr>
          <w:p w14:paraId="28C318A3" w14:textId="0DF728A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C46F565" w14:textId="77777777" w:rsidTr="00D859D9">
        <w:trPr>
          <w:trHeight w:val="246"/>
        </w:trPr>
        <w:tc>
          <w:tcPr>
            <w:tcW w:w="2127" w:type="dxa"/>
          </w:tcPr>
          <w:p w14:paraId="6A8F5610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59F12DA0" w14:textId="17E5A0CC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31</w:t>
            </w:r>
          </w:p>
        </w:tc>
        <w:tc>
          <w:tcPr>
            <w:tcW w:w="5670" w:type="dxa"/>
          </w:tcPr>
          <w:p w14:paraId="1470464C" w14:textId="05A6D654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Changeover of CB-5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otors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BF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2457CB2" w14:textId="53AB0CD9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60" w:type="dxa"/>
          </w:tcPr>
          <w:p w14:paraId="2ECD7D26" w14:textId="6418D63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B61A09E" w14:textId="77777777" w:rsidTr="00D859D9">
        <w:trPr>
          <w:trHeight w:val="246"/>
        </w:trPr>
        <w:tc>
          <w:tcPr>
            <w:tcW w:w="2127" w:type="dxa"/>
          </w:tcPr>
          <w:p w14:paraId="19E5CD1A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lastRenderedPageBreak/>
              <w:t>VL/IMS/PID1/</w:t>
            </w:r>
          </w:p>
          <w:p w14:paraId="513F43CF" w14:textId="1FFA2388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32</w:t>
            </w:r>
          </w:p>
        </w:tc>
        <w:tc>
          <w:tcPr>
            <w:tcW w:w="5670" w:type="dxa"/>
          </w:tcPr>
          <w:p w14:paraId="03193BE3" w14:textId="51CA934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and Maintenance of Lightning Protection</w:t>
            </w:r>
          </w:p>
        </w:tc>
        <w:tc>
          <w:tcPr>
            <w:tcW w:w="1134" w:type="dxa"/>
          </w:tcPr>
          <w:p w14:paraId="7A1B2537" w14:textId="63809368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60" w:type="dxa"/>
          </w:tcPr>
          <w:p w14:paraId="7E6FA032" w14:textId="56A3F8B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649F4A1" w14:textId="77777777" w:rsidTr="00D859D9">
        <w:trPr>
          <w:trHeight w:val="246"/>
        </w:trPr>
        <w:tc>
          <w:tcPr>
            <w:tcW w:w="2127" w:type="dxa"/>
          </w:tcPr>
          <w:p w14:paraId="1453E9D5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517954A2" w14:textId="723E42A7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33</w:t>
            </w:r>
          </w:p>
        </w:tc>
        <w:tc>
          <w:tcPr>
            <w:tcW w:w="5670" w:type="dxa"/>
          </w:tcPr>
          <w:p w14:paraId="36B0B40D" w14:textId="1307FCB1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Illumination measurement</w:t>
            </w:r>
          </w:p>
        </w:tc>
        <w:tc>
          <w:tcPr>
            <w:tcW w:w="1134" w:type="dxa"/>
          </w:tcPr>
          <w:p w14:paraId="33F83176" w14:textId="3475CD32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60" w:type="dxa"/>
          </w:tcPr>
          <w:p w14:paraId="538E546E" w14:textId="264DC82A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147D3FE2" w14:textId="77777777" w:rsidTr="00D859D9">
        <w:trPr>
          <w:trHeight w:val="246"/>
        </w:trPr>
        <w:tc>
          <w:tcPr>
            <w:tcW w:w="2127" w:type="dxa"/>
          </w:tcPr>
          <w:p w14:paraId="6BDA4EDE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697417B6" w14:textId="3110875F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34</w:t>
            </w:r>
          </w:p>
        </w:tc>
        <w:tc>
          <w:tcPr>
            <w:tcW w:w="5670" w:type="dxa"/>
          </w:tcPr>
          <w:p w14:paraId="25BE82E7" w14:textId="72DD69E7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HBS ID operation</w:t>
            </w:r>
          </w:p>
        </w:tc>
        <w:tc>
          <w:tcPr>
            <w:tcW w:w="1134" w:type="dxa"/>
          </w:tcPr>
          <w:p w14:paraId="18B08CF8" w14:textId="3334AA8B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60" w:type="dxa"/>
          </w:tcPr>
          <w:p w14:paraId="481CD0A6" w14:textId="067F786E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  <w:tr w:rsidR="001C2A7E" w:rsidRPr="003508FF" w14:paraId="5FF78203" w14:textId="77777777" w:rsidTr="00D859D9">
        <w:trPr>
          <w:trHeight w:val="246"/>
        </w:trPr>
        <w:tc>
          <w:tcPr>
            <w:tcW w:w="2127" w:type="dxa"/>
          </w:tcPr>
          <w:p w14:paraId="51445A18" w14:textId="77777777" w:rsidR="00631369" w:rsidRPr="00631369" w:rsidRDefault="00631369" w:rsidP="00631369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VL/IMS/PID1/</w:t>
            </w:r>
          </w:p>
          <w:p w14:paraId="336E5685" w14:textId="464128FA" w:rsidR="001C2A7E" w:rsidRPr="00631369" w:rsidRDefault="00631369" w:rsidP="0063136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31369">
              <w:rPr>
                <w:rFonts w:ascii="Times New Roman" w:hAnsi="Times New Roman" w:cs="Times New Roman"/>
                <w:bCs/>
                <w:lang w:val="en-US"/>
              </w:rPr>
              <w:t>ELECT/WI/</w:t>
            </w:r>
            <w:r w:rsidR="001C2A7E" w:rsidRPr="00631369">
              <w:rPr>
                <w:rFonts w:ascii="Times New Roman" w:hAnsi="Times New Roman" w:cs="Times New Roman"/>
                <w:bCs/>
                <w:lang w:val="en-US"/>
              </w:rPr>
              <w:t>35</w:t>
            </w:r>
          </w:p>
        </w:tc>
        <w:tc>
          <w:tcPr>
            <w:tcW w:w="5670" w:type="dxa"/>
          </w:tcPr>
          <w:p w14:paraId="2AF9F154" w14:textId="7B7C600B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BLANKING OF DUST CATCHER TOP FLANGE</w:t>
            </w:r>
          </w:p>
        </w:tc>
        <w:tc>
          <w:tcPr>
            <w:tcW w:w="1134" w:type="dxa"/>
          </w:tcPr>
          <w:p w14:paraId="51ABE228" w14:textId="6D7D7736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560" w:type="dxa"/>
          </w:tcPr>
          <w:p w14:paraId="4A0FECAD" w14:textId="01533E25" w:rsidR="001C2A7E" w:rsidRPr="001C2A7E" w:rsidRDefault="001C2A7E" w:rsidP="001C2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A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14.11.2022</w:t>
            </w:r>
          </w:p>
        </w:tc>
      </w:tr>
    </w:tbl>
    <w:p w14:paraId="08518F5F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131ACC9E" w:rsidR="00C521B3" w:rsidRPr="007E18EB" w:rsidRDefault="001C2A7E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Engineer Electrical</w:t>
            </w:r>
          </w:p>
        </w:tc>
        <w:tc>
          <w:tcPr>
            <w:tcW w:w="3261" w:type="dxa"/>
          </w:tcPr>
          <w:p w14:paraId="6B312F0E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5071EFD9" w:rsidR="00C521B3" w:rsidRPr="007E18EB" w:rsidRDefault="001C2A7E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1B7B0620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 w:rsidR="001C2A7E">
              <w:rPr>
                <w:rFonts w:ascii="Times New Roman" w:hAnsi="Times New Roman" w:cs="Times New Roman"/>
                <w:b/>
              </w:rPr>
              <w:t>04.03.2023</w:t>
            </w:r>
          </w:p>
        </w:tc>
        <w:tc>
          <w:tcPr>
            <w:tcW w:w="3261" w:type="dxa"/>
          </w:tcPr>
          <w:p w14:paraId="1BF2CD05" w14:textId="59A6BC16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1C2A7E">
              <w:rPr>
                <w:rFonts w:ascii="Times New Roman" w:hAnsi="Times New Roman" w:cs="Times New Roman"/>
                <w:b/>
              </w:rPr>
              <w:t>04.03.2023</w:t>
            </w:r>
          </w:p>
        </w:tc>
        <w:tc>
          <w:tcPr>
            <w:tcW w:w="3118" w:type="dxa"/>
          </w:tcPr>
          <w:p w14:paraId="4CAFF62F" w14:textId="6C8A7640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1C2A7E">
              <w:rPr>
                <w:rFonts w:ascii="Times New Roman" w:hAnsi="Times New Roman" w:cs="Times New Roman"/>
                <w:b/>
              </w:rPr>
              <w:t>04.03.2023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1C2A7E">
      <w:headerReference w:type="default" r:id="rId7"/>
      <w:footerReference w:type="default" r:id="rId8"/>
      <w:pgSz w:w="11906" w:h="16838" w:code="9"/>
      <w:pgMar w:top="1440" w:right="991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0672" w14:textId="77777777" w:rsidR="00BD3ECA" w:rsidRDefault="00BD3ECA" w:rsidP="0036287A">
      <w:pPr>
        <w:spacing w:after="0" w:line="240" w:lineRule="auto"/>
      </w:pPr>
      <w:r>
        <w:separator/>
      </w:r>
    </w:p>
  </w:endnote>
  <w:endnote w:type="continuationSeparator" w:id="0">
    <w:p w14:paraId="1E52AC76" w14:textId="77777777" w:rsidR="00BD3ECA" w:rsidRDefault="00BD3EC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93EC" w14:textId="6BF7BCD8" w:rsidR="001C2A7E" w:rsidRDefault="001C2A7E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  <w:p w14:paraId="23B1EEA7" w14:textId="78FC150D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4AA9" w14:textId="77777777" w:rsidR="00BD3ECA" w:rsidRDefault="00BD3ECA" w:rsidP="0036287A">
      <w:pPr>
        <w:spacing w:after="0" w:line="240" w:lineRule="auto"/>
      </w:pPr>
      <w:r>
        <w:separator/>
      </w:r>
    </w:p>
  </w:footnote>
  <w:footnote w:type="continuationSeparator" w:id="0">
    <w:p w14:paraId="453F808C" w14:textId="77777777" w:rsidR="00BD3ECA" w:rsidRDefault="00BD3EC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4DC2CB9D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6C2EA5">
            <w:rPr>
              <w:rFonts w:ascii="Times New Roman" w:hAnsi="Times New Roman" w:cs="Times New Roman"/>
              <w:b/>
            </w:rPr>
            <w:t>VAB/</w:t>
          </w:r>
          <w:r w:rsidR="001C2A7E">
            <w:rPr>
              <w:rFonts w:ascii="Times New Roman" w:hAnsi="Times New Roman" w:cs="Times New Roman"/>
              <w:b/>
            </w:rPr>
            <w:t>PID-1/ELEC</w:t>
          </w:r>
          <w:r w:rsidR="00C72F6A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</w:t>
          </w:r>
          <w:r w:rsidR="001C2A7E">
            <w:rPr>
              <w:rFonts w:ascii="Times New Roman" w:hAnsi="Times New Roman" w:cs="Times New Roman"/>
              <w:b/>
            </w:rPr>
            <w:t>14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2B08F12A" w:rsidR="00561A19" w:rsidRPr="00EE7B9F" w:rsidRDefault="001C2A7E" w:rsidP="00E61ED0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1C2A7E">
            <w:rPr>
              <w:rFonts w:ascii="Times New Roman" w:hAnsi="Times New Roman" w:cs="Times New Roman"/>
              <w:b/>
            </w:rPr>
            <w:t>04.03.2023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01613AE9" w:rsidR="00561A19" w:rsidRPr="00EE7B9F" w:rsidRDefault="007B76A5" w:rsidP="009B532A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1C2A7E">
            <w:rPr>
              <w:rFonts w:ascii="Times New Roman" w:hAnsi="Times New Roman" w:cs="Times New Roman"/>
              <w:b/>
            </w:rPr>
            <w:t>1</w:t>
          </w:r>
          <w:r w:rsidR="001C2A7E">
            <w:rPr>
              <w:rFonts w:ascii="Times New Roman" w:hAnsi="Times New Roman" w:cs="Times New Roman"/>
              <w:b/>
            </w:rPr>
            <w:t>0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2A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72B5E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1369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5DC6"/>
    <w:rsid w:val="00BF6554"/>
    <w:rsid w:val="00C02E5B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B522F-0CC9-43B1-8C58-990D45DB5C2B}"/>
</file>

<file path=customXml/itemProps2.xml><?xml version="1.0" encoding="utf-8"?>
<ds:datastoreItem xmlns:ds="http://schemas.openxmlformats.org/officeDocument/2006/customXml" ds:itemID="{566063A6-74DB-4683-BE2A-147541854819}"/>
</file>

<file path=customXml/itemProps3.xml><?xml version="1.0" encoding="utf-8"?>
<ds:datastoreItem xmlns:ds="http://schemas.openxmlformats.org/officeDocument/2006/customXml" ds:itemID="{60BC6D15-641C-4C9C-89BD-9777195DDE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Varad Apte</cp:lastModifiedBy>
  <cp:revision>2</cp:revision>
  <cp:lastPrinted>2016-10-20T06:36:00Z</cp:lastPrinted>
  <dcterms:created xsi:type="dcterms:W3CDTF">2023-09-07T03:47:00Z</dcterms:created>
  <dcterms:modified xsi:type="dcterms:W3CDTF">2023-09-07T03:47:00Z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1170900</vt:r8>
  </property>
</Properties>
</file>