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76B6E" w14:paraId="777141B9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26223F6" w14:textId="77777777" w:rsidR="00676B6E" w:rsidRDefault="00676B6E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7D8647BB" wp14:editId="237ABDF5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A0A7135" w14:textId="77777777" w:rsidR="00676B6E" w:rsidRDefault="00676B6E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DA5B3C1" w14:textId="77777777" w:rsidR="00676B6E" w:rsidRPr="000418D9" w:rsidRDefault="00676B6E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8EDC11C" w14:textId="77777777" w:rsidR="00676B6E" w:rsidRPr="000418D9" w:rsidRDefault="00676B6E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41652BF" w14:textId="77777777" w:rsidR="00676B6E" w:rsidRPr="00473127" w:rsidRDefault="00676B6E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76B6E" w14:paraId="689D2FF9" w14:textId="77777777" w:rsidTr="00C40F77">
        <w:trPr>
          <w:trHeight w:val="164"/>
        </w:trPr>
        <w:tc>
          <w:tcPr>
            <w:tcW w:w="2836" w:type="dxa"/>
            <w:vMerge/>
          </w:tcPr>
          <w:p w14:paraId="4EF35C54" w14:textId="77777777" w:rsidR="00676B6E" w:rsidRDefault="00676B6E" w:rsidP="00C40F77">
            <w:pPr>
              <w:pStyle w:val="Header"/>
            </w:pPr>
          </w:p>
        </w:tc>
        <w:tc>
          <w:tcPr>
            <w:tcW w:w="4111" w:type="dxa"/>
          </w:tcPr>
          <w:p w14:paraId="6929E1BF" w14:textId="77777777" w:rsidR="00676B6E" w:rsidRPr="000418D9" w:rsidRDefault="00676B6E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6C6576C" w14:textId="77777777" w:rsidR="00676B6E" w:rsidRPr="000418D9" w:rsidRDefault="00676B6E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2148774" w14:textId="77777777" w:rsidR="00676B6E" w:rsidRPr="000418D9" w:rsidRDefault="00676B6E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76B6E" w14:paraId="40D95B3D" w14:textId="77777777" w:rsidTr="00C40F77">
        <w:trPr>
          <w:trHeight w:val="164"/>
        </w:trPr>
        <w:tc>
          <w:tcPr>
            <w:tcW w:w="2836" w:type="dxa"/>
            <w:vMerge/>
          </w:tcPr>
          <w:p w14:paraId="7146648F" w14:textId="77777777" w:rsidR="00676B6E" w:rsidRDefault="00676B6E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48CB185" w14:textId="77777777" w:rsidR="00676B6E" w:rsidRPr="000418D9" w:rsidRDefault="00676B6E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48300A1" w14:textId="77777777" w:rsidR="00676B6E" w:rsidRPr="000418D9" w:rsidRDefault="00676B6E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0BBD4A4" w14:textId="77777777" w:rsidR="00676B6E" w:rsidRPr="000418D9" w:rsidRDefault="00676B6E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676B6E" w14:paraId="769CCF6E" w14:textId="77777777" w:rsidTr="00C40F77">
        <w:trPr>
          <w:trHeight w:val="164"/>
        </w:trPr>
        <w:tc>
          <w:tcPr>
            <w:tcW w:w="2836" w:type="dxa"/>
            <w:vMerge/>
          </w:tcPr>
          <w:p w14:paraId="6D8E0DD2" w14:textId="77777777" w:rsidR="00676B6E" w:rsidRDefault="00676B6E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7DB534B6" w14:textId="77777777" w:rsidR="00676B6E" w:rsidRPr="000418D9" w:rsidRDefault="00676B6E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BB41B09" w14:textId="77777777" w:rsidR="00676B6E" w:rsidRPr="000418D9" w:rsidRDefault="00676B6E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77DF7EB" w14:textId="77777777" w:rsidR="00676B6E" w:rsidRPr="000418D9" w:rsidRDefault="00676B6E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8CE9FBA" w14:textId="77777777" w:rsidR="00676B6E" w:rsidRDefault="00676B6E" w:rsidP="00676B6E"/>
    <w:p w14:paraId="29D28AA6" w14:textId="77777777" w:rsidR="00676B6E" w:rsidRDefault="00676B6E" w:rsidP="00676B6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0D1DC153" w14:textId="77777777" w:rsidR="00676B6E" w:rsidRDefault="00676B6E" w:rsidP="00676B6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498E3769" w14:textId="77777777" w:rsidR="00676B6E" w:rsidRDefault="00676B6E" w:rsidP="00676B6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6FF0A211" w14:textId="77777777" w:rsidR="00676B6E" w:rsidRDefault="00676B6E" w:rsidP="00676B6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51B6F4D" w14:textId="77777777" w:rsidR="00D86602" w:rsidRDefault="00482AFB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ELECT-10</w:t>
      </w:r>
    </w:p>
    <w:p w14:paraId="1889C86C" w14:textId="77777777" w:rsidR="00482AFB" w:rsidRDefault="00DC29D0" w:rsidP="00482AF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  <w:u w:val="single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482AFB">
        <w:rPr>
          <w:b/>
          <w:u w:val="single"/>
        </w:rPr>
        <w:t>Cable laying at height.</w:t>
      </w:r>
    </w:p>
    <w:p w14:paraId="78DA9CD7" w14:textId="77777777" w:rsidR="004D5EAA" w:rsidRPr="004D5EAA" w:rsidRDefault="00B56370" w:rsidP="00482AF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482AFB">
        <w:rPr>
          <w:b/>
          <w:bCs/>
          <w:u w:val="single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3E5D3E74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5BFDA7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C2DED5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8F5F24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504A3" w14:paraId="21ED070E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1A31B0C0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F566999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11E0719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8030EF0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8610A9E" w14:textId="77777777" w:rsidR="00482AFB" w:rsidRDefault="00482AFB" w:rsidP="00482AF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Cable laying at height</w:t>
            </w:r>
          </w:p>
          <w:p w14:paraId="1DE12BCA" w14:textId="77777777" w:rsidR="00482AFB" w:rsidRDefault="00482AFB" w:rsidP="00482AFB">
            <w:pPr>
              <w:pStyle w:val="BodyText2"/>
              <w:tabs>
                <w:tab w:val="clear" w:pos="72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Duration: 08 </w:t>
            </w:r>
            <w:proofErr w:type="spellStart"/>
            <w:r>
              <w:rPr>
                <w:sz w:val="21"/>
              </w:rPr>
              <w:t>hrs</w:t>
            </w:r>
            <w:proofErr w:type="spellEnd"/>
            <w:r>
              <w:rPr>
                <w:sz w:val="21"/>
              </w:rPr>
              <w:tab/>
            </w:r>
          </w:p>
          <w:p w14:paraId="6259966F" w14:textId="77777777" w:rsidR="006504A3" w:rsidRPr="000F44FA" w:rsidRDefault="00482AFB" w:rsidP="00482AFB">
            <w:pPr>
              <w:tabs>
                <w:tab w:val="left" w:pos="1260"/>
              </w:tabs>
            </w:pPr>
            <w:r>
              <w:rPr>
                <w:sz w:val="21"/>
              </w:rPr>
              <w:t>Frequency: As and when required</w:t>
            </w:r>
          </w:p>
        </w:tc>
      </w:tr>
      <w:tr w:rsidR="00B56370" w14:paraId="28FCC7EB" w14:textId="77777777" w:rsidTr="00F50143">
        <w:tc>
          <w:tcPr>
            <w:tcW w:w="900" w:type="dxa"/>
          </w:tcPr>
          <w:p w14:paraId="1D3458B0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7C3B1F0B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322D14D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9C42474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4B759CD" w14:textId="77777777" w:rsidR="00B56370" w:rsidRDefault="00482AFB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the plant</w:t>
            </w:r>
          </w:p>
        </w:tc>
      </w:tr>
      <w:tr w:rsidR="00B56370" w14:paraId="22101E58" w14:textId="77777777" w:rsidTr="00F50143">
        <w:tc>
          <w:tcPr>
            <w:tcW w:w="900" w:type="dxa"/>
          </w:tcPr>
          <w:p w14:paraId="048E4FED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629CEA7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8DCFB34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09DD76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5D5846" w14:textId="77777777" w:rsidR="00B56370" w:rsidRPr="00B56370" w:rsidRDefault="00482AFB" w:rsidP="00B56370">
            <w:r>
              <w:rPr>
                <w:sz w:val="21"/>
              </w:rPr>
              <w:t>Contractor employees</w:t>
            </w:r>
          </w:p>
        </w:tc>
      </w:tr>
      <w:tr w:rsidR="00B56370" w14:paraId="76BDB11F" w14:textId="77777777" w:rsidTr="00F50143">
        <w:trPr>
          <w:trHeight w:val="1169"/>
        </w:trPr>
        <w:tc>
          <w:tcPr>
            <w:tcW w:w="900" w:type="dxa"/>
          </w:tcPr>
          <w:p w14:paraId="5F68D030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307A072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66A31B8A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A646D14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 and visitors</w:t>
            </w:r>
          </w:p>
          <w:p w14:paraId="19B959FB" w14:textId="77777777" w:rsidR="00B56370" w:rsidRPr="002A1A89" w:rsidRDefault="00B56370" w:rsidP="00B56370">
            <w:pPr>
              <w:tabs>
                <w:tab w:val="left" w:pos="1140"/>
              </w:tabs>
            </w:pPr>
            <w:r>
              <w:tab/>
            </w:r>
          </w:p>
        </w:tc>
      </w:tr>
      <w:tr w:rsidR="00B56370" w14:paraId="2DC634C0" w14:textId="77777777" w:rsidTr="00F50143">
        <w:trPr>
          <w:trHeight w:val="701"/>
        </w:trPr>
        <w:tc>
          <w:tcPr>
            <w:tcW w:w="900" w:type="dxa"/>
          </w:tcPr>
          <w:p w14:paraId="6640E247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235ACE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40374EC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4D6AE0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5ADEBB5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</w:t>
            </w:r>
            <w:r w:rsidR="00482AFB">
              <w:rPr>
                <w:sz w:val="21"/>
              </w:rPr>
              <w:t>o</w:t>
            </w:r>
          </w:p>
        </w:tc>
      </w:tr>
      <w:tr w:rsidR="00B56370" w14:paraId="0B9E65DF" w14:textId="77777777" w:rsidTr="00F50143">
        <w:tc>
          <w:tcPr>
            <w:tcW w:w="900" w:type="dxa"/>
          </w:tcPr>
          <w:p w14:paraId="27E2876A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871A2E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7A8471DA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610BFE4" w14:textId="77777777" w:rsidR="00B56370" w:rsidRDefault="00482AFB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WI/ELECT/22</w:t>
            </w:r>
          </w:p>
        </w:tc>
      </w:tr>
      <w:tr w:rsidR="00B56370" w14:paraId="186DF41C" w14:textId="77777777" w:rsidTr="00F50143">
        <w:trPr>
          <w:trHeight w:val="611"/>
        </w:trPr>
        <w:tc>
          <w:tcPr>
            <w:tcW w:w="900" w:type="dxa"/>
          </w:tcPr>
          <w:p w14:paraId="56B6DFE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0B843C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80C5512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0C288D7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AC73CA3" w14:textId="77777777" w:rsidR="00B56370" w:rsidRPr="004B2A36" w:rsidRDefault="00482AFB" w:rsidP="00B56370">
            <w:r>
              <w:rPr>
                <w:sz w:val="21"/>
              </w:rPr>
              <w:t>Yes</w:t>
            </w:r>
          </w:p>
        </w:tc>
      </w:tr>
      <w:tr w:rsidR="00B56370" w14:paraId="05CBF09C" w14:textId="77777777" w:rsidTr="00F50143">
        <w:trPr>
          <w:trHeight w:val="1304"/>
        </w:trPr>
        <w:tc>
          <w:tcPr>
            <w:tcW w:w="900" w:type="dxa"/>
          </w:tcPr>
          <w:p w14:paraId="4D3AA72B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E2C040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9A3272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63210BBB" w14:textId="77777777" w:rsidR="00B56370" w:rsidRPr="007344A7" w:rsidRDefault="00B56370" w:rsidP="00B56370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B56370" w14:paraId="45780870" w14:textId="77777777" w:rsidTr="00F50143">
        <w:tc>
          <w:tcPr>
            <w:tcW w:w="900" w:type="dxa"/>
          </w:tcPr>
          <w:p w14:paraId="7BDA44D2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F8F164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F57D5CD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7B1F21D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0A217CD" w14:textId="77777777" w:rsidR="00B56370" w:rsidRDefault="00EE583A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56370" w14:paraId="57CEC0C0" w14:textId="77777777" w:rsidTr="00F50143">
        <w:trPr>
          <w:trHeight w:val="830"/>
        </w:trPr>
        <w:tc>
          <w:tcPr>
            <w:tcW w:w="900" w:type="dxa"/>
          </w:tcPr>
          <w:p w14:paraId="28E878E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7973AD1A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65C4C790" w14:textId="77777777" w:rsidR="00B56370" w:rsidRPr="00E120E2" w:rsidRDefault="00B56370" w:rsidP="00B56370"/>
        </w:tc>
        <w:tc>
          <w:tcPr>
            <w:tcW w:w="4025" w:type="dxa"/>
          </w:tcPr>
          <w:p w14:paraId="4928C8BD" w14:textId="77777777" w:rsidR="00B56370" w:rsidRDefault="00EE583A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  <w:p w14:paraId="3CA9C3F1" w14:textId="77777777" w:rsidR="00B56370" w:rsidRPr="00FC453E" w:rsidRDefault="00B56370" w:rsidP="00B56370">
            <w:pPr>
              <w:tabs>
                <w:tab w:val="left" w:pos="900"/>
              </w:tabs>
            </w:pPr>
            <w:r>
              <w:tab/>
            </w:r>
          </w:p>
        </w:tc>
      </w:tr>
      <w:tr w:rsidR="00B56370" w14:paraId="2D5BED2F" w14:textId="77777777" w:rsidTr="00F50143">
        <w:tc>
          <w:tcPr>
            <w:tcW w:w="900" w:type="dxa"/>
          </w:tcPr>
          <w:p w14:paraId="31C57B8A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0021254B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2A05EA7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B56370" w14:paraId="23F23F77" w14:textId="77777777" w:rsidTr="00F50143">
        <w:tc>
          <w:tcPr>
            <w:tcW w:w="900" w:type="dxa"/>
          </w:tcPr>
          <w:p w14:paraId="3AA6F4FB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211031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51B1901B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E583A" w14:paraId="2D25C494" w14:textId="77777777" w:rsidTr="00F50143">
        <w:tc>
          <w:tcPr>
            <w:tcW w:w="900" w:type="dxa"/>
          </w:tcPr>
          <w:p w14:paraId="1F79820A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37E69E4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73B10267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B61A8F" w14:textId="77777777" w:rsidR="00EE583A" w:rsidRDefault="00482AFB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Cable </w:t>
            </w:r>
            <w:proofErr w:type="spellStart"/>
            <w:r>
              <w:rPr>
                <w:sz w:val="21"/>
              </w:rPr>
              <w:t>upto</w:t>
            </w:r>
            <w:proofErr w:type="spellEnd"/>
            <w:r>
              <w:rPr>
                <w:sz w:val="21"/>
              </w:rPr>
              <w:t xml:space="preserve"> the size of 3.5 C*400 </w:t>
            </w:r>
            <w:proofErr w:type="spellStart"/>
            <w:r>
              <w:rPr>
                <w:sz w:val="21"/>
              </w:rPr>
              <w:t>sqmm</w:t>
            </w:r>
            <w:proofErr w:type="spellEnd"/>
            <w:r>
              <w:rPr>
                <w:sz w:val="21"/>
              </w:rPr>
              <w:t xml:space="preserve"> and weight depending on the length of the cable</w:t>
            </w:r>
          </w:p>
        </w:tc>
      </w:tr>
      <w:tr w:rsidR="00EE583A" w14:paraId="288AEF8B" w14:textId="77777777" w:rsidTr="00F50143">
        <w:tc>
          <w:tcPr>
            <w:tcW w:w="900" w:type="dxa"/>
          </w:tcPr>
          <w:p w14:paraId="1CF3396F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9EF1EBB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257AC9BF" w14:textId="77777777" w:rsidR="00482AFB" w:rsidRDefault="00482AFB" w:rsidP="00482AF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Distance: 200 mts</w:t>
            </w:r>
          </w:p>
          <w:p w14:paraId="729A67BF" w14:textId="77777777" w:rsidR="00EE583A" w:rsidRPr="000F44FA" w:rsidRDefault="00482AFB" w:rsidP="00482AFB">
            <w:r>
              <w:rPr>
                <w:sz w:val="21"/>
              </w:rPr>
              <w:t>Height: 10 mts</w:t>
            </w:r>
          </w:p>
        </w:tc>
      </w:tr>
      <w:tr w:rsidR="00EE583A" w14:paraId="7596EF73" w14:textId="77777777" w:rsidTr="00F50143">
        <w:trPr>
          <w:trHeight w:val="539"/>
        </w:trPr>
        <w:tc>
          <w:tcPr>
            <w:tcW w:w="900" w:type="dxa"/>
          </w:tcPr>
          <w:p w14:paraId="7514635C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A34C5A5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458F2348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F4960EB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D17D017" w14:textId="77777777" w:rsidR="00EE583A" w:rsidRPr="00FC453E" w:rsidRDefault="00482AFB" w:rsidP="00EE583A">
            <w:pPr>
              <w:tabs>
                <w:tab w:val="left" w:pos="900"/>
              </w:tabs>
            </w:pPr>
            <w:r>
              <w:rPr>
                <w:sz w:val="21"/>
              </w:rPr>
              <w:t>Nil</w:t>
            </w:r>
          </w:p>
        </w:tc>
      </w:tr>
      <w:tr w:rsidR="00EE583A" w14:paraId="11AC1975" w14:textId="77777777" w:rsidTr="00F50143">
        <w:tc>
          <w:tcPr>
            <w:tcW w:w="900" w:type="dxa"/>
          </w:tcPr>
          <w:p w14:paraId="3A6CFA9A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1D6A81C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22FBFC8F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814D13E" w14:textId="77777777" w:rsidR="00EE583A" w:rsidRDefault="00482AFB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E583A" w14:paraId="0BC28E00" w14:textId="77777777" w:rsidTr="00F50143">
        <w:tc>
          <w:tcPr>
            <w:tcW w:w="900" w:type="dxa"/>
          </w:tcPr>
          <w:p w14:paraId="1259607E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9D78417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BF31051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26C5C27A" w14:textId="77777777" w:rsidR="00EE583A" w:rsidRPr="009F7099" w:rsidRDefault="00482AFB" w:rsidP="00EE583A">
            <w:r>
              <w:rPr>
                <w:sz w:val="21"/>
              </w:rPr>
              <w:t>Nil</w:t>
            </w:r>
          </w:p>
        </w:tc>
      </w:tr>
      <w:tr w:rsidR="00EE583A" w14:paraId="7519F6D7" w14:textId="77777777" w:rsidTr="00F50143">
        <w:trPr>
          <w:trHeight w:val="1788"/>
        </w:trPr>
        <w:tc>
          <w:tcPr>
            <w:tcW w:w="900" w:type="dxa"/>
          </w:tcPr>
          <w:p w14:paraId="41CE5B02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48640BB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4D6E1A14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3EB4A6F" w14:textId="77777777" w:rsidR="00482AFB" w:rsidRDefault="00482AFB" w:rsidP="00482AF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IE rule 1956</w:t>
            </w:r>
          </w:p>
          <w:p w14:paraId="44933DA5" w14:textId="77777777" w:rsidR="00482AFB" w:rsidRDefault="00482AFB" w:rsidP="00482AF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FB0BB0E" w14:textId="77777777" w:rsidR="00482AFB" w:rsidRDefault="00482AFB" w:rsidP="00482AF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A04F94E" w14:textId="77777777" w:rsidR="00482AFB" w:rsidRDefault="00482AFB" w:rsidP="00482AF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ind w:firstLine="720"/>
              <w:jc w:val="left"/>
              <w:rPr>
                <w:sz w:val="21"/>
              </w:rPr>
            </w:pPr>
          </w:p>
          <w:p w14:paraId="4BDCEA6B" w14:textId="77777777" w:rsidR="00EE583A" w:rsidRPr="008F6DFF" w:rsidRDefault="00482AFB" w:rsidP="00482AFB">
            <w:r>
              <w:rPr>
                <w:sz w:val="21"/>
              </w:rPr>
              <w:t>Yes</w:t>
            </w:r>
          </w:p>
        </w:tc>
      </w:tr>
      <w:tr w:rsidR="00EE583A" w14:paraId="6B48E6F7" w14:textId="77777777" w:rsidTr="00F50143">
        <w:trPr>
          <w:trHeight w:val="791"/>
        </w:trPr>
        <w:tc>
          <w:tcPr>
            <w:tcW w:w="900" w:type="dxa"/>
          </w:tcPr>
          <w:p w14:paraId="001F8C7F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55D9750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282B43B" w14:textId="77777777" w:rsidR="00EE583A" w:rsidRPr="008F6DFF" w:rsidRDefault="00EE583A" w:rsidP="00EE583A">
            <w:r>
              <w:t>Nil</w:t>
            </w:r>
          </w:p>
        </w:tc>
      </w:tr>
      <w:tr w:rsidR="00EE583A" w14:paraId="1630F25B" w14:textId="77777777" w:rsidTr="00F50143">
        <w:tc>
          <w:tcPr>
            <w:tcW w:w="900" w:type="dxa"/>
          </w:tcPr>
          <w:p w14:paraId="66D18006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E29657C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52710D3" w14:textId="77777777" w:rsidR="00482AFB" w:rsidRDefault="00482AFB" w:rsidP="00482AF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-Near miss case dated 25/01/04</w:t>
            </w:r>
          </w:p>
          <w:p w14:paraId="26BD5322" w14:textId="77777777" w:rsidR="00482AFB" w:rsidRDefault="00482AFB" w:rsidP="00482AF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-NMC dated 21/02/2005 cable got burnt due to fire of oily cotton cloth and grass</w:t>
            </w:r>
          </w:p>
          <w:p w14:paraId="482B0915" w14:textId="77777777" w:rsidR="00482AFB" w:rsidRDefault="00482AFB" w:rsidP="00482AF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-NMC dated 10/11/2005 cable got burnt due to fire of grass</w:t>
            </w:r>
          </w:p>
          <w:p w14:paraId="36083A47" w14:textId="77777777" w:rsidR="00482AFB" w:rsidRDefault="00482AFB" w:rsidP="00482AF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- NMC dated 20/01/2006 cable joint </w:t>
            </w:r>
            <w:proofErr w:type="gramStart"/>
            <w:r>
              <w:rPr>
                <w:sz w:val="21"/>
              </w:rPr>
              <w:t>got  burnt</w:t>
            </w:r>
            <w:proofErr w:type="gramEnd"/>
            <w:r>
              <w:rPr>
                <w:sz w:val="21"/>
              </w:rPr>
              <w:t xml:space="preserve"> and   grass caught fire.</w:t>
            </w:r>
          </w:p>
          <w:p w14:paraId="74B092DA" w14:textId="77777777" w:rsidR="00482AFB" w:rsidRDefault="00482AFB" w:rsidP="00482AF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NMC dated 08/11/2016 </w:t>
            </w:r>
            <w:r w:rsidRPr="00B43993">
              <w:rPr>
                <w:sz w:val="21"/>
              </w:rPr>
              <w:t>cable feeding</w:t>
            </w:r>
            <w:r>
              <w:rPr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supply  to</w:t>
            </w:r>
            <w:proofErr w:type="gramEnd"/>
            <w:r>
              <w:rPr>
                <w:sz w:val="21"/>
              </w:rPr>
              <w:t xml:space="preserve"> jetty pump panel</w:t>
            </w:r>
            <w:r w:rsidRPr="00B43993">
              <w:rPr>
                <w:sz w:val="21"/>
              </w:rPr>
              <w:t xml:space="preserve"> had got damaged.</w:t>
            </w:r>
          </w:p>
          <w:p w14:paraId="34FEA5F7" w14:textId="77777777" w:rsidR="00482AFB" w:rsidRDefault="00482AFB" w:rsidP="00482AF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11DB9">
              <w:rPr>
                <w:sz w:val="21"/>
              </w:rPr>
              <w:lastRenderedPageBreak/>
              <w:t>Incident</w:t>
            </w:r>
            <w:r>
              <w:rPr>
                <w:sz w:val="21"/>
              </w:rPr>
              <w:t xml:space="preserve"> dated 19/04/</w:t>
            </w:r>
            <w:proofErr w:type="gramStart"/>
            <w:r>
              <w:rPr>
                <w:sz w:val="21"/>
              </w:rPr>
              <w:t>2017</w:t>
            </w:r>
            <w:r w:rsidRPr="00911DB9">
              <w:rPr>
                <w:sz w:val="21"/>
              </w:rPr>
              <w:t>:Electrical</w:t>
            </w:r>
            <w:proofErr w:type="gramEnd"/>
            <w:r w:rsidRPr="00911DB9">
              <w:rPr>
                <w:sz w:val="21"/>
              </w:rPr>
              <w:t xml:space="preserve"> Cable feeding supply to Administration building and laboratory caught fire due to cable</w:t>
            </w:r>
            <w:r>
              <w:rPr>
                <w:sz w:val="21"/>
              </w:rPr>
              <w:t xml:space="preserve"> </w:t>
            </w:r>
            <w:r w:rsidRPr="00911DB9">
              <w:rPr>
                <w:sz w:val="21"/>
              </w:rPr>
              <w:t>failure behind admin building. Supply was immediately switched off. Flame due to burning of cable insulation was extinguished with the help of fire extinguisher.</w:t>
            </w:r>
          </w:p>
          <w:p w14:paraId="2831B672" w14:textId="77777777" w:rsidR="00EE583A" w:rsidRDefault="00EE583A" w:rsidP="00482AF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6ECE56B6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E9807E8" w14:textId="77777777" w:rsidR="00676B6E" w:rsidRPr="000A12DB" w:rsidRDefault="00676B6E" w:rsidP="00676B6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5974466B" w14:textId="77777777" w:rsidR="00676B6E" w:rsidRDefault="00676B6E" w:rsidP="00676B6E"/>
    <w:p w14:paraId="5CBE4984" w14:textId="77777777" w:rsidR="00676B6E" w:rsidRDefault="00676B6E" w:rsidP="00676B6E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676B6E" w:rsidRPr="007E18EB" w14:paraId="0B99DD76" w14:textId="77777777" w:rsidTr="00C40F77">
        <w:tc>
          <w:tcPr>
            <w:tcW w:w="3119" w:type="dxa"/>
          </w:tcPr>
          <w:p w14:paraId="0B173435" w14:textId="77777777" w:rsidR="00676B6E" w:rsidRPr="00570E41" w:rsidRDefault="00676B6E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143A9446" w14:textId="77777777" w:rsidR="00676B6E" w:rsidRPr="007E18EB" w:rsidRDefault="00676B6E" w:rsidP="00C40F77">
            <w:r>
              <w:t>Senior Elect. Engineer</w:t>
            </w:r>
          </w:p>
        </w:tc>
        <w:tc>
          <w:tcPr>
            <w:tcW w:w="3261" w:type="dxa"/>
          </w:tcPr>
          <w:p w14:paraId="2656EBB1" w14:textId="77777777" w:rsidR="00676B6E" w:rsidRPr="00570E41" w:rsidRDefault="00676B6E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6F9CA9DC" w14:textId="77777777" w:rsidR="00676B6E" w:rsidRPr="007E18EB" w:rsidRDefault="00676B6E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682D3E7A" w14:textId="77777777" w:rsidR="00676B6E" w:rsidRPr="00570E41" w:rsidRDefault="00676B6E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2AC2BB58" w14:textId="77777777" w:rsidR="00676B6E" w:rsidRPr="007E18EB" w:rsidRDefault="00676B6E" w:rsidP="00C40F77">
            <w:r>
              <w:t>Head – Electrical &amp; Instrumentation PID I</w:t>
            </w:r>
          </w:p>
        </w:tc>
      </w:tr>
      <w:tr w:rsidR="00676B6E" w:rsidRPr="001C094A" w14:paraId="370CD53D" w14:textId="77777777" w:rsidTr="00C40F77">
        <w:trPr>
          <w:trHeight w:val="987"/>
        </w:trPr>
        <w:tc>
          <w:tcPr>
            <w:tcW w:w="3119" w:type="dxa"/>
          </w:tcPr>
          <w:p w14:paraId="28D1BE14" w14:textId="77777777" w:rsidR="00676B6E" w:rsidRPr="00570E41" w:rsidRDefault="00676B6E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1175C050" w14:textId="77777777" w:rsidR="00676B6E" w:rsidRPr="001C094A" w:rsidRDefault="00676B6E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6D5F75A2" w14:textId="77777777" w:rsidR="00676B6E" w:rsidRPr="00570E41" w:rsidRDefault="00676B6E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230A704" w14:textId="77777777" w:rsidR="00676B6E" w:rsidRPr="001C094A" w:rsidRDefault="00676B6E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1F83EBF1" w14:textId="77777777" w:rsidR="00676B6E" w:rsidRPr="00570E41" w:rsidRDefault="00676B6E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2FF4BD4" w14:textId="77777777" w:rsidR="00676B6E" w:rsidRPr="001C094A" w:rsidRDefault="00676B6E" w:rsidP="00C40F77">
            <w:pPr>
              <w:rPr>
                <w:b/>
              </w:rPr>
            </w:pPr>
          </w:p>
        </w:tc>
      </w:tr>
      <w:tr w:rsidR="00676B6E" w:rsidRPr="001C094A" w14:paraId="75B7E30E" w14:textId="77777777" w:rsidTr="00C40F77">
        <w:tc>
          <w:tcPr>
            <w:tcW w:w="3119" w:type="dxa"/>
          </w:tcPr>
          <w:p w14:paraId="025D5B1B" w14:textId="77777777" w:rsidR="00676B6E" w:rsidRPr="001C094A" w:rsidRDefault="00676B6E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527CDB65" w14:textId="77777777" w:rsidR="00676B6E" w:rsidRPr="001C094A" w:rsidRDefault="00676B6E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1AF9A190" w14:textId="77777777" w:rsidR="00676B6E" w:rsidRPr="001C094A" w:rsidRDefault="00676B6E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7AE76DAD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9591789">
    <w:abstractNumId w:val="2"/>
  </w:num>
  <w:num w:numId="2" w16cid:durableId="1960843435">
    <w:abstractNumId w:val="4"/>
  </w:num>
  <w:num w:numId="3" w16cid:durableId="2113276570">
    <w:abstractNumId w:val="5"/>
  </w:num>
  <w:num w:numId="4" w16cid:durableId="74212246">
    <w:abstractNumId w:val="6"/>
  </w:num>
  <w:num w:numId="5" w16cid:durableId="423653795">
    <w:abstractNumId w:val="0"/>
  </w:num>
  <w:num w:numId="6" w16cid:durableId="481770764">
    <w:abstractNumId w:val="3"/>
  </w:num>
  <w:num w:numId="7" w16cid:durableId="37666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17D3D"/>
    <w:rsid w:val="00327170"/>
    <w:rsid w:val="0033000D"/>
    <w:rsid w:val="00332547"/>
    <w:rsid w:val="00473127"/>
    <w:rsid w:val="00482AFB"/>
    <w:rsid w:val="004B2A36"/>
    <w:rsid w:val="004D5EAA"/>
    <w:rsid w:val="005C3C62"/>
    <w:rsid w:val="005F2DEC"/>
    <w:rsid w:val="006504A3"/>
    <w:rsid w:val="006623BC"/>
    <w:rsid w:val="00676B6E"/>
    <w:rsid w:val="006E1A91"/>
    <w:rsid w:val="006F1D1D"/>
    <w:rsid w:val="00726AD1"/>
    <w:rsid w:val="007344A7"/>
    <w:rsid w:val="007525C2"/>
    <w:rsid w:val="00816A2E"/>
    <w:rsid w:val="00853C2C"/>
    <w:rsid w:val="00895B65"/>
    <w:rsid w:val="008F6DFF"/>
    <w:rsid w:val="00973F08"/>
    <w:rsid w:val="009E4A33"/>
    <w:rsid w:val="009E7CAC"/>
    <w:rsid w:val="00A8207E"/>
    <w:rsid w:val="00AB268E"/>
    <w:rsid w:val="00AB274E"/>
    <w:rsid w:val="00B32A7A"/>
    <w:rsid w:val="00B56370"/>
    <w:rsid w:val="00B708FE"/>
    <w:rsid w:val="00B77784"/>
    <w:rsid w:val="00BB3590"/>
    <w:rsid w:val="00C854A8"/>
    <w:rsid w:val="00CB6382"/>
    <w:rsid w:val="00D86602"/>
    <w:rsid w:val="00D86F9A"/>
    <w:rsid w:val="00DB2C36"/>
    <w:rsid w:val="00DC29D0"/>
    <w:rsid w:val="00E120E2"/>
    <w:rsid w:val="00EC542F"/>
    <w:rsid w:val="00EE583A"/>
    <w:rsid w:val="00EF5FB3"/>
    <w:rsid w:val="00F47BE6"/>
    <w:rsid w:val="00F5014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682D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676B6E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676B6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676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D311BB-5570-4CDC-9299-1210D39912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279653-1FC0-4BD8-A586-E3C234791E06}">
  <ds:schemaRefs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BD126C9-0FC8-4209-B931-8D3E60C5B3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161528-DBBC-4719-A845-73C77B4460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3290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2023-05-06T09:20:00Z</dcterms:created>
  <dcterms:modified xsi:type="dcterms:W3CDTF">2023-05-06T09:20:00Z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993100</vt:r8>
  </property>
  <property fmtid="{D5CDD505-2E9C-101B-9397-08002B2CF9AE}" pid="4" name="_ExtendedDescription">
    <vt:lpwstr/>
  </property>
</Properties>
</file>