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D240" w14:textId="521405EA" w:rsidR="00F3383A" w:rsidRPr="00175FD6" w:rsidRDefault="00F3383A" w:rsidP="00F3383A">
      <w:pPr>
        <w:pStyle w:val="WW-PlainText1"/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sz w:val="24"/>
        </w:rPr>
      </w:pPr>
      <w:r w:rsidRPr="00175FD6">
        <w:rPr>
          <w:rFonts w:ascii="Bookman Old Style" w:hAnsi="Bookman Old Style"/>
          <w:b/>
          <w:sz w:val="24"/>
        </w:rPr>
        <w:fldChar w:fldCharType="begin"/>
      </w:r>
      <w:r w:rsidRPr="00175FD6">
        <w:rPr>
          <w:rFonts w:ascii="Bookman Old Style" w:hAnsi="Bookman Old Style"/>
          <w:b/>
          <w:sz w:val="24"/>
        </w:rPr>
        <w:instrText>HYPERLINK "D:\\d drive\\Paresh\\BF1 173 m3 After Relining\\WI &amp; HIRA\\Intranet Upload_2019-2020_Final\\AppData\\Local\\Microsoft\\Windows\\Temporary Internet Files\\Content.IE5\\M3  MASTER LIST WORK INST Inst..doc"</w:instrText>
      </w:r>
      <w:r w:rsidRPr="00175FD6">
        <w:rPr>
          <w:rFonts w:ascii="Bookman Old Style" w:hAnsi="Bookman Old Style"/>
          <w:b/>
          <w:sz w:val="24"/>
        </w:rPr>
      </w:r>
      <w:r w:rsidRPr="00175FD6">
        <w:rPr>
          <w:rFonts w:ascii="Bookman Old Style" w:hAnsi="Bookman Old Style"/>
          <w:b/>
          <w:sz w:val="24"/>
        </w:rPr>
        <w:fldChar w:fldCharType="separate"/>
      </w:r>
      <w:r w:rsidRPr="005826B0">
        <w:rPr>
          <w:rStyle w:val="Hyperlink"/>
          <w:rFonts w:ascii="Bookman Old Style" w:hAnsi="Bookman Old Style"/>
          <w:b/>
          <w:color w:val="auto"/>
          <w:sz w:val="24"/>
        </w:rPr>
        <w:t>CA</w:t>
      </w:r>
      <w:bookmarkStart w:id="0" w:name="_Hlt86484335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L</w:t>
      </w:r>
      <w:bookmarkEnd w:id="0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IBR</w:t>
      </w:r>
      <w:bookmarkStart w:id="1" w:name="_Hlt86486801"/>
      <w:bookmarkEnd w:id="1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A</w:t>
      </w:r>
      <w:bookmarkStart w:id="2" w:name="_Hlt86482006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T</w:t>
      </w:r>
      <w:bookmarkEnd w:id="2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IO</w:t>
      </w:r>
      <w:bookmarkStart w:id="3" w:name="_Hlt86482022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N</w:t>
      </w:r>
      <w:bookmarkEnd w:id="3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 xml:space="preserve"> &amp; VERIFICATION OF </w:t>
      </w:r>
      <w:bookmarkStart w:id="4" w:name="_Hlt86482010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W</w:t>
      </w:r>
      <w:bookmarkEnd w:id="4"/>
      <w:r w:rsidRPr="005826B0">
        <w:rPr>
          <w:rStyle w:val="Hyperlink"/>
          <w:rFonts w:ascii="Bookman Old Style" w:hAnsi="Bookman Old Style"/>
          <w:b/>
          <w:color w:val="auto"/>
          <w:sz w:val="24"/>
        </w:rPr>
        <w:t>EIGHING BINS/WEIGHBRIDGE</w:t>
      </w:r>
      <w:r w:rsidR="0099745B" w:rsidRPr="005826B0">
        <w:rPr>
          <w:rStyle w:val="Hyperlink"/>
          <w:rFonts w:ascii="Bookman Old Style" w:hAnsi="Bookman Old Style"/>
          <w:b/>
          <w:color w:val="auto"/>
          <w:sz w:val="24"/>
        </w:rPr>
        <w:t>S</w:t>
      </w:r>
      <w:r w:rsidRPr="005826B0">
        <w:rPr>
          <w:rStyle w:val="Hyperlink"/>
          <w:rFonts w:ascii="Bookman Old Style" w:hAnsi="Bookman Old Style"/>
          <w:b/>
          <w:color w:val="auto"/>
          <w:sz w:val="24"/>
        </w:rPr>
        <w:t xml:space="preserve"> </w:t>
      </w:r>
      <w:r w:rsidR="0099745B" w:rsidRPr="005826B0">
        <w:rPr>
          <w:rStyle w:val="Hyperlink"/>
          <w:rFonts w:ascii="Bookman Old Style" w:hAnsi="Bookman Old Style"/>
          <w:b/>
          <w:color w:val="auto"/>
          <w:sz w:val="24"/>
        </w:rPr>
        <w:t>/WEIGHING TANKS</w:t>
      </w:r>
      <w:r w:rsidRPr="00175FD6">
        <w:rPr>
          <w:rStyle w:val="Hyperlink"/>
          <w:rFonts w:ascii="Bookman Old Style" w:hAnsi="Bookman Old Style"/>
          <w:b/>
          <w:sz w:val="24"/>
        </w:rPr>
        <w:t xml:space="preserve"> </w:t>
      </w:r>
      <w:bookmarkStart w:id="5" w:name="_Hlt86634613"/>
      <w:r w:rsidRPr="00175FD6">
        <w:rPr>
          <w:rStyle w:val="Hyperlink"/>
          <w:rFonts w:ascii="Bookman Old Style" w:hAnsi="Bookman Old Style"/>
          <w:b/>
          <w:sz w:val="24"/>
        </w:rPr>
        <w:t xml:space="preserve"> </w:t>
      </w:r>
      <w:bookmarkEnd w:id="5"/>
      <w:r w:rsidRPr="00175FD6">
        <w:rPr>
          <w:rStyle w:val="Hyperlink"/>
          <w:rFonts w:ascii="Bookman Old Style" w:hAnsi="Bookman Old Style"/>
          <w:b/>
          <w:sz w:val="24"/>
        </w:rPr>
        <w:t xml:space="preserve">       </w:t>
      </w:r>
      <w:bookmarkStart w:id="6" w:name="_Hlt86634839"/>
      <w:bookmarkEnd w:id="6"/>
      <w:r w:rsidRPr="00175FD6">
        <w:rPr>
          <w:rStyle w:val="Hyperlink"/>
          <w:rFonts w:ascii="Bookman Old Style" w:hAnsi="Bookman Old Style"/>
          <w:b/>
          <w:sz w:val="24"/>
        </w:rPr>
        <w:t xml:space="preserve">    </w:t>
      </w:r>
    </w:p>
    <w:p w14:paraId="373899D2" w14:textId="77777777" w:rsidR="00F3383A" w:rsidRPr="00175FD6" w:rsidRDefault="00F3383A" w:rsidP="00F3383A">
      <w:pPr>
        <w:pStyle w:val="WW-PlainText1"/>
        <w:tabs>
          <w:tab w:val="center" w:pos="4680"/>
          <w:tab w:val="right" w:pos="9000"/>
        </w:tabs>
        <w:jc w:val="center"/>
        <w:rPr>
          <w:rFonts w:ascii="Bookman Old Style" w:hAnsi="Bookman Old Style"/>
          <w:b/>
          <w:sz w:val="24"/>
        </w:rPr>
      </w:pPr>
      <w:r w:rsidRPr="00175FD6">
        <w:rPr>
          <w:rFonts w:ascii="Bookman Old Style" w:hAnsi="Bookman Old Style"/>
          <w:b/>
          <w:sz w:val="24"/>
        </w:rPr>
        <w:fldChar w:fldCharType="end"/>
      </w:r>
      <w:bookmarkStart w:id="7" w:name="_Hlt86634730"/>
      <w:bookmarkEnd w:id="7"/>
    </w:p>
    <w:p w14:paraId="1171EC73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b/>
          <w:sz w:val="24"/>
        </w:rPr>
        <w:t>Objective</w:t>
      </w:r>
      <w:r w:rsidRPr="00175FD6">
        <w:rPr>
          <w:rFonts w:ascii="Bookman Old Style" w:hAnsi="Bookman Old Style"/>
          <w:sz w:val="24"/>
        </w:rPr>
        <w:t>:  To ensure accuracy in weighment of different components of the burden</w:t>
      </w:r>
      <w:r w:rsidRPr="00175FD6">
        <w:rPr>
          <w:rFonts w:ascii="Bookman Old Style" w:hAnsi="Bookman Old Style" w:cs="Arial"/>
          <w:color w:val="222222"/>
          <w:sz w:val="24"/>
          <w:shd w:val="clear" w:color="auto" w:fill="FFFFFF"/>
        </w:rPr>
        <w:t>/Finished Good/Raw material</w:t>
      </w:r>
      <w:r w:rsidRPr="00175FD6">
        <w:rPr>
          <w:rFonts w:ascii="Bookman Old Style" w:hAnsi="Bookman Old Style"/>
          <w:sz w:val="24"/>
        </w:rPr>
        <w:t>.</w:t>
      </w:r>
      <w:bookmarkStart w:id="8" w:name="_Hlt86634888"/>
      <w:bookmarkEnd w:id="8"/>
    </w:p>
    <w:p w14:paraId="5A88C57A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4C0CC105" w14:textId="5618FAD8" w:rsidR="00F3383A" w:rsidRPr="00175FD6" w:rsidRDefault="00F3383A" w:rsidP="00F3383A">
      <w:pPr>
        <w:pStyle w:val="WW-PlainText1"/>
        <w:tabs>
          <w:tab w:val="left" w:pos="144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b/>
          <w:sz w:val="24"/>
        </w:rPr>
        <w:t>Scope</w:t>
      </w:r>
      <w:r w:rsidRPr="00175FD6">
        <w:rPr>
          <w:rFonts w:ascii="Bookman Old Style" w:hAnsi="Bookman Old Style"/>
          <w:sz w:val="24"/>
        </w:rPr>
        <w:t xml:space="preserve">:  This procedure is applicable for all weigh </w:t>
      </w:r>
      <w:r w:rsidR="0099745B" w:rsidRPr="00175FD6">
        <w:rPr>
          <w:rFonts w:ascii="Bookman Old Style" w:hAnsi="Bookman Old Style"/>
          <w:sz w:val="24"/>
        </w:rPr>
        <w:t>bins, Weighing tanks</w:t>
      </w:r>
      <w:r w:rsidRPr="00175FD6">
        <w:rPr>
          <w:rFonts w:ascii="Bookman Old Style" w:hAnsi="Bookman Old Style"/>
          <w:sz w:val="24"/>
        </w:rPr>
        <w:t xml:space="preserve"> &amp; weighbridges.   </w:t>
      </w:r>
    </w:p>
    <w:p w14:paraId="2055C5A5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                          </w:t>
      </w:r>
    </w:p>
    <w:p w14:paraId="158C02D7" w14:textId="66FE6213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b/>
          <w:sz w:val="24"/>
        </w:rPr>
        <w:t>Reference</w:t>
      </w:r>
      <w:r w:rsidRPr="00175FD6">
        <w:rPr>
          <w:rFonts w:ascii="Bookman Old Style" w:hAnsi="Bookman Old Style"/>
          <w:sz w:val="24"/>
        </w:rPr>
        <w:t>: Operating manual for Sartorius make weight indicator model PR5510 &amp; PR PR5310</w:t>
      </w:r>
      <w:r w:rsidR="0099745B" w:rsidRPr="00175FD6">
        <w:rPr>
          <w:rFonts w:ascii="Bookman Old Style" w:hAnsi="Bookman Old Style"/>
          <w:sz w:val="24"/>
        </w:rPr>
        <w:t xml:space="preserve"> and operating manual for Jihangine YH8210-B11</w:t>
      </w:r>
    </w:p>
    <w:p w14:paraId="3755B8EA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6EA3B56F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b/>
          <w:sz w:val="24"/>
        </w:rPr>
        <w:t>Standard used</w:t>
      </w:r>
      <w:r w:rsidRPr="00175FD6">
        <w:rPr>
          <w:rFonts w:ascii="Bookman Old Style" w:hAnsi="Bookman Old Style"/>
          <w:sz w:val="24"/>
        </w:rPr>
        <w:t xml:space="preserve">: 1) Calibration weights (C. I. Weights 20Kg each). </w:t>
      </w:r>
    </w:p>
    <w:p w14:paraId="197447A8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1CEDB3E7" w14:textId="3A4A5C26" w:rsidR="00F3383A" w:rsidRPr="00175FD6" w:rsidRDefault="00F3383A" w:rsidP="00F3383A">
      <w:pPr>
        <w:tabs>
          <w:tab w:val="left" w:pos="720"/>
        </w:tabs>
        <w:rPr>
          <w:rFonts w:ascii="Bookman Old Style" w:hAnsi="Bookman Old Style"/>
          <w:lang w:val="en-GB"/>
        </w:rPr>
      </w:pPr>
      <w:r w:rsidRPr="00175FD6">
        <w:rPr>
          <w:rFonts w:ascii="Bookman Old Style" w:hAnsi="Bookman Old Style"/>
          <w:b/>
        </w:rPr>
        <w:t>Performance Criteria</w:t>
      </w:r>
      <w:r w:rsidRPr="00175FD6">
        <w:rPr>
          <w:rFonts w:ascii="Bookman Old Style" w:hAnsi="Bookman Old Style"/>
        </w:rPr>
        <w:t xml:space="preserve">    : Accuracy in weighment as per acceptance limit +-5Kg</w:t>
      </w:r>
      <w:r w:rsidR="0099745B" w:rsidRPr="00175FD6">
        <w:rPr>
          <w:rFonts w:ascii="Bookman Old Style" w:hAnsi="Bookman Old Style"/>
        </w:rPr>
        <w:t xml:space="preserve"> for Weighing Bins,+-30Kg for Weigh bridge &amp; +-20 kg for Weighing tanks</w:t>
      </w:r>
    </w:p>
    <w:p w14:paraId="661B5D69" w14:textId="77777777" w:rsidR="00F3383A" w:rsidRPr="00175FD6" w:rsidRDefault="00F3383A" w:rsidP="00F3383A">
      <w:pPr>
        <w:rPr>
          <w:rFonts w:ascii="Bookman Old Style" w:hAnsi="Bookman Old Style"/>
          <w:lang w:val="en-GB"/>
        </w:rPr>
      </w:pPr>
    </w:p>
    <w:p w14:paraId="42DB83B3" w14:textId="77777777" w:rsidR="00F3383A" w:rsidRPr="00175FD6" w:rsidRDefault="00F3383A" w:rsidP="00F3383A">
      <w:pPr>
        <w:rPr>
          <w:rFonts w:ascii="Bookman Old Style" w:hAnsi="Bookman Old Style"/>
          <w:snapToGrid w:val="0"/>
          <w:color w:val="000000"/>
          <w:lang w:val="en-AU"/>
        </w:rPr>
      </w:pPr>
      <w:r w:rsidRPr="00175FD6">
        <w:rPr>
          <w:rFonts w:ascii="Bookman Old Style" w:hAnsi="Bookman Old Style"/>
          <w:b/>
          <w:snapToGrid w:val="0"/>
          <w:color w:val="000000"/>
          <w:lang w:val="en-AU"/>
        </w:rPr>
        <w:t>Aspect for the Activity</w:t>
      </w:r>
      <w:r w:rsidRPr="00175FD6">
        <w:rPr>
          <w:rFonts w:ascii="Bookman Old Style" w:hAnsi="Bookman Old Style"/>
          <w:snapToGrid w:val="0"/>
          <w:color w:val="000000"/>
          <w:lang w:val="en-AU"/>
        </w:rPr>
        <w:t xml:space="preserve">    :  Waste generation</w:t>
      </w:r>
    </w:p>
    <w:p w14:paraId="7A583BD9" w14:textId="77777777" w:rsidR="00F3383A" w:rsidRPr="00175FD6" w:rsidRDefault="00F3383A" w:rsidP="00F3383A">
      <w:pPr>
        <w:rPr>
          <w:rFonts w:ascii="Bookman Old Style" w:hAnsi="Bookman Old Style"/>
          <w:snapToGrid w:val="0"/>
          <w:color w:val="000000"/>
          <w:lang w:val="en-AU"/>
        </w:rPr>
      </w:pPr>
    </w:p>
    <w:p w14:paraId="25FCDB29" w14:textId="77777777" w:rsidR="00F3383A" w:rsidRPr="00175FD6" w:rsidRDefault="00F3383A" w:rsidP="00F3383A">
      <w:pPr>
        <w:rPr>
          <w:rFonts w:ascii="Bookman Old Style" w:hAnsi="Bookman Old Style"/>
          <w:b/>
        </w:rPr>
      </w:pPr>
      <w:r w:rsidRPr="00175FD6">
        <w:rPr>
          <w:rFonts w:ascii="Bookman Old Style" w:hAnsi="Bookman Old Style"/>
          <w:b/>
        </w:rPr>
        <w:t xml:space="preserve">Identification of Hazards:  </w:t>
      </w:r>
    </w:p>
    <w:p w14:paraId="707079F3" w14:textId="77777777" w:rsidR="00F3383A" w:rsidRPr="000634FD" w:rsidRDefault="00F3383A" w:rsidP="00F3383A">
      <w:pPr>
        <w:rPr>
          <w:rFonts w:ascii="Bookman Old Style" w:hAnsi="Bookman Old Style"/>
          <w:bCs/>
        </w:rPr>
      </w:pPr>
      <w:r w:rsidRPr="000634FD">
        <w:rPr>
          <w:rFonts w:ascii="Bookman Old Style" w:hAnsi="Bookman Old Style"/>
          <w:b/>
          <w:bCs/>
        </w:rPr>
        <w:t xml:space="preserve">Mechanical Hazard: </w:t>
      </w:r>
      <w:r w:rsidRPr="000634FD">
        <w:rPr>
          <w:rFonts w:ascii="Bookman Old Style" w:hAnsi="Bookman Old Style"/>
          <w:bCs/>
        </w:rPr>
        <w:t xml:space="preserve">Impact of falling of C.I weights, Impact due to trapping of fingers under C.I Weight, Dust, Compressed Air, Vehicle collision, Hit by vehicle, Trip &amp; Fall, Falling in Weighing Bin. </w:t>
      </w:r>
    </w:p>
    <w:p w14:paraId="697E6E7F" w14:textId="4197B3F7" w:rsidR="00F3383A" w:rsidRPr="00175FD6" w:rsidRDefault="00F3383A" w:rsidP="00F3383A">
      <w:pPr>
        <w:rPr>
          <w:rFonts w:ascii="Bookman Old Style" w:hAnsi="Bookman Old Style"/>
          <w:bCs/>
        </w:rPr>
      </w:pPr>
      <w:r w:rsidRPr="000634FD">
        <w:rPr>
          <w:rFonts w:ascii="Bookman Old Style" w:hAnsi="Bookman Old Style"/>
          <w:b/>
          <w:bCs/>
        </w:rPr>
        <w:t xml:space="preserve">Hazard due to Human Behaviour/Human error: </w:t>
      </w:r>
      <w:r w:rsidRPr="00175FD6">
        <w:rPr>
          <w:rFonts w:ascii="Bookman Old Style" w:hAnsi="Bookman Old Style"/>
          <w:bCs/>
        </w:rPr>
        <w:t>Throwing of weight from height, Alcoholism, Improper stacking of weights, not adhering to WI/ PPE, Use of non-certified crane, Fatigue.</w:t>
      </w:r>
    </w:p>
    <w:p w14:paraId="3261EA7C" w14:textId="77777777" w:rsidR="00F3383A" w:rsidRPr="00175FD6" w:rsidRDefault="00F3383A" w:rsidP="00F3383A">
      <w:pPr>
        <w:rPr>
          <w:rFonts w:ascii="Bookman Old Style" w:hAnsi="Bookman Old Style"/>
          <w:bCs/>
        </w:rPr>
      </w:pPr>
    </w:p>
    <w:p w14:paraId="716D638C" w14:textId="77777777" w:rsidR="00F3383A" w:rsidRPr="00175FD6" w:rsidRDefault="00F3383A" w:rsidP="00F3383A">
      <w:pPr>
        <w:rPr>
          <w:rFonts w:ascii="Bookman Old Style" w:hAnsi="Bookman Old Style"/>
          <w:b/>
          <w:bCs/>
        </w:rPr>
      </w:pPr>
      <w:r w:rsidRPr="00175FD6">
        <w:rPr>
          <w:rFonts w:ascii="Bookman Old Style" w:hAnsi="Bookman Old Style"/>
          <w:b/>
          <w:bCs/>
        </w:rPr>
        <w:t>Refer: RISK /INST/02, RISK /INST/17 &amp; RISK/INST/21, SP/44-H, SP/44 U</w:t>
      </w:r>
    </w:p>
    <w:p w14:paraId="0C90DD29" w14:textId="77777777" w:rsidR="00F3383A" w:rsidRPr="00175FD6" w:rsidRDefault="00F3383A" w:rsidP="00F3383A">
      <w:pPr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 xml:space="preserve">                                          </w:t>
      </w:r>
    </w:p>
    <w:p w14:paraId="2C812591" w14:textId="77777777" w:rsidR="00F3383A" w:rsidRPr="00175FD6" w:rsidRDefault="00F3383A" w:rsidP="00F3383A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Responsibility</w:t>
      </w:r>
      <w:r w:rsidRPr="00175FD6">
        <w:rPr>
          <w:rFonts w:ascii="Bookman Old Style" w:hAnsi="Bookman Old Style"/>
          <w:b w:val="0"/>
          <w:sz w:val="24"/>
        </w:rPr>
        <w:t>:</w:t>
      </w:r>
      <w:r w:rsidR="00055E70" w:rsidRPr="00175FD6">
        <w:rPr>
          <w:rFonts w:ascii="Bookman Old Style" w:hAnsi="Bookman Old Style"/>
          <w:sz w:val="24"/>
        </w:rPr>
        <w:t xml:space="preserve"> </w:t>
      </w:r>
      <w:r w:rsidRPr="00175FD6">
        <w:rPr>
          <w:rFonts w:ascii="Bookman Old Style" w:hAnsi="Bookman Old Style"/>
          <w:b w:val="0"/>
          <w:sz w:val="24"/>
        </w:rPr>
        <w:t>Sr. Engineer Instrumentation/Associate /Inst Technician</w:t>
      </w:r>
    </w:p>
    <w:p w14:paraId="718B03F0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7D230D56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44C3A5E3" w14:textId="77777777" w:rsidR="00F3383A" w:rsidRPr="00175FD6" w:rsidRDefault="00F3383A" w:rsidP="00F3383A">
      <w:pPr>
        <w:pStyle w:val="WW-PlainText1"/>
        <w:numPr>
          <w:ilvl w:val="0"/>
          <w:numId w:val="3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  <w:r w:rsidRPr="00175FD6">
        <w:rPr>
          <w:rFonts w:ascii="Bookman Old Style" w:hAnsi="Bookman Old Style"/>
          <w:b/>
          <w:sz w:val="24"/>
          <w:u w:val="single"/>
        </w:rPr>
        <w:t>WEIGHING BIN VERIFICATION</w:t>
      </w:r>
    </w:p>
    <w:p w14:paraId="20BFC2DE" w14:textId="77777777" w:rsidR="00F3383A" w:rsidRPr="00175FD6" w:rsidRDefault="00F3383A" w:rsidP="00F3383A">
      <w:pPr>
        <w:ind w:left="720"/>
        <w:rPr>
          <w:rFonts w:ascii="Bookman Old Style" w:hAnsi="Bookman Old Style"/>
          <w:b/>
        </w:rPr>
      </w:pPr>
      <w:r w:rsidRPr="00175FD6">
        <w:rPr>
          <w:rFonts w:ascii="Bookman Old Style" w:hAnsi="Bookman Old Style"/>
          <w:b/>
        </w:rPr>
        <w:t>Frequency: -Monthly Planned Shutdown.</w:t>
      </w:r>
    </w:p>
    <w:p w14:paraId="77A38A79" w14:textId="77777777" w:rsidR="00F3383A" w:rsidRPr="00175FD6" w:rsidRDefault="00F3383A" w:rsidP="00F3383A">
      <w:pPr>
        <w:ind w:left="720"/>
        <w:rPr>
          <w:rFonts w:ascii="Bookman Old Style" w:hAnsi="Bookman Old Style"/>
          <w:b/>
        </w:rPr>
      </w:pPr>
      <w:r w:rsidRPr="00175FD6">
        <w:rPr>
          <w:rFonts w:ascii="Bookman Old Style" w:hAnsi="Bookman Old Style"/>
          <w:b/>
        </w:rPr>
        <w:t xml:space="preserve">            </w:t>
      </w:r>
    </w:p>
    <w:p w14:paraId="58043D44" w14:textId="77777777" w:rsidR="00F3383A" w:rsidRPr="00175FD6" w:rsidRDefault="00F3383A" w:rsidP="00F3383A">
      <w:pPr>
        <w:ind w:left="720"/>
        <w:rPr>
          <w:rFonts w:ascii="Bookman Old Style" w:hAnsi="Bookman Old Style"/>
        </w:rPr>
      </w:pPr>
      <w:r w:rsidRPr="00175FD6">
        <w:rPr>
          <w:rFonts w:ascii="Bookman Old Style" w:hAnsi="Bookman Old Style"/>
          <w:b/>
        </w:rPr>
        <w:t xml:space="preserve"> Procedure: </w:t>
      </w:r>
      <w:r w:rsidRPr="00175FD6">
        <w:rPr>
          <w:rFonts w:ascii="Bookman Old Style" w:hAnsi="Bookman Old Style"/>
        </w:rPr>
        <w:t>All instrument engineers should follow this procedure while verifying the weighing bins.</w:t>
      </w:r>
    </w:p>
    <w:p w14:paraId="35AF368A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1DCC27FF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Inform production control room Engineer &amp; take permission for calibrating the Bins. </w:t>
      </w:r>
    </w:p>
    <w:p w14:paraId="3C272FA3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Skip the Bins from batching process and apply Emergency push button at site for all the VT, VC, Scrap Belt, CB3_11 &amp; CB3_21.</w:t>
      </w:r>
    </w:p>
    <w:p w14:paraId="465B5D6D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lastRenderedPageBreak/>
        <w:t xml:space="preserve">Put off the compressed air line valve for gates. Gate in closed position </w:t>
      </w:r>
    </w:p>
    <w:p w14:paraId="3A1BF6F0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Ensure load cells are clear, unobstructed and in proper alignment.</w:t>
      </w:r>
    </w:p>
    <w:p w14:paraId="5DDD34F2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All constrainers should be under proper tension. Bin should not touch any object from side, a visual gap to be ensured.</w:t>
      </w:r>
    </w:p>
    <w:p w14:paraId="0A450700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Ensure that weights are handled carefully to avoid falling on person.</w:t>
      </w:r>
    </w:p>
    <w:p w14:paraId="152A51BC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The Verification of weighing Bins to be done in as it is condition without cleaning the Bins.</w:t>
      </w:r>
    </w:p>
    <w:p w14:paraId="138E5EC2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Load up to 30% of the calibrated span.</w:t>
      </w:r>
    </w:p>
    <w:p w14:paraId="57D5FA90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Load C.I weights duly certified one by one in batches of 200kgs for flux bins &amp; 500 Kg for ore/coke bin and note down the readings in ascending order from SCADA.</w:t>
      </w:r>
    </w:p>
    <w:p w14:paraId="46FA4818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Unload in batches of 200/500kgs for flux &amp; ore/coke bin respectively &amp; note down the readings in descending order from SCADA.</w:t>
      </w:r>
    </w:p>
    <w:p w14:paraId="0AAC9C23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Both the Readings of PLC and weight Indicator should match, in case of deviation kindly adjust the 4-20mA.</w:t>
      </w:r>
    </w:p>
    <w:p w14:paraId="1AEE8EE8" w14:textId="77777777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Take signature from control room engineer </w:t>
      </w:r>
      <w:r w:rsidR="0093324B" w:rsidRPr="00175FD6">
        <w:rPr>
          <w:rFonts w:ascii="Bookman Old Style" w:hAnsi="Bookman Old Style"/>
          <w:sz w:val="24"/>
        </w:rPr>
        <w:t xml:space="preserve">and production Manager </w:t>
      </w:r>
      <w:r w:rsidRPr="00175FD6">
        <w:rPr>
          <w:rFonts w:ascii="Bookman Old Style" w:hAnsi="Bookman Old Style"/>
          <w:sz w:val="24"/>
        </w:rPr>
        <w:t>on the verification report filled for all the bins.</w:t>
      </w:r>
    </w:p>
    <w:p w14:paraId="4CED29DB" w14:textId="0FBC96EC" w:rsidR="00F3383A" w:rsidRPr="00175FD6" w:rsidRDefault="00F3383A" w:rsidP="00F3383A">
      <w:pPr>
        <w:pStyle w:val="WW-PlainText1"/>
        <w:numPr>
          <w:ilvl w:val="0"/>
          <w:numId w:val="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The error to </w:t>
      </w:r>
      <w:r w:rsidR="00816438" w:rsidRPr="00175FD6">
        <w:rPr>
          <w:rFonts w:ascii="Bookman Old Style" w:hAnsi="Bookman Old Style"/>
          <w:sz w:val="24"/>
        </w:rPr>
        <w:t>be informed</w:t>
      </w:r>
      <w:r w:rsidRPr="00175FD6">
        <w:rPr>
          <w:rFonts w:ascii="Bookman Old Style" w:hAnsi="Bookman Old Style"/>
          <w:sz w:val="24"/>
        </w:rPr>
        <w:t xml:space="preserve"> to production Head and based on the error Production dept to adjust 50% of the error quantity in books of account (receipt/Consumption) for the period of verification. This is applicable only for Coke as of now.</w:t>
      </w:r>
    </w:p>
    <w:p w14:paraId="416B8CA7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ind w:left="1140"/>
        <w:rPr>
          <w:rFonts w:ascii="Bookman Old Style" w:hAnsi="Bookman Old Style"/>
          <w:b/>
          <w:sz w:val="24"/>
        </w:rPr>
      </w:pPr>
      <w:r w:rsidRPr="00175FD6">
        <w:rPr>
          <w:rFonts w:ascii="Bookman Old Style" w:hAnsi="Bookman Old Style"/>
          <w:sz w:val="24"/>
        </w:rPr>
        <w:t xml:space="preserve">   </w:t>
      </w:r>
    </w:p>
    <w:p w14:paraId="55FFB131" w14:textId="77777777" w:rsidR="00F3383A" w:rsidRPr="00175FD6" w:rsidRDefault="00F3383A" w:rsidP="00F3383A">
      <w:pPr>
        <w:pStyle w:val="WW-PlainText1"/>
        <w:numPr>
          <w:ilvl w:val="0"/>
          <w:numId w:val="4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</w:rPr>
      </w:pPr>
      <w:r w:rsidRPr="00175FD6">
        <w:rPr>
          <w:rFonts w:ascii="Bookman Old Style" w:hAnsi="Bookman Old Style"/>
          <w:sz w:val="24"/>
        </w:rPr>
        <w:t xml:space="preserve">Note: </w:t>
      </w:r>
    </w:p>
    <w:p w14:paraId="4D3D8C6D" w14:textId="77777777" w:rsidR="00F3383A" w:rsidRPr="00175FD6" w:rsidRDefault="00F3383A" w:rsidP="00F3383A">
      <w:pPr>
        <w:pStyle w:val="WW-PlainText1"/>
        <w:numPr>
          <w:ilvl w:val="0"/>
          <w:numId w:val="9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Ensure the Bins calibration are verified along with Control Room Engineer </w:t>
      </w:r>
      <w:r w:rsidR="0093324B" w:rsidRPr="00175FD6">
        <w:rPr>
          <w:rFonts w:ascii="Bookman Old Style" w:hAnsi="Bookman Old Style"/>
          <w:sz w:val="24"/>
        </w:rPr>
        <w:t>and production Manager and</w:t>
      </w:r>
      <w:r w:rsidRPr="00175FD6">
        <w:rPr>
          <w:rFonts w:ascii="Bookman Old Style" w:hAnsi="Bookman Old Style"/>
          <w:sz w:val="24"/>
        </w:rPr>
        <w:t xml:space="preserve"> take the signature on the calibration report/Control Room Checklist.</w:t>
      </w:r>
    </w:p>
    <w:p w14:paraId="4D411374" w14:textId="77777777" w:rsidR="00F3383A" w:rsidRPr="00175FD6" w:rsidRDefault="00F3383A" w:rsidP="00F3383A">
      <w:pPr>
        <w:pStyle w:val="WW-PlainText1"/>
        <w:numPr>
          <w:ilvl w:val="0"/>
          <w:numId w:val="9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In BF2 for WB1 &amp; WB2 note the weight of Channel &amp; plate which are used to keep the C.I weight and take this weight as Zero reference before loading the C.I weights. While filling the record the weight of Channel &amp; plate should be mentioned in remark.</w:t>
      </w:r>
    </w:p>
    <w:p w14:paraId="54942B85" w14:textId="77777777" w:rsidR="00F3383A" w:rsidRPr="00175FD6" w:rsidRDefault="00F3383A" w:rsidP="00F3383A">
      <w:pPr>
        <w:pStyle w:val="WW-PlainText1"/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</w:p>
    <w:p w14:paraId="53567A1D" w14:textId="77777777" w:rsidR="00F3383A" w:rsidRPr="00175FD6" w:rsidRDefault="00F3383A" w:rsidP="00F3383A">
      <w:pPr>
        <w:pStyle w:val="WW-PlainText1"/>
        <w:numPr>
          <w:ilvl w:val="0"/>
          <w:numId w:val="3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  <w:r w:rsidRPr="00175FD6">
        <w:rPr>
          <w:rFonts w:ascii="Bookman Old Style" w:hAnsi="Bookman Old Style"/>
          <w:b/>
          <w:sz w:val="24"/>
          <w:u w:val="single"/>
        </w:rPr>
        <w:t>WEIGHING BIN CALIBRATION</w:t>
      </w:r>
    </w:p>
    <w:p w14:paraId="37977A7C" w14:textId="77777777" w:rsidR="00F3383A" w:rsidRPr="00175FD6" w:rsidRDefault="00F3383A" w:rsidP="00F3383A">
      <w:pPr>
        <w:ind w:left="720"/>
        <w:rPr>
          <w:rFonts w:ascii="Bookman Old Style" w:hAnsi="Bookman Old Style"/>
        </w:rPr>
      </w:pPr>
      <w:r w:rsidRPr="00175FD6">
        <w:rPr>
          <w:rFonts w:ascii="Bookman Old Style" w:hAnsi="Bookman Old Style"/>
          <w:b/>
        </w:rPr>
        <w:t>Frequency</w:t>
      </w:r>
      <w:r w:rsidRPr="00175FD6">
        <w:rPr>
          <w:rFonts w:ascii="Bookman Old Style" w:hAnsi="Bookman Old Style"/>
        </w:rPr>
        <w:t>: -</w:t>
      </w:r>
      <w:r w:rsidRPr="00175FD6">
        <w:rPr>
          <w:rFonts w:ascii="Bookman Old Style" w:hAnsi="Bookman Old Style"/>
          <w:b/>
        </w:rPr>
        <w:t xml:space="preserve"> </w:t>
      </w:r>
      <w:r w:rsidRPr="00175FD6">
        <w:rPr>
          <w:rFonts w:ascii="Bookman Old Style" w:hAnsi="Bookman Old Style"/>
        </w:rPr>
        <w:t>As and when error found in weighing Bin verification process is beyond acceptance criteria +/-5Kg</w:t>
      </w:r>
      <w:r w:rsidRPr="00175FD6">
        <w:rPr>
          <w:rFonts w:ascii="Bookman Old Style" w:hAnsi="Bookman Old Style"/>
          <w:b/>
        </w:rPr>
        <w:t>.</w:t>
      </w:r>
    </w:p>
    <w:p w14:paraId="4942B99E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             </w:t>
      </w:r>
      <w:r w:rsidRPr="00175FD6">
        <w:rPr>
          <w:rFonts w:ascii="Bookman Old Style" w:hAnsi="Bookman Old Style"/>
          <w:b/>
          <w:sz w:val="24"/>
        </w:rPr>
        <w:t>Procedure</w:t>
      </w:r>
      <w:r w:rsidRPr="00175FD6">
        <w:rPr>
          <w:rFonts w:ascii="Bookman Old Style" w:hAnsi="Bookman Old Style"/>
          <w:sz w:val="24"/>
        </w:rPr>
        <w:t xml:space="preserve">: </w:t>
      </w:r>
    </w:p>
    <w:p w14:paraId="1FD7C2AF" w14:textId="77777777" w:rsidR="00F3383A" w:rsidRPr="00175FD6" w:rsidRDefault="00F3383A" w:rsidP="00F3383A">
      <w:pPr>
        <w:pStyle w:val="WW-PlainText1"/>
        <w:numPr>
          <w:ilvl w:val="0"/>
          <w:numId w:val="8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Clean the Bin Completely ensuring no material in weigh bin, remove as much as possible material stick around bin.</w:t>
      </w:r>
    </w:p>
    <w:p w14:paraId="335476B6" w14:textId="77777777" w:rsidR="00F3383A" w:rsidRPr="00175FD6" w:rsidRDefault="00F3383A" w:rsidP="00F3383A">
      <w:pPr>
        <w:pStyle w:val="WW-PlainText1"/>
        <w:numPr>
          <w:ilvl w:val="0"/>
          <w:numId w:val="8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Ensuing the above step follow the Calibration SOP of respective indicator. Calibration to be done for 30% of span, load C.I Weight accordingly.</w:t>
      </w:r>
    </w:p>
    <w:p w14:paraId="4A5AF45D" w14:textId="77777777" w:rsidR="00F3383A" w:rsidRPr="00175FD6" w:rsidRDefault="00F3383A" w:rsidP="00F3383A">
      <w:pPr>
        <w:pStyle w:val="WW-PlainText1"/>
        <w:numPr>
          <w:ilvl w:val="0"/>
          <w:numId w:val="8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lastRenderedPageBreak/>
        <w:t>After the calibration is completed, Unload in batches of 200/500kgs for flux &amp; ore/coke bin respectively &amp; note down the readings in descending order.</w:t>
      </w:r>
    </w:p>
    <w:p w14:paraId="1E5D823B" w14:textId="77777777" w:rsidR="00F3383A" w:rsidRPr="00175FD6" w:rsidRDefault="00F3383A" w:rsidP="00F3383A">
      <w:pPr>
        <w:pStyle w:val="WW-PlainText1"/>
        <w:numPr>
          <w:ilvl w:val="0"/>
          <w:numId w:val="8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Take signature form control room engineer on the calibration report filled for all the bins.</w:t>
      </w:r>
    </w:p>
    <w:p w14:paraId="0459E13C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ind w:left="1140"/>
        <w:rPr>
          <w:rFonts w:ascii="Bookman Old Style" w:hAnsi="Bookman Old Style"/>
          <w:b/>
          <w:sz w:val="24"/>
        </w:rPr>
      </w:pPr>
      <w:r w:rsidRPr="00175FD6">
        <w:rPr>
          <w:rFonts w:ascii="Bookman Old Style" w:hAnsi="Bookman Old Style"/>
          <w:sz w:val="24"/>
        </w:rPr>
        <w:t xml:space="preserve">    </w:t>
      </w:r>
    </w:p>
    <w:p w14:paraId="07227F6F" w14:textId="77777777" w:rsidR="00F3383A" w:rsidRPr="00175FD6" w:rsidRDefault="00F3383A" w:rsidP="00F3383A">
      <w:pPr>
        <w:pStyle w:val="WW-PlainText1"/>
        <w:numPr>
          <w:ilvl w:val="0"/>
          <w:numId w:val="4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Note: </w:t>
      </w:r>
    </w:p>
    <w:p w14:paraId="517F877C" w14:textId="77777777" w:rsidR="00F3383A" w:rsidRPr="00175FD6" w:rsidRDefault="00F3383A" w:rsidP="00F3383A">
      <w:pPr>
        <w:pStyle w:val="WW-PlainText1"/>
        <w:numPr>
          <w:ilvl w:val="0"/>
          <w:numId w:val="10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Ensure the Bins calibration are calibrated along with Control Room Engineer and RHMS supervisor and take the signature on the calibration report/Control Room Checklist.</w:t>
      </w:r>
    </w:p>
    <w:p w14:paraId="247D88CC" w14:textId="77777777" w:rsidR="00F3383A" w:rsidRPr="00175FD6" w:rsidRDefault="00F3383A" w:rsidP="00F3383A">
      <w:pPr>
        <w:pStyle w:val="WW-PlainText1"/>
        <w:numPr>
          <w:ilvl w:val="0"/>
          <w:numId w:val="10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In BF2 for WB1 &amp; WB2 note the weight of Channel &amp; plate which are used to keep the C.I weight and add this weight during calibrating the Span.</w:t>
      </w:r>
    </w:p>
    <w:p w14:paraId="7EF5D166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b/>
          <w:sz w:val="24"/>
        </w:rPr>
      </w:pPr>
    </w:p>
    <w:p w14:paraId="376F2759" w14:textId="77777777" w:rsidR="00F3383A" w:rsidRPr="00175FD6" w:rsidRDefault="00F3383A" w:rsidP="00F3383A">
      <w:pPr>
        <w:pStyle w:val="WW-PlainText1"/>
        <w:numPr>
          <w:ilvl w:val="0"/>
          <w:numId w:val="3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  <w:r w:rsidRPr="00175FD6">
        <w:rPr>
          <w:rFonts w:ascii="Bookman Old Style" w:hAnsi="Bookman Old Style"/>
          <w:b/>
          <w:sz w:val="24"/>
          <w:u w:val="single"/>
        </w:rPr>
        <w:t xml:space="preserve">WEIGHBRIDGE CALIBRATION </w:t>
      </w:r>
    </w:p>
    <w:p w14:paraId="3E454D62" w14:textId="77777777" w:rsidR="00F3383A" w:rsidRPr="00175FD6" w:rsidRDefault="00F3383A" w:rsidP="00F3383A">
      <w:pPr>
        <w:ind w:left="720"/>
        <w:rPr>
          <w:rFonts w:ascii="Bookman Old Style" w:hAnsi="Bookman Old Style"/>
          <w:b/>
        </w:rPr>
      </w:pPr>
      <w:r w:rsidRPr="00175FD6">
        <w:rPr>
          <w:rFonts w:ascii="Bookman Old Style" w:hAnsi="Bookman Old Style"/>
          <w:b/>
        </w:rPr>
        <w:t>Frequency</w:t>
      </w:r>
      <w:r w:rsidRPr="00175FD6">
        <w:rPr>
          <w:rFonts w:ascii="Bookman Old Style" w:hAnsi="Bookman Old Style"/>
        </w:rPr>
        <w:t>: -</w:t>
      </w:r>
      <w:r w:rsidRPr="00175FD6">
        <w:rPr>
          <w:rFonts w:ascii="Bookman Old Style" w:hAnsi="Bookman Old Style"/>
          <w:b/>
        </w:rPr>
        <w:t>Quarterly.</w:t>
      </w:r>
    </w:p>
    <w:p w14:paraId="03B69075" w14:textId="77777777" w:rsidR="00F3383A" w:rsidRPr="00175FD6" w:rsidRDefault="00F3383A" w:rsidP="00F3383A">
      <w:pPr>
        <w:ind w:left="720"/>
        <w:rPr>
          <w:rFonts w:ascii="Bookman Old Style" w:hAnsi="Bookman Old Style"/>
        </w:rPr>
      </w:pPr>
      <w:r w:rsidRPr="00175FD6">
        <w:rPr>
          <w:rFonts w:ascii="Bookman Old Style" w:hAnsi="Bookman Old Style"/>
          <w:b/>
        </w:rPr>
        <w:t>Procedure</w:t>
      </w:r>
      <w:r w:rsidRPr="00175FD6">
        <w:rPr>
          <w:rFonts w:ascii="Bookman Old Style" w:hAnsi="Bookman Old Style"/>
        </w:rPr>
        <w:t xml:space="preserve">: All instrument engineers should follow this procedure whilst checking Calibration of the weighbridges. </w:t>
      </w:r>
    </w:p>
    <w:p w14:paraId="0DD0828B" w14:textId="77777777" w:rsidR="00F3383A" w:rsidRPr="00175FD6" w:rsidRDefault="00F3383A" w:rsidP="00F3383A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132CBE27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Inform the concerned department (Dispatch/Raw material) in advance for calibration.</w:t>
      </w:r>
    </w:p>
    <w:p w14:paraId="3687A5BA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All weigh bridges to be cleaned by the weigh bridge owner before commencing the calibration activity.</w:t>
      </w:r>
    </w:p>
    <w:p w14:paraId="0CED95F5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Ensure load cells are clear, unobstructed and in proper alignment.</w:t>
      </w:r>
    </w:p>
    <w:p w14:paraId="119E9320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All constrainers should be under proper tension. Weigh Bridge should not touch any object from side, a visual gap to be ensured.</w:t>
      </w:r>
    </w:p>
    <w:p w14:paraId="0B7EF22B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Calibration is to done with the help of external agency with 10 ton certified test weight.</w:t>
      </w:r>
    </w:p>
    <w:p w14:paraId="201D104C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Only certified vehicle to be used for calibrating the weigh bridge.</w:t>
      </w:r>
    </w:p>
    <w:p w14:paraId="160701B0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Calibration of weigh Bridges to be done in presence of Weigh Bridge owner.</w:t>
      </w:r>
    </w:p>
    <w:p w14:paraId="25D87AC1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Load Test weights duly certified one by one in batches of 1Ton &amp; note down the readings in ascending  order</w:t>
      </w:r>
    </w:p>
    <w:p w14:paraId="7CEA1254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Unload in batches of 1 Ton &amp; note down the readings in descending order</w:t>
      </w:r>
    </w:p>
    <w:p w14:paraId="3ACE2703" w14:textId="77777777" w:rsidR="00F3383A" w:rsidRPr="00175FD6" w:rsidRDefault="00F3383A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In case if deviation exceeds acceptance limits (+-30Kg) inform to Weigh Bridge Owners with record and latter calibrate the weigh bridge and File the record.</w:t>
      </w:r>
    </w:p>
    <w:p w14:paraId="11BB79BB" w14:textId="3E69EF06" w:rsidR="0093324B" w:rsidRPr="00175FD6" w:rsidRDefault="0093324B" w:rsidP="00F3383A">
      <w:pPr>
        <w:numPr>
          <w:ilvl w:val="1"/>
          <w:numId w:val="5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File the records of Calibration/verification with signature of concerned department owner or representative assigned by owner.</w:t>
      </w:r>
    </w:p>
    <w:p w14:paraId="01039D37" w14:textId="02B2E6E7" w:rsidR="00546F7C" w:rsidRPr="00175FD6" w:rsidRDefault="00546F7C" w:rsidP="00546F7C">
      <w:pPr>
        <w:tabs>
          <w:tab w:val="left" w:pos="0"/>
        </w:tabs>
        <w:rPr>
          <w:rFonts w:ascii="Bookman Old Style" w:hAnsi="Bookman Old Style"/>
        </w:rPr>
      </w:pPr>
    </w:p>
    <w:p w14:paraId="46B1E81C" w14:textId="32224DCB" w:rsidR="00546F7C" w:rsidRPr="00175FD6" w:rsidRDefault="00546F7C" w:rsidP="00546F7C">
      <w:pPr>
        <w:tabs>
          <w:tab w:val="left" w:pos="0"/>
        </w:tabs>
        <w:rPr>
          <w:rFonts w:ascii="Bookman Old Style" w:hAnsi="Bookman Old Style"/>
        </w:rPr>
      </w:pPr>
    </w:p>
    <w:p w14:paraId="060E5797" w14:textId="5BE4D6A9" w:rsidR="00546F7C" w:rsidRPr="00175FD6" w:rsidRDefault="00546F7C" w:rsidP="00546F7C">
      <w:pPr>
        <w:pStyle w:val="WW-PlainText1"/>
        <w:numPr>
          <w:ilvl w:val="0"/>
          <w:numId w:val="3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  <w:r w:rsidRPr="00175FD6">
        <w:rPr>
          <w:rFonts w:ascii="Bookman Old Style" w:hAnsi="Bookman Old Style"/>
          <w:b/>
          <w:sz w:val="24"/>
          <w:u w:val="single"/>
        </w:rPr>
        <w:lastRenderedPageBreak/>
        <w:t xml:space="preserve">WEIGHING TANK CALIBRATION </w:t>
      </w:r>
    </w:p>
    <w:p w14:paraId="6F42ECEE" w14:textId="77777777" w:rsidR="00546F7C" w:rsidRPr="00175FD6" w:rsidRDefault="00546F7C" w:rsidP="00546F7C">
      <w:pPr>
        <w:ind w:left="720"/>
        <w:rPr>
          <w:rFonts w:ascii="Bookman Old Style" w:hAnsi="Bookman Old Style"/>
          <w:b/>
        </w:rPr>
      </w:pPr>
      <w:r w:rsidRPr="00175FD6">
        <w:rPr>
          <w:rFonts w:ascii="Bookman Old Style" w:hAnsi="Bookman Old Style"/>
          <w:b/>
        </w:rPr>
        <w:t>Frequency</w:t>
      </w:r>
      <w:r w:rsidRPr="00175FD6">
        <w:rPr>
          <w:rFonts w:ascii="Bookman Old Style" w:hAnsi="Bookman Old Style"/>
        </w:rPr>
        <w:t>: -</w:t>
      </w:r>
      <w:r w:rsidRPr="00175FD6">
        <w:rPr>
          <w:rFonts w:ascii="Bookman Old Style" w:hAnsi="Bookman Old Style"/>
          <w:b/>
        </w:rPr>
        <w:t>Quarterly.</w:t>
      </w:r>
    </w:p>
    <w:p w14:paraId="758865B0" w14:textId="77777777" w:rsidR="00546F7C" w:rsidRPr="00175FD6" w:rsidRDefault="00546F7C" w:rsidP="00546F7C">
      <w:pPr>
        <w:ind w:left="720"/>
        <w:rPr>
          <w:rFonts w:ascii="Bookman Old Style" w:hAnsi="Bookman Old Style"/>
        </w:rPr>
      </w:pPr>
      <w:r w:rsidRPr="00175FD6">
        <w:rPr>
          <w:rFonts w:ascii="Bookman Old Style" w:hAnsi="Bookman Old Style"/>
          <w:b/>
        </w:rPr>
        <w:t>Procedure</w:t>
      </w:r>
      <w:r w:rsidRPr="00175FD6">
        <w:rPr>
          <w:rFonts w:ascii="Bookman Old Style" w:hAnsi="Bookman Old Style"/>
        </w:rPr>
        <w:t xml:space="preserve">: All instrument engineers should follow this procedure whilst checking Calibration of the weighing tanks. </w:t>
      </w:r>
    </w:p>
    <w:p w14:paraId="0CB1FB44" w14:textId="77777777" w:rsidR="00546F7C" w:rsidRPr="00175FD6" w:rsidRDefault="00546F7C" w:rsidP="00546F7C">
      <w:pPr>
        <w:pStyle w:val="ListParagraph"/>
        <w:suppressAutoHyphens w:val="0"/>
        <w:spacing w:after="160" w:line="259" w:lineRule="auto"/>
        <w:contextualSpacing/>
        <w:rPr>
          <w:rFonts w:ascii="Bookman Old Style" w:hAnsi="Bookman Old Style"/>
        </w:rPr>
      </w:pPr>
    </w:p>
    <w:p w14:paraId="23010997" w14:textId="1B72D031" w:rsidR="00546F7C" w:rsidRPr="00175FD6" w:rsidRDefault="00546F7C" w:rsidP="00546F7C">
      <w:pPr>
        <w:numPr>
          <w:ilvl w:val="0"/>
          <w:numId w:val="12"/>
        </w:numPr>
        <w:tabs>
          <w:tab w:val="left" w:pos="0"/>
        </w:tabs>
        <w:rPr>
          <w:rFonts w:ascii="Bookman Old Style" w:hAnsi="Bookman Old Style"/>
        </w:rPr>
      </w:pPr>
      <w:r w:rsidRPr="00175FD6">
        <w:rPr>
          <w:rFonts w:ascii="Bookman Old Style" w:hAnsi="Bookman Old Style"/>
        </w:rPr>
        <w:t>Inform the concerned department (Operation) in advance for calibration.</w:t>
      </w:r>
    </w:p>
    <w:p w14:paraId="249B5C35" w14:textId="208BBA32" w:rsidR="00546F7C" w:rsidRPr="00175FD6" w:rsidRDefault="00546F7C" w:rsidP="00546F7C">
      <w:pPr>
        <w:pStyle w:val="WW-PlainText1"/>
        <w:numPr>
          <w:ilvl w:val="0"/>
          <w:numId w:val="12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Inform control room Engineer (PCI) &amp; take permission for calibrating the weighing Tank. </w:t>
      </w:r>
    </w:p>
    <w:p w14:paraId="1E67F3AE" w14:textId="77777777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Ensure load cells are clear, unobstructed and in proper alignment.</w:t>
      </w:r>
    </w:p>
    <w:p w14:paraId="14FC25BE" w14:textId="77777777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All constrainers should be under proper tension. Bin should not touch any object from side, a visual gap to be ensured.</w:t>
      </w:r>
    </w:p>
    <w:p w14:paraId="2840B81A" w14:textId="77777777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Ensure that weights are handled carefully to avoid falling on person.</w:t>
      </w:r>
    </w:p>
    <w:p w14:paraId="5EBD77AF" w14:textId="42EE2878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 xml:space="preserve">The Verification of </w:t>
      </w:r>
      <w:r w:rsidR="00C21E77" w:rsidRPr="00175FD6">
        <w:rPr>
          <w:rFonts w:ascii="Bookman Old Style" w:hAnsi="Bookman Old Style"/>
          <w:sz w:val="24"/>
        </w:rPr>
        <w:t>weighing tank</w:t>
      </w:r>
      <w:r w:rsidRPr="00175FD6">
        <w:rPr>
          <w:rFonts w:ascii="Bookman Old Style" w:hAnsi="Bookman Old Style"/>
          <w:sz w:val="24"/>
        </w:rPr>
        <w:t xml:space="preserve"> to be done in as it is condition</w:t>
      </w:r>
      <w:r w:rsidR="00C21E77" w:rsidRPr="00175FD6">
        <w:rPr>
          <w:rFonts w:ascii="Bookman Old Style" w:hAnsi="Bookman Old Style"/>
          <w:sz w:val="24"/>
        </w:rPr>
        <w:t>.</w:t>
      </w:r>
    </w:p>
    <w:p w14:paraId="25A55755" w14:textId="77777777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Load up to 30% of the calibrated span.</w:t>
      </w:r>
    </w:p>
    <w:p w14:paraId="53141ACA" w14:textId="4209B645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Load C.I weights duly certified one by one in batches of 500 Kg and note down the readings in ascending order from SCADA.</w:t>
      </w:r>
    </w:p>
    <w:p w14:paraId="45549917" w14:textId="5E46FE81" w:rsidR="0092718F" w:rsidRPr="00175FD6" w:rsidRDefault="0092718F" w:rsidP="0092718F">
      <w:pPr>
        <w:pStyle w:val="WW-PlainText1"/>
        <w:numPr>
          <w:ilvl w:val="0"/>
          <w:numId w:val="12"/>
        </w:numPr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Unload in batches of 500kgs respectively &amp; note down the readings in descending order from SCADA.</w:t>
      </w:r>
    </w:p>
    <w:p w14:paraId="5981DBCC" w14:textId="77777777" w:rsidR="0092718F" w:rsidRPr="00175FD6" w:rsidRDefault="0092718F" w:rsidP="00175FD6">
      <w:pPr>
        <w:pStyle w:val="WW-PlainText1"/>
        <w:numPr>
          <w:ilvl w:val="0"/>
          <w:numId w:val="12"/>
        </w:numPr>
        <w:tabs>
          <w:tab w:val="left" w:pos="1440"/>
          <w:tab w:val="center" w:pos="153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Both the Readings of PLC and weight Indicator should match, in case of deviation kindly adjust the 4-20mA.</w:t>
      </w:r>
    </w:p>
    <w:p w14:paraId="65DA1625" w14:textId="77777777" w:rsidR="0092718F" w:rsidRPr="00175FD6" w:rsidRDefault="0092718F" w:rsidP="00175FD6">
      <w:pPr>
        <w:pStyle w:val="WW-PlainText1"/>
        <w:numPr>
          <w:ilvl w:val="0"/>
          <w:numId w:val="12"/>
        </w:numPr>
        <w:tabs>
          <w:tab w:val="left" w:pos="1440"/>
          <w:tab w:val="center" w:pos="1530"/>
          <w:tab w:val="right" w:pos="9000"/>
        </w:tabs>
        <w:rPr>
          <w:rFonts w:ascii="Bookman Old Style" w:hAnsi="Bookman Old Style"/>
          <w:sz w:val="24"/>
        </w:rPr>
      </w:pPr>
      <w:r w:rsidRPr="00175FD6">
        <w:rPr>
          <w:rFonts w:ascii="Bookman Old Style" w:hAnsi="Bookman Old Style"/>
          <w:sz w:val="24"/>
        </w:rPr>
        <w:t>Take signature from control room engineer and production Manager on the verification report filled for all the bins.</w:t>
      </w:r>
    </w:p>
    <w:p w14:paraId="260C84B9" w14:textId="494C82DA" w:rsidR="00C21E77" w:rsidRPr="00175FD6" w:rsidRDefault="00C21E77" w:rsidP="00C21E77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63524856" w14:textId="77777777" w:rsidR="0009787C" w:rsidRPr="000B56A0" w:rsidRDefault="0009787C" w:rsidP="0009787C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9787C" w:rsidRPr="001E642A" w14:paraId="7C86C88C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6AE006E" w14:textId="77777777" w:rsidR="0009787C" w:rsidRPr="007C1842" w:rsidRDefault="0009787C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6490" w14:textId="77777777" w:rsidR="0009787C" w:rsidRPr="007C1842" w:rsidRDefault="0009787C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B1AA" w14:textId="77777777" w:rsidR="0009787C" w:rsidRPr="007C1842" w:rsidRDefault="0009787C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ABDC04B" w14:textId="77777777" w:rsidR="0009787C" w:rsidRPr="007C1842" w:rsidRDefault="0009787C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9787C" w:rsidRPr="001E642A" w14:paraId="15A04857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9C891C1" w14:textId="77777777" w:rsidR="0009787C" w:rsidRPr="007C1842" w:rsidRDefault="0009787C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C6C5B" w14:textId="77777777" w:rsidR="0009787C" w:rsidRPr="007C1842" w:rsidRDefault="0009787C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5D7B1" w14:textId="77777777" w:rsidR="0009787C" w:rsidRPr="007C1842" w:rsidRDefault="0009787C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2D08C3A" w14:textId="77777777" w:rsidR="0009787C" w:rsidRPr="007C1842" w:rsidRDefault="0009787C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9787C" w:rsidRPr="001E642A" w14:paraId="5B55E322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103FF15" w14:textId="77777777" w:rsidR="0009787C" w:rsidRPr="007C1842" w:rsidRDefault="0009787C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5DB26D" w14:textId="77777777" w:rsidR="0009787C" w:rsidRPr="007C1842" w:rsidRDefault="0009787C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92EBB9" w14:textId="77777777" w:rsidR="0009787C" w:rsidRPr="007C1842" w:rsidRDefault="0009787C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969CFCE" w14:textId="77777777" w:rsidR="0009787C" w:rsidRPr="007C1842" w:rsidRDefault="0009787C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9787C" w:rsidRPr="001E642A" w14:paraId="640664D4" w14:textId="77777777" w:rsidTr="00E64E00">
        <w:tc>
          <w:tcPr>
            <w:tcW w:w="1277" w:type="dxa"/>
            <w:tcBorders>
              <w:right w:val="nil"/>
            </w:tcBorders>
          </w:tcPr>
          <w:p w14:paraId="08F76C44" w14:textId="77777777" w:rsidR="0009787C" w:rsidRPr="007C1842" w:rsidRDefault="0009787C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701292C" w14:textId="77777777" w:rsidR="0009787C" w:rsidRPr="007C1842" w:rsidRDefault="0009787C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29546DE" w14:textId="77777777" w:rsidR="0009787C" w:rsidRPr="007C1842" w:rsidRDefault="0009787C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53CC69DF" w14:textId="77777777" w:rsidR="0009787C" w:rsidRPr="007C1842" w:rsidRDefault="0009787C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A9B32BF" w14:textId="7EF66FBF" w:rsidR="00C21E77" w:rsidRPr="00175FD6" w:rsidRDefault="00C21E77" w:rsidP="00C21E77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p w14:paraId="6BDA6D2D" w14:textId="359B462B" w:rsidR="00C21E77" w:rsidRPr="00175FD6" w:rsidRDefault="00C21E77" w:rsidP="00C21E77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sz w:val="24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C21E77" w:rsidRPr="00175FD6" w14:paraId="708037ED" w14:textId="77777777" w:rsidTr="005826B0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3FD54CD1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 xml:space="preserve">Prepared By: </w:t>
            </w:r>
          </w:p>
          <w:p w14:paraId="74F0D433" w14:textId="2B46192B" w:rsidR="00C21E77" w:rsidRPr="00175FD6" w:rsidRDefault="005826B0" w:rsidP="00625E1C">
            <w:pPr>
              <w:suppressAutoHyphens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Head </w:t>
            </w:r>
            <w:r w:rsidR="00C21E77" w:rsidRPr="00175FD6">
              <w:rPr>
                <w:rFonts w:ascii="Bookman Old Style" w:hAnsi="Bookman Old Style"/>
              </w:rPr>
              <w:t>Instrumentation PID1</w:t>
            </w:r>
          </w:p>
        </w:tc>
        <w:tc>
          <w:tcPr>
            <w:tcW w:w="3402" w:type="dxa"/>
            <w:shd w:val="clear" w:color="auto" w:fill="auto"/>
          </w:tcPr>
          <w:p w14:paraId="5609A668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4B41C39D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</w:rPr>
            </w:pPr>
            <w:r w:rsidRPr="00175FD6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34FA4417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 xml:space="preserve">Approved By: </w:t>
            </w:r>
          </w:p>
          <w:p w14:paraId="0012E8F9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</w:rPr>
            </w:pPr>
            <w:r w:rsidRPr="00175FD6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C21E77" w:rsidRPr="00175FD6" w14:paraId="5F949F4A" w14:textId="77777777" w:rsidTr="005826B0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01EE6408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31803B6F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1F74D178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 w:rsidRPr="00175FD6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C21E77" w:rsidRPr="00175FD6" w14:paraId="4BB72442" w14:textId="77777777" w:rsidTr="005826B0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63AFCAA6" w14:textId="38C1845E" w:rsidR="00C21E77" w:rsidRPr="00175FD6" w:rsidRDefault="005826B0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Review </w:t>
            </w:r>
            <w:r w:rsidR="00C21E77" w:rsidRPr="00175FD6">
              <w:rPr>
                <w:rFonts w:ascii="Bookman Old Style" w:hAnsi="Bookman Old Style"/>
                <w:b/>
              </w:rPr>
              <w:t>Date:</w:t>
            </w:r>
            <w:r w:rsidR="005957F5" w:rsidRPr="00175FD6">
              <w:rPr>
                <w:rFonts w:ascii="Bookman Old Style" w:hAnsi="Bookman Old Style"/>
                <w:b/>
              </w:rPr>
              <w:t xml:space="preserve"> </w:t>
            </w:r>
            <w:r w:rsidR="00BA79D3" w:rsidRPr="005826B0">
              <w:rPr>
                <w:rFonts w:ascii="Bookman Old Style" w:hAnsi="Bookman Old Style"/>
                <w:bCs/>
              </w:rPr>
              <w:t>1</w:t>
            </w:r>
            <w:r>
              <w:rPr>
                <w:rFonts w:ascii="Bookman Old Style" w:hAnsi="Bookman Old Style"/>
                <w:bCs/>
              </w:rPr>
              <w:t>3</w:t>
            </w:r>
            <w:r w:rsidR="00BA79D3" w:rsidRPr="005826B0">
              <w:rPr>
                <w:rFonts w:ascii="Bookman Old Style" w:hAnsi="Bookman Old Style"/>
                <w:bCs/>
              </w:rPr>
              <w:t>.</w:t>
            </w:r>
            <w:r>
              <w:rPr>
                <w:rFonts w:ascii="Bookman Old Style" w:hAnsi="Bookman Old Style"/>
                <w:bCs/>
              </w:rPr>
              <w:t>09</w:t>
            </w:r>
            <w:r w:rsidR="00BA79D3" w:rsidRPr="005826B0">
              <w:rPr>
                <w:rFonts w:ascii="Bookman Old Style" w:hAnsi="Bookman Old Style"/>
                <w:bCs/>
              </w:rPr>
              <w:t>.202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9FE2A4E" w14:textId="6DFBFB1D" w:rsidR="00C21E77" w:rsidRPr="00175FD6" w:rsidRDefault="005826B0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Review </w:t>
            </w:r>
            <w:r w:rsidRPr="00175FD6">
              <w:rPr>
                <w:rFonts w:ascii="Bookman Old Style" w:hAnsi="Bookman Old Style"/>
                <w:b/>
              </w:rPr>
              <w:t xml:space="preserve">Date: </w:t>
            </w:r>
            <w:r w:rsidRPr="005826B0">
              <w:rPr>
                <w:rFonts w:ascii="Bookman Old Style" w:hAnsi="Bookman Old Style"/>
                <w:bCs/>
              </w:rPr>
              <w:t>1</w:t>
            </w:r>
            <w:r>
              <w:rPr>
                <w:rFonts w:ascii="Bookman Old Style" w:hAnsi="Bookman Old Style"/>
                <w:bCs/>
              </w:rPr>
              <w:t>3</w:t>
            </w:r>
            <w:r w:rsidRPr="005826B0">
              <w:rPr>
                <w:rFonts w:ascii="Bookman Old Style" w:hAnsi="Bookman Old Style"/>
                <w:bCs/>
              </w:rPr>
              <w:t>.</w:t>
            </w:r>
            <w:r>
              <w:rPr>
                <w:rFonts w:ascii="Bookman Old Style" w:hAnsi="Bookman Old Style"/>
                <w:bCs/>
              </w:rPr>
              <w:t>09</w:t>
            </w:r>
            <w:r w:rsidRPr="005826B0">
              <w:rPr>
                <w:rFonts w:ascii="Bookman Old Style" w:hAnsi="Bookman Old Style"/>
                <w:bCs/>
              </w:rPr>
              <w:t>.202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6A9D0AB" w14:textId="2B9BF02F" w:rsidR="00C21E77" w:rsidRPr="00175FD6" w:rsidRDefault="005826B0" w:rsidP="00625E1C">
            <w:pPr>
              <w:suppressAutoHyphens w:val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Review </w:t>
            </w:r>
            <w:r w:rsidRPr="00175FD6">
              <w:rPr>
                <w:rFonts w:ascii="Bookman Old Style" w:hAnsi="Bookman Old Style"/>
                <w:b/>
              </w:rPr>
              <w:t xml:space="preserve">Date: </w:t>
            </w:r>
            <w:r w:rsidRPr="005826B0">
              <w:rPr>
                <w:rFonts w:ascii="Bookman Old Style" w:hAnsi="Bookman Old Style"/>
                <w:bCs/>
              </w:rPr>
              <w:t>1</w:t>
            </w:r>
            <w:r>
              <w:rPr>
                <w:rFonts w:ascii="Bookman Old Style" w:hAnsi="Bookman Old Style"/>
                <w:bCs/>
              </w:rPr>
              <w:t>3</w:t>
            </w:r>
            <w:r w:rsidRPr="005826B0">
              <w:rPr>
                <w:rFonts w:ascii="Bookman Old Style" w:hAnsi="Bookman Old Style"/>
                <w:bCs/>
              </w:rPr>
              <w:t>.</w:t>
            </w:r>
            <w:r>
              <w:rPr>
                <w:rFonts w:ascii="Bookman Old Style" w:hAnsi="Bookman Old Style"/>
                <w:bCs/>
              </w:rPr>
              <w:t>09</w:t>
            </w:r>
            <w:r w:rsidRPr="005826B0">
              <w:rPr>
                <w:rFonts w:ascii="Bookman Old Style" w:hAnsi="Bookman Old Style"/>
                <w:bCs/>
              </w:rPr>
              <w:t>.202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</w:tr>
      <w:tr w:rsidR="00C21E77" w:rsidRPr="00175FD6" w14:paraId="760CB50C" w14:textId="77777777" w:rsidTr="005826B0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4BF6E6A5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9FB2CA5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3EC9494" w14:textId="77777777" w:rsidR="00C21E77" w:rsidRPr="00175FD6" w:rsidRDefault="00C21E77" w:rsidP="00625E1C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</w:tbl>
    <w:p w14:paraId="20DFABFA" w14:textId="77777777" w:rsidR="00C21E77" w:rsidRPr="00175FD6" w:rsidRDefault="00C21E77" w:rsidP="00C21E77">
      <w:pPr>
        <w:pStyle w:val="WW-PlainText1"/>
        <w:tabs>
          <w:tab w:val="left" w:pos="1440"/>
          <w:tab w:val="center" w:pos="4680"/>
          <w:tab w:val="right" w:pos="9000"/>
        </w:tabs>
        <w:rPr>
          <w:rFonts w:ascii="Bookman Old Style" w:hAnsi="Bookman Old Style"/>
          <w:b/>
          <w:sz w:val="24"/>
        </w:rPr>
      </w:pPr>
    </w:p>
    <w:sectPr w:rsidR="00C21E77" w:rsidRPr="00175FD6" w:rsidSect="00F338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9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8FB9" w14:textId="77777777" w:rsidR="00EB50AE" w:rsidRDefault="00EB50AE" w:rsidP="00F3383A">
      <w:r>
        <w:separator/>
      </w:r>
    </w:p>
  </w:endnote>
  <w:endnote w:type="continuationSeparator" w:id="0">
    <w:p w14:paraId="00DCE35F" w14:textId="77777777" w:rsidR="00EB50AE" w:rsidRDefault="00EB50AE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2344" w14:textId="2FB9C73C" w:rsidR="005826B0" w:rsidRDefault="005826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1D1A2C" wp14:editId="7CFA153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51654376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77D9DE" w14:textId="06EE1A14" w:rsidR="005826B0" w:rsidRPr="005826B0" w:rsidRDefault="005826B0" w:rsidP="005826B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826B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D1A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E77D9DE" w14:textId="06EE1A14" w:rsidR="005826B0" w:rsidRPr="005826B0" w:rsidRDefault="005826B0" w:rsidP="005826B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826B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B5CB" w14:textId="026587A8" w:rsidR="00F3383A" w:rsidRDefault="005826B0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11F553" wp14:editId="5E8E8BC0">
              <wp:simplePos x="91440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13003522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298C05" w14:textId="26EDA264" w:rsidR="005826B0" w:rsidRPr="005826B0" w:rsidRDefault="005826B0" w:rsidP="005826B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826B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1F5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A298C05" w14:textId="26EDA264" w:rsidR="005826B0" w:rsidRPr="005826B0" w:rsidRDefault="005826B0" w:rsidP="005826B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826B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3D771C51" w14:textId="77777777" w:rsidR="00F3383A" w:rsidRDefault="00F3383A">
    <w:pPr>
      <w:pStyle w:val="Footer"/>
    </w:pPr>
  </w:p>
  <w:p w14:paraId="1D8614A9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0960" w14:textId="75B50510" w:rsidR="005826B0" w:rsidRDefault="005826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9032AB" wp14:editId="7A7EB9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12700329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1ACCF" w14:textId="5D8F70C4" w:rsidR="005826B0" w:rsidRPr="005826B0" w:rsidRDefault="005826B0" w:rsidP="005826B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826B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032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741ACCF" w14:textId="5D8F70C4" w:rsidR="005826B0" w:rsidRPr="005826B0" w:rsidRDefault="005826B0" w:rsidP="005826B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826B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6092C" w14:textId="77777777" w:rsidR="00EB50AE" w:rsidRDefault="00EB50AE" w:rsidP="00F3383A">
      <w:r>
        <w:separator/>
      </w:r>
    </w:p>
  </w:footnote>
  <w:footnote w:type="continuationSeparator" w:id="0">
    <w:p w14:paraId="2957111A" w14:textId="77777777" w:rsidR="00EB50AE" w:rsidRDefault="00EB50AE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13EC" w14:textId="77777777" w:rsidR="004220AA" w:rsidRDefault="00422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1F53" w14:textId="64D2C4D5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5826B0" w14:paraId="5AA64D3C" w14:textId="77777777" w:rsidTr="005826B0">
      <w:trPr>
        <w:trHeight w:val="251"/>
      </w:trPr>
      <w:tc>
        <w:tcPr>
          <w:tcW w:w="1985" w:type="dxa"/>
          <w:vMerge w:val="restart"/>
          <w:vAlign w:val="center"/>
        </w:tcPr>
        <w:p w14:paraId="62471952" w14:textId="77777777" w:rsidR="005826B0" w:rsidRDefault="005826B0" w:rsidP="005826B0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23718A5" wp14:editId="36B9250B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A3479D" w14:textId="77777777" w:rsidR="005826B0" w:rsidRDefault="005826B0" w:rsidP="005826B0">
          <w:pPr>
            <w:pStyle w:val="Header"/>
            <w:jc w:val="center"/>
          </w:pPr>
        </w:p>
      </w:tc>
      <w:tc>
        <w:tcPr>
          <w:tcW w:w="4224" w:type="dxa"/>
        </w:tcPr>
        <w:p w14:paraId="7EFF304B" w14:textId="77777777" w:rsidR="005826B0" w:rsidRDefault="005826B0" w:rsidP="005826B0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1EEC9A6B" w14:textId="77777777" w:rsidR="005826B0" w:rsidRPr="007E18EB" w:rsidRDefault="005826B0" w:rsidP="005826B0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75ECC75F" w14:textId="77777777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17A972D0" w14:textId="7A164265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/01</w:t>
          </w:r>
        </w:p>
      </w:tc>
    </w:tr>
    <w:tr w:rsidR="005826B0" w14:paraId="6C1B8E05" w14:textId="77777777" w:rsidTr="005826B0">
      <w:trPr>
        <w:trHeight w:val="143"/>
      </w:trPr>
      <w:tc>
        <w:tcPr>
          <w:tcW w:w="1985" w:type="dxa"/>
          <w:vMerge/>
        </w:tcPr>
        <w:p w14:paraId="38EDCF10" w14:textId="77777777" w:rsidR="005826B0" w:rsidRDefault="005826B0" w:rsidP="005826B0">
          <w:pPr>
            <w:pStyle w:val="Header"/>
          </w:pPr>
        </w:p>
      </w:tc>
      <w:tc>
        <w:tcPr>
          <w:tcW w:w="4224" w:type="dxa"/>
        </w:tcPr>
        <w:p w14:paraId="162D719B" w14:textId="77777777" w:rsidR="005826B0" w:rsidRPr="007E18EB" w:rsidRDefault="005826B0" w:rsidP="005826B0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686C0426" w14:textId="77777777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12E81287" w14:textId="77777777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5826B0" w14:paraId="6AE9F060" w14:textId="77777777" w:rsidTr="005826B0">
      <w:trPr>
        <w:trHeight w:val="143"/>
      </w:trPr>
      <w:tc>
        <w:tcPr>
          <w:tcW w:w="1985" w:type="dxa"/>
          <w:vMerge/>
        </w:tcPr>
        <w:p w14:paraId="782452DE" w14:textId="77777777" w:rsidR="005826B0" w:rsidRDefault="005826B0" w:rsidP="005826B0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248C14FF" w14:textId="571FA6D1" w:rsidR="005826B0" w:rsidRPr="007E18EB" w:rsidRDefault="005826B0" w:rsidP="005826B0">
          <w:pPr>
            <w:pStyle w:val="Header"/>
            <w:jc w:val="center"/>
            <w:rPr>
              <w:b/>
            </w:rPr>
          </w:pPr>
          <w:r w:rsidRPr="00B41AA0">
            <w:rPr>
              <w:b/>
              <w:szCs w:val="20"/>
            </w:rPr>
            <w:t xml:space="preserve">Work Instructions for </w:t>
          </w:r>
          <w:r>
            <w:rPr>
              <w:b/>
              <w:sz w:val="20"/>
              <w:szCs w:val="20"/>
            </w:rPr>
            <w:t>Calibration &amp; verification of Weighing Bins/Weigh Bridge/Weighing Tanks</w:t>
          </w:r>
        </w:p>
      </w:tc>
      <w:tc>
        <w:tcPr>
          <w:tcW w:w="1871" w:type="dxa"/>
        </w:tcPr>
        <w:p w14:paraId="2D0E4857" w14:textId="77777777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17F9F2F2" w14:textId="69199B7C" w:rsidR="005826B0" w:rsidRPr="00E93422" w:rsidRDefault="004220AA" w:rsidP="005826B0">
          <w:pPr>
            <w:pStyle w:val="Header"/>
            <w:rPr>
              <w:b/>
            </w:rPr>
          </w:pPr>
          <w:r>
            <w:rPr>
              <w:b/>
            </w:rPr>
            <w:t>09</w:t>
          </w:r>
        </w:p>
      </w:tc>
    </w:tr>
    <w:tr w:rsidR="005826B0" w14:paraId="45DBF447" w14:textId="77777777" w:rsidTr="005826B0">
      <w:trPr>
        <w:trHeight w:val="143"/>
      </w:trPr>
      <w:tc>
        <w:tcPr>
          <w:tcW w:w="1985" w:type="dxa"/>
          <w:vMerge/>
        </w:tcPr>
        <w:p w14:paraId="2BB77123" w14:textId="77777777" w:rsidR="005826B0" w:rsidRDefault="005826B0" w:rsidP="005826B0">
          <w:pPr>
            <w:pStyle w:val="Header"/>
          </w:pPr>
        </w:p>
      </w:tc>
      <w:tc>
        <w:tcPr>
          <w:tcW w:w="4224" w:type="dxa"/>
          <w:vMerge/>
        </w:tcPr>
        <w:p w14:paraId="377C12AC" w14:textId="77777777" w:rsidR="005826B0" w:rsidRPr="007E18EB" w:rsidRDefault="005826B0" w:rsidP="005826B0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2DE52AD9" w14:textId="77777777" w:rsidR="005826B0" w:rsidRPr="00E93422" w:rsidRDefault="005826B0" w:rsidP="005826B0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4BA9A2EB" w14:textId="77777777" w:rsidR="005826B0" w:rsidRPr="00E93422" w:rsidRDefault="005826B0" w:rsidP="005826B0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7864C3F7" w14:textId="3B28F140" w:rsidR="00F3383A" w:rsidRDefault="00F3383A">
    <w:pPr>
      <w:pStyle w:val="Header"/>
    </w:pPr>
  </w:p>
  <w:p w14:paraId="4CBEE19A" w14:textId="77777777" w:rsidR="00F3383A" w:rsidRDefault="00F338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B098" w14:textId="77777777" w:rsidR="004220AA" w:rsidRDefault="00422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5A52D8"/>
    <w:multiLevelType w:val="hybridMultilevel"/>
    <w:tmpl w:val="EE283C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DEA"/>
    <w:multiLevelType w:val="multilevel"/>
    <w:tmpl w:val="0828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7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8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9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0" w15:restartNumberingAfterBreak="0">
    <w:nsid w:val="79D82EF2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C4506"/>
    <w:multiLevelType w:val="hybridMultilevel"/>
    <w:tmpl w:val="CB26F6FC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9354486">
    <w:abstractNumId w:val="0"/>
  </w:num>
  <w:num w:numId="2" w16cid:durableId="1214080279">
    <w:abstractNumId w:val="7"/>
  </w:num>
  <w:num w:numId="3" w16cid:durableId="367417938">
    <w:abstractNumId w:val="11"/>
  </w:num>
  <w:num w:numId="4" w16cid:durableId="1064372413">
    <w:abstractNumId w:val="5"/>
  </w:num>
  <w:num w:numId="5" w16cid:durableId="1721980693">
    <w:abstractNumId w:val="4"/>
  </w:num>
  <w:num w:numId="6" w16cid:durableId="472066577">
    <w:abstractNumId w:val="2"/>
  </w:num>
  <w:num w:numId="7" w16cid:durableId="2131121045">
    <w:abstractNumId w:val="12"/>
  </w:num>
  <w:num w:numId="8" w16cid:durableId="784613953">
    <w:abstractNumId w:val="8"/>
  </w:num>
  <w:num w:numId="9" w16cid:durableId="998388861">
    <w:abstractNumId w:val="6"/>
  </w:num>
  <w:num w:numId="10" w16cid:durableId="1738357719">
    <w:abstractNumId w:val="9"/>
  </w:num>
  <w:num w:numId="11" w16cid:durableId="642735980">
    <w:abstractNumId w:val="3"/>
  </w:num>
  <w:num w:numId="12" w16cid:durableId="988436502">
    <w:abstractNumId w:val="1"/>
  </w:num>
  <w:num w:numId="13" w16cid:durableId="549146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55186"/>
    <w:rsid w:val="00055E70"/>
    <w:rsid w:val="000634FD"/>
    <w:rsid w:val="0009691B"/>
    <w:rsid w:val="0009787C"/>
    <w:rsid w:val="0010630A"/>
    <w:rsid w:val="001527B9"/>
    <w:rsid w:val="00175FD6"/>
    <w:rsid w:val="001A4B83"/>
    <w:rsid w:val="002B7F45"/>
    <w:rsid w:val="00315A7D"/>
    <w:rsid w:val="003A65F9"/>
    <w:rsid w:val="00415EFA"/>
    <w:rsid w:val="004220AA"/>
    <w:rsid w:val="00482209"/>
    <w:rsid w:val="00546F7C"/>
    <w:rsid w:val="005826B0"/>
    <w:rsid w:val="00590CEA"/>
    <w:rsid w:val="005957F5"/>
    <w:rsid w:val="005D73A9"/>
    <w:rsid w:val="006115AF"/>
    <w:rsid w:val="006416D4"/>
    <w:rsid w:val="0067506F"/>
    <w:rsid w:val="0069261D"/>
    <w:rsid w:val="006B0AA9"/>
    <w:rsid w:val="006D59DB"/>
    <w:rsid w:val="00720269"/>
    <w:rsid w:val="007F64CD"/>
    <w:rsid w:val="00816438"/>
    <w:rsid w:val="00845448"/>
    <w:rsid w:val="00893DB2"/>
    <w:rsid w:val="0092718F"/>
    <w:rsid w:val="0093324B"/>
    <w:rsid w:val="00980EB3"/>
    <w:rsid w:val="0099695A"/>
    <w:rsid w:val="0099745B"/>
    <w:rsid w:val="00B429F3"/>
    <w:rsid w:val="00B57F0B"/>
    <w:rsid w:val="00BA79D3"/>
    <w:rsid w:val="00BC7EB8"/>
    <w:rsid w:val="00C21E77"/>
    <w:rsid w:val="00C81304"/>
    <w:rsid w:val="00CA2CE9"/>
    <w:rsid w:val="00CE5280"/>
    <w:rsid w:val="00DD7750"/>
    <w:rsid w:val="00DF554F"/>
    <w:rsid w:val="00EB165C"/>
    <w:rsid w:val="00EB50AE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E568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D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09787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9787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26EC3-238E-4DF4-BCDE-FFA03D5650FF}"/>
</file>

<file path=customXml/itemProps2.xml><?xml version="1.0" encoding="utf-8"?>
<ds:datastoreItem xmlns:ds="http://schemas.openxmlformats.org/officeDocument/2006/customXml" ds:itemID="{35761124-00C4-4E77-B4B0-CF131466ACC1}"/>
</file>

<file path=customXml/itemProps3.xml><?xml version="1.0" encoding="utf-8"?>
<ds:datastoreItem xmlns:ds="http://schemas.openxmlformats.org/officeDocument/2006/customXml" ds:itemID="{78A958F1-4C0D-4F26-9B20-4F51BEEF4A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43</cp:revision>
  <cp:lastPrinted>2020-05-28T06:32:00Z</cp:lastPrinted>
  <dcterms:created xsi:type="dcterms:W3CDTF">2019-07-29T06:42:00Z</dcterms:created>
  <dcterms:modified xsi:type="dcterms:W3CDTF">2023-09-13T09:08:00Z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3666b3a9,14f5d1e8,5438b902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2023-09-13T05:53:35Z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b418a429-fa60-427d-93b6-af1d68bd669f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1404500</vt:r8>
  </property>
</Properties>
</file>